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43FF" w14:textId="77777777" w:rsidR="000A55F8" w:rsidRPr="000A55F8" w:rsidRDefault="000A55F8" w:rsidP="000A55F8">
      <w:pPr>
        <w:rPr>
          <w:b/>
          <w:bCs/>
        </w:rPr>
      </w:pPr>
      <w:r w:rsidRPr="000A55F8">
        <w:rPr>
          <w:b/>
          <w:bCs/>
          <w:rtl/>
        </w:rPr>
        <w:t>المشروع 20: مقارنة بين حلقة التدريب اليدوية و</w:t>
      </w:r>
      <w:r w:rsidRPr="000A55F8">
        <w:rPr>
          <w:b/>
          <w:bCs/>
        </w:rPr>
        <w:t xml:space="preserve"> DataLoader</w:t>
      </w:r>
    </w:p>
    <w:p w14:paraId="2AE65E1C" w14:textId="77777777" w:rsidR="000A55F8" w:rsidRPr="000A55F8" w:rsidRDefault="000A55F8" w:rsidP="000A55F8">
      <w:r w:rsidRPr="000A55F8">
        <w:rPr>
          <w:b/>
          <w:bCs/>
          <w:rtl/>
        </w:rPr>
        <w:t>الوصف</w:t>
      </w:r>
      <w:r w:rsidRPr="000A55F8">
        <w:rPr>
          <w:b/>
          <w:bCs/>
        </w:rPr>
        <w:t>:</w:t>
      </w:r>
      <w:r w:rsidRPr="000A55F8">
        <w:br/>
      </w:r>
      <w:r w:rsidRPr="000A55F8">
        <w:rPr>
          <w:rtl/>
        </w:rPr>
        <w:t>يقارن هذا المشروع بين التجزئة اليدوية للبيانات</w:t>
      </w:r>
      <w:r w:rsidRPr="000A55F8">
        <w:t xml:space="preserve"> (manual batching) </w:t>
      </w:r>
      <w:r w:rsidRPr="000A55F8">
        <w:rPr>
          <w:rtl/>
        </w:rPr>
        <w:t>واستخدام فئة</w:t>
      </w:r>
      <w:r w:rsidRPr="000A55F8">
        <w:t xml:space="preserve"> DataLoader </w:t>
      </w:r>
      <w:r w:rsidRPr="000A55F8">
        <w:rPr>
          <w:rtl/>
        </w:rPr>
        <w:t>المدمجة في</w:t>
      </w:r>
      <w:r w:rsidRPr="000A55F8">
        <w:t xml:space="preserve"> PyTorch </w:t>
      </w:r>
      <w:r w:rsidRPr="000A55F8">
        <w:rPr>
          <w:rtl/>
        </w:rPr>
        <w:t>للتكرار على مجموعات البيانات. يوضح هذا سبب تفضيل</w:t>
      </w:r>
      <w:r w:rsidRPr="000A55F8">
        <w:t xml:space="preserve"> DataLoader </w:t>
      </w:r>
      <w:r w:rsidRPr="000A55F8">
        <w:rPr>
          <w:rtl/>
        </w:rPr>
        <w:t>في معظم خطوط أنابيب التدريب</w:t>
      </w:r>
      <w:r w:rsidRPr="000A55F8">
        <w:t>.</w:t>
      </w:r>
    </w:p>
    <w:p w14:paraId="62B53528" w14:textId="77777777" w:rsidR="000A55F8" w:rsidRPr="000A55F8" w:rsidRDefault="000A55F8" w:rsidP="000A55F8">
      <w:r w:rsidRPr="000A55F8">
        <w:rPr>
          <w:b/>
          <w:bCs/>
          <w:rtl/>
        </w:rPr>
        <w:t>الهدف</w:t>
      </w:r>
      <w:r w:rsidRPr="000A55F8">
        <w:rPr>
          <w:b/>
          <w:bCs/>
        </w:rPr>
        <w:t>:</w:t>
      </w:r>
      <w:r w:rsidRPr="000A55F8">
        <w:br/>
      </w:r>
      <w:r w:rsidRPr="000A55F8">
        <w:rPr>
          <w:rtl/>
        </w:rPr>
        <w:t>مقارنة حلقة تدريب يدوية مع حلقة تستخدم</w:t>
      </w:r>
      <w:r w:rsidRPr="000A55F8">
        <w:t xml:space="preserve"> DataLoader </w:t>
      </w:r>
      <w:r w:rsidRPr="000A55F8">
        <w:rPr>
          <w:rtl/>
        </w:rPr>
        <w:t>للتجزئة</w:t>
      </w:r>
      <w:r w:rsidRPr="000A55F8">
        <w:t xml:space="preserve"> (batching).</w:t>
      </w:r>
    </w:p>
    <w:p w14:paraId="10A5A28A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E0"/>
    <w:rsid w:val="000A55F8"/>
    <w:rsid w:val="003C556B"/>
    <w:rsid w:val="00484C4D"/>
    <w:rsid w:val="004F5D35"/>
    <w:rsid w:val="005823E0"/>
    <w:rsid w:val="008507EE"/>
    <w:rsid w:val="00C55D1E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4D139-4AA2-46E5-B870-559A148A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8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1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2026-03-12T20:48:00Z</dcterms:created>
  <dcterms:modified xsi:type="dcterms:W3CDTF">2026-03-12T20:48:00Z</dcterms:modified>
</cp:coreProperties>
</file>