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40E8" w14:textId="77777777" w:rsidR="00171331" w:rsidRPr="00171331" w:rsidRDefault="00171331" w:rsidP="0017133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13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171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Title</w:t>
      </w:r>
    </w:p>
    <w:p w14:paraId="6F5ECD55" w14:textId="77777777" w:rsidR="00171331" w:rsidRPr="00171331" w:rsidRDefault="00171331" w:rsidP="0017133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t>Design and Implementation of a Neural Network using TensorFlow for Handwritten Digit Classification (MNIST)</w:t>
      </w:r>
    </w:p>
    <w:p w14:paraId="22F839E8" w14:textId="77777777" w:rsidR="00171331" w:rsidRPr="00171331" w:rsidRDefault="00171331" w:rsidP="0017133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pict w14:anchorId="316A6C1C">
          <v:rect id="_x0000_i1109" style="width:0;height:1.5pt" o:hralign="center" o:hrstd="t" o:hr="t" fillcolor="#a0a0a0" stroked="f"/>
        </w:pict>
      </w:r>
    </w:p>
    <w:p w14:paraId="27D22EDB" w14:textId="77777777" w:rsidR="00171331" w:rsidRPr="00171331" w:rsidRDefault="00171331" w:rsidP="0017133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13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71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Introduction</w:t>
      </w:r>
    </w:p>
    <w:p w14:paraId="455C5C87" w14:textId="77777777" w:rsidR="00171331" w:rsidRPr="00171331" w:rsidRDefault="00171331" w:rsidP="0017133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Handwritten digit recognition is one of the most fundamental applications of </w:t>
      </w: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Artificial Intelligence (AI)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Learning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>, serving as a starting point for understanding how neural networks process visual data.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</w:t>
      </w: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MNIST dataset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is a benchmark dataset containing </w:t>
      </w: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70,000 grayscale images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(60,000 for training and 10,000 for testing), each sized </w:t>
      </w: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28×28 pixels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568023" w14:textId="77777777" w:rsidR="00171331" w:rsidRPr="00171331" w:rsidRDefault="00171331" w:rsidP="0017133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focuses on building a </w:t>
      </w: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Multilayer Perceptron (MLP)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using TensorFlow (v1.x) to classify digits (0–9), analyzing its accuracy, and discussing potential improvements.</w:t>
      </w:r>
    </w:p>
    <w:p w14:paraId="287E7112" w14:textId="77777777" w:rsidR="00171331" w:rsidRPr="00171331" w:rsidRDefault="00171331" w:rsidP="0017133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pict w14:anchorId="5AC22924">
          <v:rect id="_x0000_i1110" style="width:0;height:1.5pt" o:hralign="center" o:hrstd="t" o:hr="t" fillcolor="#a0a0a0" stroked="f"/>
        </w:pict>
      </w:r>
    </w:p>
    <w:p w14:paraId="15C4756A" w14:textId="77777777" w:rsidR="00171331" w:rsidRPr="00171331" w:rsidRDefault="00171331" w:rsidP="0017133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13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71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Data Preprocessing</w:t>
      </w:r>
    </w:p>
    <w:p w14:paraId="2CD92DFD" w14:textId="77777777" w:rsidR="00171331" w:rsidRPr="00171331" w:rsidRDefault="00171331" w:rsidP="00171331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the data: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proofErr w:type="gramStart"/>
      <w:r w:rsidRPr="00171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</w:t>
      </w:r>
      <w:proofErr w:type="gramEnd"/>
      <w:r w:rsidRPr="00171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.datasets.mnist.load_data</w:t>
      </w:r>
      <w:proofErr w:type="spellEnd"/>
      <w:r w:rsidRPr="00171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C60B85" w14:textId="77777777" w:rsidR="00171331" w:rsidRPr="00171331" w:rsidRDefault="00171331" w:rsidP="00171331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Normalization: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Pixel values (0–255) were scaled to (0–1) by dividing by 255.</w:t>
      </w:r>
    </w:p>
    <w:p w14:paraId="22B4A12B" w14:textId="77777777" w:rsidR="00171331" w:rsidRPr="00171331" w:rsidRDefault="00171331" w:rsidP="00171331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Reshaping: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Images were flattened into 1D vectors of length 784 (28×28).</w:t>
      </w:r>
    </w:p>
    <w:p w14:paraId="0697BCC6" w14:textId="77777777" w:rsidR="00171331" w:rsidRPr="00171331" w:rsidRDefault="00171331" w:rsidP="00171331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Encoding labels: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Numerical labels were transformed into </w:t>
      </w: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One-Hot Encoding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using scikit-learn (e.g., digit 3 → [0,0,0,1,0,0,0,0,0,0]).</w:t>
      </w:r>
    </w:p>
    <w:p w14:paraId="0631BCB8" w14:textId="77777777" w:rsidR="00171331" w:rsidRPr="00171331" w:rsidRDefault="00171331" w:rsidP="0017133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pict w14:anchorId="65B1220B">
          <v:rect id="_x0000_i1111" style="width:0;height:1.5pt" o:hralign="center" o:hrstd="t" o:hr="t" fillcolor="#a0a0a0" stroked="f"/>
        </w:pict>
      </w:r>
    </w:p>
    <w:p w14:paraId="3D218894" w14:textId="77777777" w:rsidR="00171331" w:rsidRPr="00171331" w:rsidRDefault="00171331" w:rsidP="0017133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13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71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Model Architecture</w:t>
      </w:r>
    </w:p>
    <w:p w14:paraId="4A817646" w14:textId="77777777" w:rsidR="00171331" w:rsidRPr="00171331" w:rsidRDefault="00171331" w:rsidP="0017133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t>The neural network architecture consists of:</w:t>
      </w:r>
    </w:p>
    <w:p w14:paraId="63A33378" w14:textId="77777777" w:rsidR="00171331" w:rsidRPr="00171331" w:rsidRDefault="00171331" w:rsidP="00171331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Layer: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784 neurons (pixels).</w:t>
      </w:r>
    </w:p>
    <w:p w14:paraId="06FA6CD9" w14:textId="77777777" w:rsidR="00171331" w:rsidRPr="00171331" w:rsidRDefault="00171331" w:rsidP="00171331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Hidden Layers:</w:t>
      </w:r>
    </w:p>
    <w:p w14:paraId="502E63AC" w14:textId="77777777" w:rsidR="00171331" w:rsidRPr="00171331" w:rsidRDefault="00171331" w:rsidP="00171331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Layer 1: 512 neurons, </w:t>
      </w:r>
      <w:proofErr w:type="spellStart"/>
      <w:r w:rsidRPr="00171331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activation.</w:t>
      </w:r>
    </w:p>
    <w:p w14:paraId="1EB2A915" w14:textId="77777777" w:rsidR="00171331" w:rsidRPr="00171331" w:rsidRDefault="00171331" w:rsidP="00171331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Layer 2: 256 neurons, </w:t>
      </w:r>
      <w:proofErr w:type="spellStart"/>
      <w:r w:rsidRPr="00171331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1713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0D5E2D" w14:textId="77777777" w:rsidR="00171331" w:rsidRPr="00171331" w:rsidRDefault="00171331" w:rsidP="00171331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Layer 3: 128 neurons, </w:t>
      </w:r>
      <w:proofErr w:type="spellStart"/>
      <w:r w:rsidRPr="00171331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1713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E2AC20" w14:textId="77777777" w:rsidR="00171331" w:rsidRPr="00171331" w:rsidRDefault="00171331" w:rsidP="00171331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Dropout Layer: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Dropout rate of 0.5 to reduce overfitting.</w:t>
      </w:r>
    </w:p>
    <w:p w14:paraId="20F24847" w14:textId="77777777" w:rsidR="00171331" w:rsidRPr="00171331" w:rsidRDefault="00171331" w:rsidP="00171331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Layer: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10 neurons with </w:t>
      </w:r>
      <w:proofErr w:type="spellStart"/>
      <w:r w:rsidRPr="00171331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activation to represent digit probabilities.</w:t>
      </w:r>
    </w:p>
    <w:p w14:paraId="09CBA0EA" w14:textId="77777777" w:rsidR="00171331" w:rsidRPr="00171331" w:rsidRDefault="00171331" w:rsidP="0017133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pict w14:anchorId="5773E346">
          <v:rect id="_x0000_i1112" style="width:0;height:1.5pt" o:hralign="center" o:hrstd="t" o:hr="t" fillcolor="#a0a0a0" stroked="f"/>
        </w:pict>
      </w:r>
    </w:p>
    <w:p w14:paraId="63E8F1AB" w14:textId="77777777" w:rsidR="00171331" w:rsidRPr="00171331" w:rsidRDefault="00171331" w:rsidP="0017133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13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🔹</w:t>
      </w:r>
      <w:r w:rsidRPr="00171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Training Process</w:t>
      </w:r>
    </w:p>
    <w:p w14:paraId="7A8C23F4" w14:textId="77777777" w:rsidR="00171331" w:rsidRPr="00171331" w:rsidRDefault="00171331" w:rsidP="0017133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Optimizer: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Adam Optimizer.</w:t>
      </w:r>
    </w:p>
    <w:p w14:paraId="6D4C4AFD" w14:textId="77777777" w:rsidR="00171331" w:rsidRPr="00171331" w:rsidRDefault="00171331" w:rsidP="0017133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 Function: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1331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Cross-Entropy.</w:t>
      </w:r>
    </w:p>
    <w:p w14:paraId="22E5B5C9" w14:textId="77777777" w:rsidR="00171331" w:rsidRPr="00171331" w:rsidRDefault="00171331" w:rsidP="0017133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Iterations: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1000.</w:t>
      </w:r>
    </w:p>
    <w:p w14:paraId="617BACD2" w14:textId="77777777" w:rsidR="00171331" w:rsidRPr="00171331" w:rsidRDefault="00171331" w:rsidP="0017133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Size: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128.</w:t>
      </w:r>
    </w:p>
    <w:p w14:paraId="60A1D518" w14:textId="77777777" w:rsidR="00171331" w:rsidRPr="00171331" w:rsidRDefault="00171331" w:rsidP="0017133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Weight Initialization: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Truncated Normal distribution.</w:t>
      </w:r>
    </w:p>
    <w:p w14:paraId="3B78EDA2" w14:textId="77777777" w:rsidR="00171331" w:rsidRPr="00171331" w:rsidRDefault="00171331" w:rsidP="0017133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Training was performed using a </w:t>
      </w:r>
      <w:proofErr w:type="gramStart"/>
      <w:r w:rsidRPr="00171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tf.compat</w:t>
      </w:r>
      <w:proofErr w:type="gramEnd"/>
      <w:r w:rsidRPr="00171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.v1.Session()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to execute the computation graph.</w:t>
      </w:r>
    </w:p>
    <w:p w14:paraId="2941399E" w14:textId="77777777" w:rsidR="00171331" w:rsidRPr="00171331" w:rsidRDefault="00171331" w:rsidP="0017133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t>The model’s loss and accuracy were monitored every 100 iterations, confirming continuous improvement.</w:t>
      </w:r>
    </w:p>
    <w:p w14:paraId="464C2D1A" w14:textId="77777777" w:rsidR="00171331" w:rsidRPr="00171331" w:rsidRDefault="00171331" w:rsidP="0017133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pict w14:anchorId="13E2E81F">
          <v:rect id="_x0000_i1113" style="width:0;height:1.5pt" o:hralign="center" o:hrstd="t" o:hr="t" fillcolor="#a0a0a0" stroked="f"/>
        </w:pict>
      </w:r>
    </w:p>
    <w:p w14:paraId="736B1BF4" w14:textId="77777777" w:rsidR="00171331" w:rsidRPr="00171331" w:rsidRDefault="00171331" w:rsidP="0017133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13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71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Results</w:t>
      </w:r>
    </w:p>
    <w:p w14:paraId="6F1C53DA" w14:textId="77777777" w:rsidR="00171331" w:rsidRPr="00171331" w:rsidRDefault="00171331" w:rsidP="00171331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Accuracy: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Approximately 97–98%.</w:t>
      </w:r>
    </w:p>
    <w:p w14:paraId="2CC9C7E9" w14:textId="77777777" w:rsidR="00171331" w:rsidRPr="00171331" w:rsidRDefault="00171331" w:rsidP="00171331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 Curve: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Showed a gradual decrease over time, indicating proper learning.</w:t>
      </w:r>
    </w:p>
    <w:p w14:paraId="5406F6E8" w14:textId="77777777" w:rsidR="00171331" w:rsidRPr="00171331" w:rsidRDefault="00171331" w:rsidP="00171331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Image Test: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A custom PNG image was loaded, and the model successfully predicted the correct digit.</w:t>
      </w:r>
    </w:p>
    <w:p w14:paraId="2A3B0424" w14:textId="77777777" w:rsidR="00171331" w:rsidRPr="00171331" w:rsidRDefault="00171331" w:rsidP="0017133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pict w14:anchorId="02EFB220">
          <v:rect id="_x0000_i1114" style="width:0;height:1.5pt" o:hralign="center" o:hrstd="t" o:hr="t" fillcolor="#a0a0a0" stroked="f"/>
        </w:pict>
      </w:r>
    </w:p>
    <w:p w14:paraId="351A9519" w14:textId="77777777" w:rsidR="00171331" w:rsidRPr="00171331" w:rsidRDefault="00171331" w:rsidP="0017133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13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71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Discussion</w:t>
      </w:r>
    </w:p>
    <w:p w14:paraId="57D6A683" w14:textId="77777777" w:rsidR="00171331" w:rsidRPr="00171331" w:rsidRDefault="00171331" w:rsidP="00171331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t>The high accuracy confirms the effectiveness of MLPs with multiple hidden layers.</w:t>
      </w:r>
    </w:p>
    <w:p w14:paraId="60BEE5E6" w14:textId="77777777" w:rsidR="00171331" w:rsidRPr="00171331" w:rsidRDefault="00171331" w:rsidP="00171331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Dropout played an important role in reducing </w:t>
      </w: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overfitting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86A17E" w14:textId="77777777" w:rsidR="00171331" w:rsidRPr="00171331" w:rsidRDefault="00171331" w:rsidP="00171331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However, MLPs are not the state-of-the-art for image recognition. </w:t>
      </w: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Convolutional Neural Networks (CNNs)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outperform them by exploiting spatial patterns in images.</w:t>
      </w:r>
    </w:p>
    <w:p w14:paraId="45EE18B1" w14:textId="77777777" w:rsidR="00171331" w:rsidRPr="00171331" w:rsidRDefault="00171331" w:rsidP="0017133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pict w14:anchorId="40912654">
          <v:rect id="_x0000_i1115" style="width:0;height:1.5pt" o:hralign="center" o:hrstd="t" o:hr="t" fillcolor="#a0a0a0" stroked="f"/>
        </w:pict>
      </w:r>
    </w:p>
    <w:p w14:paraId="5A3627CC" w14:textId="77777777" w:rsidR="00171331" w:rsidRPr="00171331" w:rsidRDefault="00171331" w:rsidP="0017133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13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71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7. Future Work</w:t>
      </w:r>
    </w:p>
    <w:p w14:paraId="6AA1B3B8" w14:textId="77777777" w:rsidR="00171331" w:rsidRPr="00171331" w:rsidRDefault="00171331" w:rsidP="00171331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Implementing </w:t>
      </w: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CNN architectures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such as </w:t>
      </w:r>
      <w:proofErr w:type="spellStart"/>
      <w:r w:rsidRPr="00171331">
        <w:rPr>
          <w:rFonts w:ascii="Times New Roman" w:eastAsia="Times New Roman" w:hAnsi="Times New Roman" w:cs="Times New Roman"/>
          <w:kern w:val="0"/>
          <w14:ligatures w14:val="none"/>
        </w:rPr>
        <w:t>LeNet</w:t>
      </w:r>
      <w:proofErr w:type="spellEnd"/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171331">
        <w:rPr>
          <w:rFonts w:ascii="Times New Roman" w:eastAsia="Times New Roman" w:hAnsi="Times New Roman" w:cs="Times New Roman"/>
          <w:kern w:val="0"/>
          <w14:ligatures w14:val="none"/>
        </w:rPr>
        <w:t>ResNet</w:t>
      </w:r>
      <w:proofErr w:type="spellEnd"/>
      <w:r w:rsidRPr="001713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788849" w14:textId="77777777" w:rsidR="00171331" w:rsidRPr="00171331" w:rsidRDefault="00171331" w:rsidP="00171331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Applying </w:t>
      </w: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Augmentation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(rotations, scaling, noise) to improve generalization.</w:t>
      </w:r>
    </w:p>
    <w:p w14:paraId="23114EAF" w14:textId="77777777" w:rsidR="00171331" w:rsidRPr="00171331" w:rsidRDefault="00171331" w:rsidP="00171331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Leveraging </w:t>
      </w:r>
      <w:r w:rsidRPr="00171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GPU/TPU acceleration</w:t>
      </w:r>
      <w:r w:rsidRPr="00171331">
        <w:rPr>
          <w:rFonts w:ascii="Times New Roman" w:eastAsia="Times New Roman" w:hAnsi="Times New Roman" w:cs="Times New Roman"/>
          <w:kern w:val="0"/>
          <w14:ligatures w14:val="none"/>
        </w:rPr>
        <w:t xml:space="preserve"> for faster training.</w:t>
      </w:r>
    </w:p>
    <w:p w14:paraId="6A045435" w14:textId="77777777" w:rsidR="00171331" w:rsidRPr="00171331" w:rsidRDefault="00171331" w:rsidP="00171331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1331">
        <w:rPr>
          <w:rFonts w:ascii="Times New Roman" w:eastAsia="Times New Roman" w:hAnsi="Times New Roman" w:cs="Times New Roman"/>
          <w:kern w:val="0"/>
          <w14:ligatures w14:val="none"/>
        </w:rPr>
        <w:t>Expanding the project into real-world handwriting recognition applications.</w:t>
      </w:r>
    </w:p>
    <w:p w14:paraId="33D8BB68" w14:textId="77777777" w:rsidR="002D5CC6" w:rsidRPr="00171331" w:rsidRDefault="002D5CC6"/>
    <w:sectPr w:rsidR="002D5CC6" w:rsidRPr="00171331" w:rsidSect="007431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AE9"/>
    <w:multiLevelType w:val="multilevel"/>
    <w:tmpl w:val="450E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A4EAC"/>
    <w:multiLevelType w:val="multilevel"/>
    <w:tmpl w:val="D2E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C593C"/>
    <w:multiLevelType w:val="multilevel"/>
    <w:tmpl w:val="56D2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15CA6"/>
    <w:multiLevelType w:val="multilevel"/>
    <w:tmpl w:val="4EE2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9248D"/>
    <w:multiLevelType w:val="multilevel"/>
    <w:tmpl w:val="DDFC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80DC6"/>
    <w:multiLevelType w:val="multilevel"/>
    <w:tmpl w:val="205C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94CC5"/>
    <w:multiLevelType w:val="multilevel"/>
    <w:tmpl w:val="EB68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66A88"/>
    <w:multiLevelType w:val="multilevel"/>
    <w:tmpl w:val="6ADC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A6714"/>
    <w:multiLevelType w:val="multilevel"/>
    <w:tmpl w:val="503E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22C9B"/>
    <w:multiLevelType w:val="multilevel"/>
    <w:tmpl w:val="C22A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D644C"/>
    <w:multiLevelType w:val="multilevel"/>
    <w:tmpl w:val="0C5A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14291"/>
    <w:multiLevelType w:val="multilevel"/>
    <w:tmpl w:val="0DE8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948809">
    <w:abstractNumId w:val="6"/>
  </w:num>
  <w:num w:numId="2" w16cid:durableId="1802115018">
    <w:abstractNumId w:val="4"/>
  </w:num>
  <w:num w:numId="3" w16cid:durableId="1684356918">
    <w:abstractNumId w:val="7"/>
  </w:num>
  <w:num w:numId="4" w16cid:durableId="1623657344">
    <w:abstractNumId w:val="2"/>
  </w:num>
  <w:num w:numId="5" w16cid:durableId="1583954060">
    <w:abstractNumId w:val="9"/>
  </w:num>
  <w:num w:numId="6" w16cid:durableId="299044440">
    <w:abstractNumId w:val="1"/>
  </w:num>
  <w:num w:numId="7" w16cid:durableId="695348585">
    <w:abstractNumId w:val="0"/>
  </w:num>
  <w:num w:numId="8" w16cid:durableId="1962227227">
    <w:abstractNumId w:val="8"/>
  </w:num>
  <w:num w:numId="9" w16cid:durableId="923219068">
    <w:abstractNumId w:val="10"/>
  </w:num>
  <w:num w:numId="10" w16cid:durableId="842353166">
    <w:abstractNumId w:val="5"/>
  </w:num>
  <w:num w:numId="11" w16cid:durableId="1225264625">
    <w:abstractNumId w:val="3"/>
  </w:num>
  <w:num w:numId="12" w16cid:durableId="2719774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6B"/>
    <w:rsid w:val="00171331"/>
    <w:rsid w:val="002D5CC6"/>
    <w:rsid w:val="004A6BCF"/>
    <w:rsid w:val="0074316A"/>
    <w:rsid w:val="009A686B"/>
    <w:rsid w:val="00A7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58C2D-E5FF-4000-A06C-0C436927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A6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6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6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6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6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6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6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6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6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A6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A6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A6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A686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A686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A686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A686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A686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A68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A6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A6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6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A6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6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A686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686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A686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6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A686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6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ALtaamari</dc:creator>
  <cp:keywords/>
  <dc:description/>
  <cp:lastModifiedBy>ibrahim ALtaamari</cp:lastModifiedBy>
  <cp:revision>3</cp:revision>
  <dcterms:created xsi:type="dcterms:W3CDTF">2025-09-05T01:31:00Z</dcterms:created>
  <dcterms:modified xsi:type="dcterms:W3CDTF">2025-09-05T01:32:00Z</dcterms:modified>
</cp:coreProperties>
</file>