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Dark Silicon</w:t>
      </w:r>
    </w:p>
    <w:p w:rsidR="00000000" w:rsidDel="00000000" w:rsidP="00000000" w:rsidRDefault="00000000" w:rsidRPr="00000000" w14:paraId="00000002">
      <w:pPr>
        <w:rPr/>
      </w:pPr>
      <w:r w:rsidDel="00000000" w:rsidR="00000000" w:rsidRPr="00000000">
        <w:rPr>
          <w:rtl w:val="0"/>
        </w:rPr>
        <w:t xml:space="preserve">Overall Merit: Accept</w:t>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This paper investigates the scalability of multicore systems and examines whether multicore scaling encounter fundamental limits like those observed in single core. Through simulation-based modeling, the authors identify key factors that constrain multicore performance growth. They develop a detailed Pareto frontier model, built upon carefully defined assumptions, to analyze trade-offs among power, performance, and area across various architectural designs and implementation choices. The results suggest that as technology nodes continue to shrink, an increasing portion of silicon must remain powered off due to power constraints, ultimately limiting the performance gains achievable through multicore scaling.</w:t>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The paper provides a comprehensive and transparent set of assumptions used for modeling.</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The methodology for simulation and evaluation is well-reasoned and systematically justified.</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It explores a broad range of device models and architectural topologies, offering a wide design-space perspective.</w:t>
      </w:r>
    </w:p>
    <w:p w:rsidR="00000000" w:rsidDel="00000000" w:rsidP="00000000" w:rsidRDefault="00000000" w:rsidRPr="00000000" w14:paraId="00000009">
      <w:pPr>
        <w:rPr/>
      </w:pPr>
      <w:r w:rsidDel="00000000" w:rsidR="00000000" w:rsidRPr="00000000">
        <w:rPr>
          <w:rtl w:val="0"/>
        </w:rPr>
        <w:t xml:space="preserve">Weaknesses</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The heavy reliance on assumptions may make the results overly optimistic or idealized compared to practical implementations.</w:t>
      </w:r>
    </w:p>
    <w:p w:rsidR="00000000" w:rsidDel="00000000" w:rsidP="00000000" w:rsidRDefault="00000000" w:rsidRPr="00000000" w14:paraId="0000000B">
      <w:pPr>
        <w:rPr/>
      </w:pPr>
      <w:r w:rsidDel="00000000" w:rsidR="00000000" w:rsidRPr="00000000">
        <w:rPr>
          <w:rtl w:val="0"/>
        </w:rPr>
        <w:t xml:space="preserve">Detail Comments:</w:t>
      </w:r>
    </w:p>
    <w:p w:rsidR="00000000" w:rsidDel="00000000" w:rsidP="00000000" w:rsidRDefault="00000000" w:rsidRPr="00000000" w14:paraId="0000000C">
      <w:pPr>
        <w:rPr/>
      </w:pPr>
      <w:r w:rsidDel="00000000" w:rsidR="00000000" w:rsidRPr="00000000">
        <w:rPr>
          <w:rtl w:val="0"/>
        </w:rPr>
        <w:t xml:space="preserve">The paper discusses a wide range of models and architectural topologies, including device scaling, core scaling, and multicore scaling. Within multicore scaling, the authors further evaluate symmetric, asymmetric, dynamic, and composed multicore organizations. This breadth of coverage provides a thorough design-space exploration and strengthens the persuasiveness of their conclusions regarding the emergence of dark silicon.</w:t>
      </w:r>
    </w:p>
    <w:p w:rsidR="00000000" w:rsidDel="00000000" w:rsidP="00000000" w:rsidRDefault="00000000" w:rsidRPr="00000000" w14:paraId="0000000D">
      <w:pPr>
        <w:rPr/>
      </w:pPr>
      <w:r w:rsidDel="00000000" w:rsidR="00000000" w:rsidRPr="00000000">
        <w:rPr>
          <w:rtl w:val="0"/>
        </w:rPr>
        <w:t xml:space="preserve">Throughout the paper, the authors repeatedly emphasize that their analysis is based on optimistic assumptions, such as ignoring certain device-level effects. These acknowledgements effectively signal that real-world multicore systems are likely to face even more severe limitations than those reported. However, the paper would benefit from a more explicit discussion of how these assumptions quantitatively affect the results, helping readers better understand the gap between the model and practical implementations.</w:t>
      </w:r>
    </w:p>
    <w:p w:rsidR="00000000" w:rsidDel="00000000" w:rsidP="00000000" w:rsidRDefault="00000000" w:rsidRPr="00000000" w14:paraId="0000000E">
      <w:pPr>
        <w:rPr/>
      </w:pPr>
      <w:r w:rsidDel="00000000" w:rsidR="00000000" w:rsidRPr="00000000">
        <w:rPr>
          <w:rtl w:val="0"/>
        </w:rPr>
        <w:t xml:space="preserve">The experimental methodology is well structured: the authors first explore how power constraints and application-level parallelism influence multicore performance through controlled variables, then conduct follow-up analyses to identify the root causes of dark silicon. This step-by-step approach is logical and easy to follow. However, some figures and graphs appear visually dense and slightly difficult to interpret, and clearer data presentation would improve readability.</w:t>
      </w:r>
    </w:p>
    <w:p w:rsidR="00000000" w:rsidDel="00000000" w:rsidP="00000000" w:rsidRDefault="00000000" w:rsidRPr="00000000" w14:paraId="0000000F">
      <w:pPr>
        <w:rPr/>
      </w:pPr>
      <w:r w:rsidDel="00000000" w:rsidR="00000000" w:rsidRPr="00000000">
        <w:rPr>
          <w:rtl w:val="0"/>
        </w:rPr>
        <w:t xml:space="preserve">Questions:</w:t>
      </w:r>
    </w:p>
    <w:p w:rsidR="00000000" w:rsidDel="00000000" w:rsidP="00000000" w:rsidRDefault="00000000" w:rsidRPr="00000000" w14:paraId="00000010">
      <w:pPr>
        <w:rPr/>
      </w:pPr>
      <w:r w:rsidDel="00000000" w:rsidR="00000000" w:rsidRPr="00000000">
        <w:rPr>
          <w:rtl w:val="0"/>
        </w:rPr>
        <w:t xml:space="preserve">How would the results change if more realistic device effects (leakage, variability, interconnect limits, cache) were included?</w:t>
      </w:r>
    </w:p>
    <w:p w:rsidR="00000000" w:rsidDel="00000000" w:rsidP="00000000" w:rsidRDefault="00000000" w:rsidRPr="00000000" w14:paraId="00000011">
      <w:pPr>
        <w:rPr/>
      </w:pPr>
      <w:r w:rsidDel="00000000" w:rsidR="00000000" w:rsidRPr="00000000">
        <w:rPr>
          <w:rtl w:val="0"/>
        </w:rPr>
        <w:t xml:space="preserve">Should future chips be designed assuming that only a fraction of hardware is active at any time (i.e. like the idea of c-cores)?</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等线"/>
  <w:font w:name="Noto Sans Symbols">
    <w:embedRegular w:fontKey="{00000000-0000-0000-0000-000000000000}" r:id="rId1" w:subsetted="0"/>
    <w:embedBold w:fontKey="{00000000-0000-0000-0000-000000000000}" r:id="rId2" w:subsetted="0"/>
  </w:font>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7">
    <w:name w:val="heading 7"/>
    <w:basedOn w:val="a"/>
    <w:next w:val="a"/>
    <w:link w:val="70"/>
    <w:uiPriority w:val="9"/>
    <w:semiHidden w:val="1"/>
    <w:unhideWhenUsed w:val="1"/>
    <w:qFormat w:val="1"/>
    <w:rsid w:val="00DA62A2"/>
    <w:pPr>
      <w:keepNext w:val="1"/>
      <w:keepLines w:val="1"/>
      <w:spacing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DA62A2"/>
    <w:pPr>
      <w:keepNext w:val="1"/>
      <w:keepLines w:val="1"/>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DA62A2"/>
    <w:pPr>
      <w:keepNext w:val="1"/>
      <w:keepLines w:val="1"/>
      <w:outlineLvl w:val="8"/>
    </w:pPr>
    <w:rPr>
      <w:rFonts w:cstheme="majorBidi" w:eastAsiaTheme="majorEastAsia"/>
      <w:color w:val="595959" w:themeColor="text1" w:themeTint="0000A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DA62A2"/>
    <w:rPr>
      <w:rFonts w:asciiTheme="majorHAnsi" w:cstheme="majorBidi" w:eastAsiaTheme="majorEastAsia" w:hAnsiTheme="majorHAnsi"/>
      <w:color w:val="0f4761" w:themeColor="accent1" w:themeShade="0000BF"/>
      <w:sz w:val="48"/>
      <w:szCs w:val="48"/>
    </w:rPr>
  </w:style>
  <w:style w:type="character" w:styleId="20" w:customStyle="1">
    <w:name w:val="标题 2 字符"/>
    <w:basedOn w:val="a0"/>
    <w:link w:val="2"/>
    <w:uiPriority w:val="9"/>
    <w:semiHidden w:val="1"/>
    <w:rsid w:val="00DA62A2"/>
    <w:rPr>
      <w:rFonts w:asciiTheme="majorHAnsi" w:cstheme="majorBidi" w:eastAsiaTheme="majorEastAsia" w:hAnsiTheme="majorHAnsi"/>
      <w:color w:val="0f4761" w:themeColor="accent1" w:themeShade="0000BF"/>
      <w:sz w:val="40"/>
      <w:szCs w:val="40"/>
    </w:rPr>
  </w:style>
  <w:style w:type="character" w:styleId="30" w:customStyle="1">
    <w:name w:val="标题 3 字符"/>
    <w:basedOn w:val="a0"/>
    <w:link w:val="3"/>
    <w:uiPriority w:val="9"/>
    <w:semiHidden w:val="1"/>
    <w:rsid w:val="00DA62A2"/>
    <w:rPr>
      <w:rFonts w:asciiTheme="majorHAnsi" w:cstheme="majorBidi" w:eastAsiaTheme="majorEastAsia" w:hAnsiTheme="majorHAnsi"/>
      <w:color w:val="0f4761" w:themeColor="accent1" w:themeShade="0000BF"/>
      <w:sz w:val="32"/>
      <w:szCs w:val="32"/>
    </w:rPr>
  </w:style>
  <w:style w:type="character" w:styleId="40" w:customStyle="1">
    <w:name w:val="标题 4 字符"/>
    <w:basedOn w:val="a0"/>
    <w:link w:val="4"/>
    <w:uiPriority w:val="9"/>
    <w:semiHidden w:val="1"/>
    <w:rsid w:val="00DA62A2"/>
    <w:rPr>
      <w:rFonts w:cstheme="majorBidi"/>
      <w:color w:val="0f4761" w:themeColor="accent1" w:themeShade="0000BF"/>
      <w:sz w:val="28"/>
      <w:szCs w:val="28"/>
    </w:rPr>
  </w:style>
  <w:style w:type="character" w:styleId="50" w:customStyle="1">
    <w:name w:val="标题 5 字符"/>
    <w:basedOn w:val="a0"/>
    <w:link w:val="5"/>
    <w:uiPriority w:val="9"/>
    <w:semiHidden w:val="1"/>
    <w:rsid w:val="00DA62A2"/>
    <w:rPr>
      <w:rFonts w:cstheme="majorBidi"/>
      <w:color w:val="0f4761" w:themeColor="accent1" w:themeShade="0000BF"/>
      <w:sz w:val="24"/>
      <w:szCs w:val="24"/>
    </w:rPr>
  </w:style>
  <w:style w:type="character" w:styleId="60" w:customStyle="1">
    <w:name w:val="标题 6 字符"/>
    <w:basedOn w:val="a0"/>
    <w:link w:val="6"/>
    <w:uiPriority w:val="9"/>
    <w:semiHidden w:val="1"/>
    <w:rsid w:val="00DA62A2"/>
    <w:rPr>
      <w:rFonts w:cstheme="majorBidi"/>
      <w:b w:val="1"/>
      <w:bCs w:val="1"/>
      <w:color w:val="0f4761" w:themeColor="accent1" w:themeShade="0000BF"/>
    </w:rPr>
  </w:style>
  <w:style w:type="character" w:styleId="70" w:customStyle="1">
    <w:name w:val="标题 7 字符"/>
    <w:basedOn w:val="a0"/>
    <w:link w:val="7"/>
    <w:uiPriority w:val="9"/>
    <w:semiHidden w:val="1"/>
    <w:rsid w:val="00DA62A2"/>
    <w:rPr>
      <w:rFonts w:cstheme="majorBidi"/>
      <w:b w:val="1"/>
      <w:bCs w:val="1"/>
      <w:color w:val="595959" w:themeColor="text1" w:themeTint="0000A6"/>
    </w:rPr>
  </w:style>
  <w:style w:type="character" w:styleId="80" w:customStyle="1">
    <w:name w:val="标题 8 字符"/>
    <w:basedOn w:val="a0"/>
    <w:link w:val="8"/>
    <w:uiPriority w:val="9"/>
    <w:semiHidden w:val="1"/>
    <w:rsid w:val="00DA62A2"/>
    <w:rPr>
      <w:rFonts w:cstheme="majorBidi"/>
      <w:color w:val="595959" w:themeColor="text1" w:themeTint="0000A6"/>
    </w:rPr>
  </w:style>
  <w:style w:type="character" w:styleId="90" w:customStyle="1">
    <w:name w:val="标题 9 字符"/>
    <w:basedOn w:val="a0"/>
    <w:link w:val="9"/>
    <w:uiPriority w:val="9"/>
    <w:semiHidden w:val="1"/>
    <w:rsid w:val="00DA62A2"/>
    <w:rPr>
      <w:rFonts w:cstheme="majorBidi" w:eastAsiaTheme="majorEastAsia"/>
      <w:color w:val="595959" w:themeColor="text1" w:themeTint="0000A6"/>
    </w:rPr>
  </w:style>
  <w:style w:type="character" w:styleId="a4" w:customStyle="1">
    <w:name w:val="标题 字符"/>
    <w:basedOn w:val="a0"/>
    <w:link w:val="a3"/>
    <w:uiPriority w:val="10"/>
    <w:rsid w:val="00DA62A2"/>
    <w:rPr>
      <w:rFonts w:asciiTheme="majorHAnsi" w:cstheme="majorBidi" w:eastAsiaTheme="majorEastAsia" w:hAnsiTheme="majorHAnsi"/>
      <w:spacing w:val="-10"/>
      <w:kern w:val="28"/>
      <w:sz w:val="56"/>
      <w:szCs w:val="56"/>
    </w:rPr>
  </w:style>
  <w:style w:type="character" w:styleId="a6" w:customStyle="1">
    <w:name w:val="副标题 字符"/>
    <w:basedOn w:val="a0"/>
    <w:link w:val="a5"/>
    <w:uiPriority w:val="11"/>
    <w:rsid w:val="00DA62A2"/>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DA62A2"/>
    <w:pPr>
      <w:spacing w:after="160" w:before="160"/>
      <w:jc w:val="center"/>
    </w:pPr>
    <w:rPr>
      <w:i w:val="1"/>
      <w:iCs w:val="1"/>
      <w:color w:val="404040" w:themeColor="text1" w:themeTint="0000BF"/>
    </w:rPr>
  </w:style>
  <w:style w:type="character" w:styleId="a8" w:customStyle="1">
    <w:name w:val="引用 字符"/>
    <w:basedOn w:val="a0"/>
    <w:link w:val="a7"/>
    <w:uiPriority w:val="29"/>
    <w:rsid w:val="00DA62A2"/>
    <w:rPr>
      <w:i w:val="1"/>
      <w:iCs w:val="1"/>
      <w:color w:val="404040" w:themeColor="text1" w:themeTint="0000BF"/>
    </w:rPr>
  </w:style>
  <w:style w:type="paragraph" w:styleId="a9">
    <w:name w:val="List Paragraph"/>
    <w:basedOn w:val="a"/>
    <w:uiPriority w:val="34"/>
    <w:qFormat w:val="1"/>
    <w:rsid w:val="00DA62A2"/>
    <w:pPr>
      <w:ind w:left="720"/>
      <w:contextualSpacing w:val="1"/>
    </w:pPr>
  </w:style>
  <w:style w:type="character" w:styleId="aa">
    <w:name w:val="Intense Emphasis"/>
    <w:basedOn w:val="a0"/>
    <w:uiPriority w:val="21"/>
    <w:qFormat w:val="1"/>
    <w:rsid w:val="00DA62A2"/>
    <w:rPr>
      <w:i w:val="1"/>
      <w:iCs w:val="1"/>
      <w:color w:val="0f4761" w:themeColor="accent1" w:themeShade="0000BF"/>
    </w:rPr>
  </w:style>
  <w:style w:type="paragraph" w:styleId="ab">
    <w:name w:val="Intense Quote"/>
    <w:basedOn w:val="a"/>
    <w:next w:val="a"/>
    <w:link w:val="ac"/>
    <w:uiPriority w:val="30"/>
    <w:qFormat w:val="1"/>
    <w:rsid w:val="00DA62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明显引用 字符"/>
    <w:basedOn w:val="a0"/>
    <w:link w:val="ab"/>
    <w:uiPriority w:val="30"/>
    <w:rsid w:val="00DA62A2"/>
    <w:rPr>
      <w:i w:val="1"/>
      <w:iCs w:val="1"/>
      <w:color w:val="0f4761" w:themeColor="accent1" w:themeShade="0000BF"/>
    </w:rPr>
  </w:style>
  <w:style w:type="character" w:styleId="ad">
    <w:name w:val="Intense Reference"/>
    <w:basedOn w:val="a0"/>
    <w:uiPriority w:val="32"/>
    <w:qFormat w:val="1"/>
    <w:rsid w:val="00DA62A2"/>
    <w:rPr>
      <w:b w:val="1"/>
      <w:bCs w:val="1"/>
      <w:smallCaps w:val="1"/>
      <w:color w:val="0f4761" w:themeColor="accent1" w:themeShade="0000BF"/>
      <w:spacing w:val="5"/>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Yx5t9L93wU5DEEJG9mL8YYomw==">CgMxLjA4AHIhMVA5UG1HY0VCTUtLNFdQT29XOWw2d0xweDlPM09OWUl4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2026-02-02T01:02:00Z</dcterms:created>
  <dc:creator>Shengmin Liu</dc:creator>
</cp:coreProperties>
</file>