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6AAB" w14:textId="0BB68455" w:rsidR="00BD64B0" w:rsidRPr="008B325F" w:rsidRDefault="00C730C7">
      <w:r w:rsidRPr="008B325F">
        <w:rPr>
          <w:rFonts w:hint="eastAsia"/>
        </w:rPr>
        <w:t>Conservation Core</w:t>
      </w:r>
    </w:p>
    <w:p w14:paraId="29211891" w14:textId="1A91D48B" w:rsidR="00C730C7" w:rsidRPr="008B325F" w:rsidRDefault="00C730C7">
      <w:r w:rsidRPr="008B325F">
        <w:rPr>
          <w:rFonts w:hint="eastAsia"/>
        </w:rPr>
        <w:t>Overall Merit: Accept</w:t>
      </w:r>
    </w:p>
    <w:p w14:paraId="21F206B1" w14:textId="45CD2CD1" w:rsidR="00C730C7" w:rsidRPr="008B325F" w:rsidRDefault="00C730C7">
      <w:r w:rsidRPr="008B325F">
        <w:rPr>
          <w:rFonts w:hint="eastAsia"/>
        </w:rPr>
        <w:t>Summary:</w:t>
      </w:r>
    </w:p>
    <w:p w14:paraId="225C90B3" w14:textId="75A8AB73" w:rsidR="00C730C7" w:rsidRPr="008B325F" w:rsidRDefault="008B325F">
      <w:r w:rsidRPr="008B325F">
        <w:t>In this paper, the authors propose conservation core (c-</w:t>
      </w:r>
      <w:proofErr w:type="gramStart"/>
      <w:r w:rsidRPr="008B325F">
        <w:t>cores)—</w:t>
      </w:r>
      <w:proofErr w:type="gramEnd"/>
      <w:r w:rsidRPr="008B325F">
        <w:t xml:space="preserve">specialized processors designed to reduce energy and energy-delay in response to the utilization wall caused by increasing transistor counts, fixed power budgets, and the breakdown of voltage scaling. Their approach automatically identifies energy-intensive code regions and offloads these functions from general-purpose processors to c-cores. To ensure long-term usefulness, the c-cores are designed with limited configurability that enables patching, allowing them to adapt to future software updates and significantly extend their lifespan. As a result, the authors demonstrate up to 16× energy </w:t>
      </w:r>
      <w:proofErr w:type="gramStart"/>
      <w:r w:rsidRPr="008B325F">
        <w:t>reduction</w:t>
      </w:r>
      <w:proofErr w:type="gramEnd"/>
      <w:r w:rsidRPr="008B325F">
        <w:t xml:space="preserve"> at the function level and 2.1× energy improvement at the full application level.</w:t>
      </w:r>
    </w:p>
    <w:p w14:paraId="4DB2746C" w14:textId="77777777" w:rsidR="008B325F" w:rsidRPr="008B325F" w:rsidRDefault="008B325F" w:rsidP="008B325F">
      <w:r w:rsidRPr="008B325F">
        <w:t>Strengths</w:t>
      </w:r>
    </w:p>
    <w:p w14:paraId="52292CD9" w14:textId="77777777" w:rsidR="008B325F" w:rsidRPr="008B325F" w:rsidRDefault="008B325F" w:rsidP="008B325F">
      <w:pPr>
        <w:numPr>
          <w:ilvl w:val="0"/>
          <w:numId w:val="1"/>
        </w:numPr>
      </w:pPr>
      <w:r w:rsidRPr="008B325F">
        <w:t>The paper clearly explains how c-cores and patchable c-cores operate, supported by helpful diagrams that map C code to hardware structures.</w:t>
      </w:r>
    </w:p>
    <w:p w14:paraId="10AA63F7" w14:textId="6B8E4724" w:rsidR="008B325F" w:rsidRPr="008B325F" w:rsidRDefault="008B325F" w:rsidP="008B325F">
      <w:pPr>
        <w:numPr>
          <w:ilvl w:val="0"/>
          <w:numId w:val="1"/>
        </w:numPr>
      </w:pPr>
      <w:r w:rsidRPr="008B325F">
        <w:t xml:space="preserve">It presents quantitative trade-off analysis (area, power, performance) with detailed data across multiple applications and </w:t>
      </w:r>
      <w:r>
        <w:rPr>
          <w:rFonts w:hint="eastAsia"/>
        </w:rPr>
        <w:t>topologies</w:t>
      </w:r>
      <w:r w:rsidRPr="008B325F">
        <w:t>.</w:t>
      </w:r>
    </w:p>
    <w:p w14:paraId="73C9BA1E" w14:textId="3EF0ACD0" w:rsidR="008B325F" w:rsidRPr="008B325F" w:rsidRDefault="008B325F" w:rsidP="008B325F">
      <w:pPr>
        <w:numPr>
          <w:ilvl w:val="0"/>
          <w:numId w:val="1"/>
        </w:numPr>
      </w:pPr>
      <w:r w:rsidRPr="008B325F">
        <w:t>The exploration of patch</w:t>
      </w:r>
      <w:r>
        <w:rPr>
          <w:rFonts w:hint="eastAsia"/>
        </w:rPr>
        <w:t>ing</w:t>
      </w:r>
      <w:r w:rsidRPr="008B325F">
        <w:t xml:space="preserve"> is strong, showing how limited configurability can significantly extend hardware lifetime with manageable overhead.</w:t>
      </w:r>
    </w:p>
    <w:p w14:paraId="1CF6045E" w14:textId="77777777" w:rsidR="008B325F" w:rsidRPr="008B325F" w:rsidRDefault="008B325F" w:rsidP="008B325F">
      <w:r w:rsidRPr="008B325F">
        <w:t>Weaknesses</w:t>
      </w:r>
    </w:p>
    <w:p w14:paraId="25123A2E" w14:textId="77777777" w:rsidR="008B325F" w:rsidRPr="008B325F" w:rsidRDefault="008B325F" w:rsidP="008B325F">
      <w:pPr>
        <w:numPr>
          <w:ilvl w:val="0"/>
          <w:numId w:val="2"/>
        </w:numPr>
      </w:pPr>
      <w:r w:rsidRPr="008B325F">
        <w:t>The evaluation compares PPA primarily against a single in-order MIPS core; broader comparisons against other modern processors or specialized accelerators would strengthen the claims.</w:t>
      </w:r>
    </w:p>
    <w:p w14:paraId="6DB16B88" w14:textId="33550041" w:rsidR="008B325F" w:rsidRDefault="008B325F">
      <w:r w:rsidRPr="008B325F">
        <w:rPr>
          <w:rFonts w:hint="eastAsia"/>
        </w:rPr>
        <w:t>Detailed Comments</w:t>
      </w:r>
    </w:p>
    <w:p w14:paraId="0CE25269" w14:textId="65EF3CE3" w:rsidR="008B325F" w:rsidRDefault="008B325F">
      <w:r w:rsidRPr="008B325F">
        <w:t>The authors do not focus solely on the large energy savings from c-</w:t>
      </w:r>
      <w:proofErr w:type="gramStart"/>
      <w:r w:rsidRPr="008B325F">
        <w:t>cores, but</w:t>
      </w:r>
      <w:proofErr w:type="gramEnd"/>
      <w:r w:rsidRPr="008B325F">
        <w:t xml:space="preserve"> also examine their impact on performance and area. Evaluating power, performance, and area together provides a more balanced view of the design trade-offs. The modest performance degradation and the reported area footprint of c-cores make a convincing case that they are a practical solution for addressing power budget constraints in modern IC design</w:t>
      </w:r>
      <w:r>
        <w:rPr>
          <w:rFonts w:hint="eastAsia"/>
        </w:rPr>
        <w:t xml:space="preserve"> though with the cost of performance.</w:t>
      </w:r>
      <w:r w:rsidRPr="008B325F">
        <w:t xml:space="preserve"> </w:t>
      </w:r>
      <w:r w:rsidRPr="008B325F">
        <w:t xml:space="preserve">The paper also presents a thorough evaluation across multiple applications and </w:t>
      </w:r>
      <w:r>
        <w:rPr>
          <w:rFonts w:hint="eastAsia"/>
        </w:rPr>
        <w:t>topologies</w:t>
      </w:r>
      <w:r w:rsidRPr="008B325F">
        <w:t xml:space="preserve">, comparing different levels of </w:t>
      </w:r>
      <w:r>
        <w:rPr>
          <w:rFonts w:hint="eastAsia"/>
        </w:rPr>
        <w:t>patch</w:t>
      </w:r>
      <w:r w:rsidRPr="008B325F">
        <w:t xml:space="preserve"> against a MIPS baseline. These experiments are conducted at both the function level and the full-application level, making the results more concrete and persuasive.</w:t>
      </w:r>
    </w:p>
    <w:p w14:paraId="5C6EC16B" w14:textId="675C411C" w:rsidR="008B325F" w:rsidRDefault="008B325F" w:rsidP="008B325F">
      <w:r w:rsidRPr="008B325F">
        <w:t xml:space="preserve">Although the paper acknowledges the potential performance degradation introduced by c-cores, it would be beneficial to include comparisons across a broader range of processor architectures and to more clearly characterize the types of applications that benefit most from this approach. Additionally, analyzing how integrating c-core affects performance across different architectural designs would provide valuable guidance. Such insights would help designers </w:t>
      </w:r>
      <w:proofErr w:type="gramStart"/>
      <w:r w:rsidRPr="008B325F">
        <w:t>better determine</w:t>
      </w:r>
      <w:proofErr w:type="gramEnd"/>
      <w:r w:rsidRPr="008B325F">
        <w:t xml:space="preserve"> when c-cores are an effective solution and when they may be less suitable.</w:t>
      </w:r>
    </w:p>
    <w:p w14:paraId="3FB3ED3D" w14:textId="4C609607" w:rsidR="008B325F" w:rsidRDefault="008B325F" w:rsidP="008B325F">
      <w:r>
        <w:rPr>
          <w:rFonts w:hint="eastAsia"/>
        </w:rPr>
        <w:t>Questions:</w:t>
      </w:r>
    </w:p>
    <w:p w14:paraId="329D35B8" w14:textId="61ABF2FB" w:rsidR="008B325F" w:rsidRDefault="008B325F" w:rsidP="008B325F">
      <w:r w:rsidRPr="008B325F">
        <w:t>Could out-of-order execution techniques be incorporated into c-cores without losing their energy advantage?</w:t>
      </w:r>
    </w:p>
    <w:p w14:paraId="0A964FDB" w14:textId="725A5A14" w:rsidR="008B325F" w:rsidRPr="008B325F" w:rsidRDefault="008B325F" w:rsidP="008B325F">
      <w:pPr>
        <w:rPr>
          <w:rFonts w:hint="eastAsia"/>
        </w:rPr>
      </w:pPr>
      <w:r>
        <w:rPr>
          <w:rFonts w:hint="eastAsia"/>
        </w:rPr>
        <w:t xml:space="preserve">Will further </w:t>
      </w:r>
      <w:r>
        <w:t>development</w:t>
      </w:r>
      <w:r>
        <w:rPr>
          <w:rFonts w:hint="eastAsia"/>
        </w:rPr>
        <w:t xml:space="preserve"> in c-core cause an issue on area?</w:t>
      </w:r>
    </w:p>
    <w:sectPr w:rsidR="008B325F" w:rsidRPr="008B3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111"/>
    <w:multiLevelType w:val="multilevel"/>
    <w:tmpl w:val="8B4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C557C"/>
    <w:multiLevelType w:val="multilevel"/>
    <w:tmpl w:val="590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628886">
    <w:abstractNumId w:val="0"/>
  </w:num>
  <w:num w:numId="2" w16cid:durableId="63611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C7"/>
    <w:rsid w:val="0052751A"/>
    <w:rsid w:val="008B325F"/>
    <w:rsid w:val="00BD64B0"/>
    <w:rsid w:val="00C730C7"/>
    <w:rsid w:val="00FB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065F"/>
  <w15:chartTrackingRefBased/>
  <w15:docId w15:val="{E1907909-64A2-4678-B7E6-4447C100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30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0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0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0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0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0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0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0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0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0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0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30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0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0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0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0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0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0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0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0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0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0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Shengmin Liu</dc:creator>
  <cp:keywords/>
  <dc:description/>
  <cp:lastModifiedBy>Shengmin Liu</cp:lastModifiedBy>
  <cp:revision>1</cp:revision>
  <dcterms:created xsi:type="dcterms:W3CDTF">2026-02-02T01:09:00Z</dcterms:created>
  <dcterms:modified xsi:type="dcterms:W3CDTF">2026-02-02T01:39:00Z</dcterms:modified>
</cp:coreProperties>
</file>