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Overall merit: Weak reject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Summary: This paper summarizes how AI models are facing a memory wall. The paper presents arithmetic intensity and shows how two models with different arithmetic intensity can have substantially different latencies despite requiring the same number of flops. It then provides a review of the literature discussing solutions for addressing this problem.</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Detailed Comments: Thank you for submitting this paper to the CS252a discussion group. Overall I think this is an interesting exploration of an important problem, but I am not convinced about the novelty in this work. This works primary contributions seem to be highlighting the memory wall for AI, a first-order analysis of arithmetic intensity in old models, and a review of the literature on reducing memory demands of AI. Unfortunately, I do not think this is enough of a contribution to earn admittance into a high quality architecture or AI conference.</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Strengths:</w:t>
      </w:r>
    </w:p>
    <w:p w:rsidR="00000000" w:rsidDel="00000000" w:rsidP="00000000" w:rsidRDefault="00000000" w:rsidRPr="00000000" w14:paraId="00000008">
      <w:pPr>
        <w:rPr/>
      </w:pPr>
      <w:r w:rsidDel="00000000" w:rsidR="00000000" w:rsidRPr="00000000">
        <w:rPr>
          <w:rtl w:val="0"/>
        </w:rPr>
        <w:t xml:space="preserve">Thorough review of relevant literature.</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Attending to a real and important problem. Highlighting that problem with good sources of data.</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Weaknesses:</w:t>
      </w:r>
    </w:p>
    <w:p w:rsidR="00000000" w:rsidDel="00000000" w:rsidP="00000000" w:rsidRDefault="00000000" w:rsidRPr="00000000" w14:paraId="0000000D">
      <w:pPr>
        <w:rPr/>
      </w:pPr>
      <w:r w:rsidDel="00000000" w:rsidR="00000000" w:rsidRPr="00000000">
        <w:rPr>
          <w:rtl w:val="0"/>
        </w:rPr>
        <w:t xml:space="preserve">Limited novelty. The novelty of this work in 2021 (original publication as blog post) is not sufficient in 2024.</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Presentation is at times lacking, with excessive reliance on footnotes and strained syntax throughout. Space is filled with quotes and large graphs instead of analysis.</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Discussion Questions:</w:t>
      </w:r>
    </w:p>
    <w:p w:rsidR="00000000" w:rsidDel="00000000" w:rsidP="00000000" w:rsidRDefault="00000000" w:rsidRPr="00000000" w14:paraId="00000012">
      <w:pPr>
        <w:rPr/>
      </w:pPr>
      <w:r w:rsidDel="00000000" w:rsidR="00000000" w:rsidRPr="00000000">
        <w:rPr>
          <w:rtl w:val="0"/>
        </w:rPr>
        <w:t xml:space="preserve">Has the frontier of artificial intelligence fallen too deep behind opaque curtains for a case study like the one performed in this short paper to be done with modern models?</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How does HBM impact these results? How about CXL?</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Could emerging memory technologies be driven by the needs of AI? After all these years of never getting any traction?</w:t>
      </w:r>
    </w:p>
    <w:p w:rsidR="00000000" w:rsidDel="00000000" w:rsidP="00000000" w:rsidRDefault="00000000" w:rsidRPr="00000000" w14:paraId="0000001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