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Paper: </w:t>
      </w:r>
      <w:r w:rsidDel="00000000" w:rsidR="00000000" w:rsidRPr="00000000">
        <w:rPr>
          <w:sz w:val="24"/>
          <w:szCs w:val="24"/>
          <w:rtl w:val="0"/>
        </w:rPr>
        <w:t xml:space="preserve">DECOUPLED VECTOR RUNAHEAD (Ajeya Naithani, Jaime Roelandts, Sam Ainsworth, Timothy M. Jones, Lieven Eeckhout, MICRO 2023)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Overall Merit:</w:t>
      </w:r>
      <w:r w:rsidDel="00000000" w:rsidR="00000000" w:rsidRPr="00000000">
        <w:rPr>
          <w:sz w:val="24"/>
          <w:szCs w:val="24"/>
          <w:rtl w:val="0"/>
        </w:rPr>
        <w:t xml:space="preserve"> Strong Accept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Summary: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Traditional runahead techniques such as Vector Runahead (VR) require the Reorder-Buffer (ROB) to be full, and stall before speculative execution and memory-level parallelism occur. However, modern ROBs are huge, and rarely fill up. This causes the VR not to trigger often enough, introducing many stalled cycles during execution.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Decoupled Vector Runahead, contains an in-order runahead process that is decoupled from the main execution thread, thereby allowing it to speculate on future striding loads a lot sooner, and enable early prefetching. This hides memory latency, and greatly improves Memory-Level parallelism (MLP).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Evaluation across HPC workloads shows that DVR significantly increases MLP and achieves 2.4× average performance improvement over a baseline OoO processor with minimal hardware cost.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Strengths: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Identifies pointer-chasing workloads as a major bottleneck in OoO computing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Decouples runahead from ROB stalls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 hardware cost and overhead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Handles nested loops well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 evaluation with relevant benchmarks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Weaknesses: 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 microarchitecture to understand and implement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make verification a harder task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Would not work well on programs with little loop structure</w:t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Comments: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a very well-written technical paper that clearly describes the microarchitectural features of DVR. It also evaluates DVR across many workloads, and compares it with existing prefetchers, as well as the ideal scenario: Oracle. This makes the results section very strong, and proves that DVR outperforms VR on all benchmarks.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paper would require me to read over it multiple times to fully understand the microarchitectural features as it is very dense and information heavy. Like all microarchitectural papers I have read so far, it is challenging to follow when the features are described in words, rather than diagrams, especially for someone new in computer architecture. I am a big advocate for diagrams. And I believe that diagrams are worth a thousand words.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I could rewrite this paper, I would include many more diagrams, one for every sub-block of DVR. This paper only contains one system diagram.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though the hardware overhead is small, how much additional energy does DVR consume compared to other prefetchers? It would be interesting to see a study on this.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DVR perform on irregular access patterns?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Nits: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would include more diagrams to illustrate microarchitectural features.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