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68"/>
        <w:gridCol w:w="504"/>
        <w:gridCol w:w="2232"/>
      </w:tblGrid>
      <w:tr>
        <w:tc>
          <w:tcPr>
            <w:tcW w:type="dxa" w:w="6768"/>
          </w:tcPr>
          <w:p>
            <w:pPr>
              <w:pStyle w:val="Title"/>
            </w:pPr>
            <w:r>
              <w:t>Rechnung</w:t>
            </w:r>
          </w:p>
        </w:tc>
        <w:tc>
          <w:tcPr>
            <w:tcW w:type="dxa" w:w="504"/>
          </w:tcPr>
          <w:p/>
        </w:tc>
        <w:tc>
          <w:tcPr>
            <w:tcW w:type="dxa" w:w="223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8286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828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80"/>
      </w:pPr>
    </w:p>
    <w:p>
      <w:r>
        <w:rPr>
          <w:sz w:val="14"/>
        </w:rPr>
        <w:t>White-Gloss Detailing - Lars Marco Hägele · Arnistal 27 · 72160 Horb (Dettingen)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t>{WGCustomerName}</w:t>
              <w:br/>
              <w:t>{WGCustomerAddress}</w:t>
            </w:r>
          </w:p>
        </w:tc>
        <w:tc>
          <w:tcPr>
            <w:tcW w:type="dxa" w:w="4802"/>
          </w:tcPr>
          <w:p>
            <w:r>
              <w:t>Rechnungsnummer: {WGInvoiceNumber}</w:t>
              <w:br/>
              <w:t>Ausgestellt am: {WGIssuedOn}</w:t>
            </w:r>
          </w:p>
          <w:p>
            <w:r>
              <w:t>Buchungsreferenz: {WGReference}</w:t>
              <w:br/>
              <w:t>Leistungsdatum: {WGServiceDate}</w:t>
            </w:r>
          </w:p>
        </w:tc>
      </w:tr>
    </w:tbl>
    <w:p/>
    <w:p>
      <w:r>
        <w:t>Vielen Dank für deinen Auftrag. Wir berechnen die folgenden ausgeführten Leistungen:</w:t>
      </w:r>
    </w:p>
    <w:p>
      <w:r>
        <w:t>Fahrzeug: {WGVehicle} · Kennzeichen: {WGPlate}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92"/>
        <w:gridCol w:w="936"/>
        <w:gridCol w:w="1440"/>
        <w:gridCol w:w="1008"/>
        <w:gridCol w:w="1728"/>
      </w:tblGrid>
      <w:tr>
        <w:tc>
          <w:tcPr>
            <w:tcW w:type="dxa" w:w="4392"/>
            <w:shd w:fill="202020"/>
          </w:tcPr>
          <w:p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936"/>
            <w:shd w:fill="202020"/>
          </w:tcPr>
          <w:p>
            <w:r>
              <w:rPr>
                <w:b/>
                <w:color w:val="FFFFFF"/>
              </w:rPr>
              <w:t>Menge</w:t>
            </w:r>
          </w:p>
        </w:tc>
        <w:tc>
          <w:tcPr>
            <w:tcW w:type="dxa" w:w="1440"/>
            <w:shd w:fill="202020"/>
          </w:tcPr>
          <w:p>
            <w:r>
              <w:rPr>
                <w:b/>
                <w:color w:val="FFFFFF"/>
              </w:rPr>
              <w:t>Einzelpreis</w:t>
            </w:r>
          </w:p>
        </w:tc>
        <w:tc>
          <w:tcPr>
            <w:tcW w:type="dxa" w:w="1008"/>
            <w:shd w:fill="202020"/>
          </w:tcPr>
          <w:p>
            <w:r>
              <w:rPr>
                <w:b/>
                <w:color w:val="FFFFFF"/>
              </w:rPr>
              <w:t>MwSt.</w:t>
            </w:r>
          </w:p>
        </w:tc>
        <w:tc>
          <w:tcPr>
            <w:tcW w:type="dxa" w:w="1728"/>
            <w:shd w:fill="202020"/>
          </w:tcPr>
          <w:p>
            <w:r>
              <w:rPr>
                <w:b/>
                <w:color w:val="FFFFFF"/>
              </w:rPr>
              <w:t>Nettobetrag</w:t>
            </w:r>
          </w:p>
        </w:tc>
      </w:tr>
      <w:tr>
        <w:tc>
          <w:tcPr>
            <w:tcW w:type="dxa" w:w="4392"/>
          </w:tcPr>
          <w:p>
            <w:r>
              <w:t>{WGServiceLines}</w:t>
            </w:r>
          </w:p>
        </w:tc>
        <w:tc>
          <w:tcPr>
            <w:tcW w:type="dxa" w:w="936"/>
          </w:tcPr>
          <w:p>
            <w:r>
              <w:t>{Qty}</w:t>
            </w:r>
          </w:p>
        </w:tc>
        <w:tc>
          <w:tcPr>
            <w:tcW w:type="dxa" w:w="1440"/>
          </w:tcPr>
          <w:p>
            <w:r>
              <w:t>{UnitNet}</w:t>
            </w:r>
          </w:p>
        </w:tc>
        <w:tc>
          <w:tcPr>
            <w:tcW w:type="dxa" w:w="1008"/>
          </w:tcPr>
          <w:p>
            <w:r>
              <w:t>19 %</w:t>
            </w:r>
          </w:p>
        </w:tc>
        <w:tc>
          <w:tcPr>
            <w:tcW w:type="dxa" w:w="1728"/>
          </w:tcPr>
          <w:p>
            <w:r>
              <w:t>{LineNet}</w:t>
            </w:r>
          </w:p>
        </w:tc>
      </w:tr>
    </w:tbl>
    <w:p>
      <w:pPr>
        <w:jc w:val="right"/>
      </w:pPr>
      <w:r>
        <w:t>Nettobetrag: {WGNetTotal}</w:t>
      </w:r>
    </w:p>
    <w:p>
      <w:pPr>
        <w:jc w:val="right"/>
      </w:pPr>
      <w:r>
        <w:t>MwSt. 19 %: {WGVatTotal}</w:t>
      </w:r>
    </w:p>
    <w:p>
      <w:pPr>
        <w:ind w:left="4320"/>
        <w:jc w:val="right"/>
        <w:shd w:fill="F3F3F3"/>
      </w:pPr>
      <w:r>
        <w:rPr>
          <w:b/>
        </w:rPr>
        <w:t>Gesamtbetrag inkl. MwSt.: {WGGrossTotal}</w:t>
      </w:r>
    </w:p>
    <w:p>
      <w:r>
        <w:t>{WGPaymentText}</w:t>
      </w:r>
    </w:p>
    <w:p>
      <w:r>
        <w:t>Verwendungszweck: {WGPaymentReference}</w:t>
      </w:r>
    </w:p>
    <w:p>
      <w:r>
        <w:t>{WGTaxIdentification}</w:t>
      </w:r>
    </w:p>
    <w:p>
      <w:r>
        <w:t>Hinweise: {WGNotes}</w:t>
      </w:r>
    </w:p>
    <w:p>
      <w:r>
        <w:t>Vielen Dank für die gute Zusammenarbeit.</w:t>
        <w:br/>
        <w:t>White-Gloss Detailing</w:t>
      </w:r>
    </w:p>
    <w:sectPr w:rsidR="00FC693F" w:rsidRPr="0006063C" w:rsidSect="00034616">
      <w:footerReference w:type="default" r:id="rId10"/>
      <w:pgSz w:w="11909" w:h="16834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52"/>
      <w:gridCol w:w="4752"/>
    </w:tblGrid>
    <w:tr>
      <w:tc>
        <w:tcPr>
          <w:tcW w:type="dxa" w:w="4752"/>
        </w:tcPr>
        <w:p>
          <w:r>
            <w:rPr>
              <w:sz w:val="14"/>
            </w:rPr>
            <w:t>White-Gloss Detailing - Lars Marco Hägele</w:t>
            <w:br/>
            <w:t>Arnistal 27 · 72160 Horb (Dettingen), DE</w:t>
            <w:br/>
            <w:t>buchung@white-gloss.de</w:t>
          </w:r>
        </w:p>
      </w:tc>
      <w:tc>
        <w:tcPr>
          <w:tcW w:type="dxa" w:w="4752"/>
        </w:tcPr>
        <w:p>
          <w:r>
            <w:rPr>
              <w:sz w:val="14"/>
            </w:rPr>
            <w:t>{WGBankName}</w:t>
            <w:br/>
            <w:t>IBAN {WGIban}</w:t>
            <w:br/>
            <w:t>BIC {WGBic}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