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11111"/>
      </w:pPr>
      <w:r>
        <w:drawing>
          <wp:inline xmlns:a="http://schemas.openxmlformats.org/drawingml/2006/main" xmlns:pic="http://schemas.openxmlformats.org/drawingml/2006/picture">
            <wp:extent cx="2286000" cy="1479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7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Buchungsbestätigung</w:t>
      </w:r>
    </w:p>
    <w:p>
      <w:r>
        <w:rPr>
          <w:sz w:val="16"/>
        </w:rPr>
        <w:t>White Gloss Detailing · Lars Hägele</w:t>
        <w:br/>
        <w:t>Arnistal 27 · 72160 Horb am Neckar</w:t>
      </w:r>
    </w:p>
    <w:p>
      <w:r>
        <w:t>Buchungsreferenz {WGReference}   ·   Ausgestellt am {WGIssuedOn}</w:t>
      </w:r>
    </w:p>
    <w:p>
      <w:r>
        <w:t>{WGCustomerName}</w:t>
        <w:br/>
        <w:t>{WGCustomerAddress}</w:t>
        <w:br/>
        <w:t>{WGCustomerEmail} · {WGCustomerPhone}</w:t>
      </w:r>
    </w:p>
    <w:p>
      <w:r>
        <w:t>Vielen Dank für deine Buchung. Nach unserer Prüfung bestätigen wir die folgenden Leistungen und den vereinbarten Termin.</w:t>
      </w:r>
    </w:p>
    <w:p>
      <w:pPr>
        <w:pStyle w:val="Heading2"/>
      </w:pPr>
      <w:r>
        <w:t>Fahrzeug</w:t>
      </w:r>
    </w:p>
    <w:p>
      <w:r>
        <w:t>{WGVehicle}</w:t>
        <w:br/>
        <w:t>Kennzeichen {WGPlate}</w:t>
      </w:r>
    </w:p>
    <w:p>
      <w:pPr>
        <w:pStyle w:val="Heading2"/>
      </w:pPr>
      <w:r>
        <w:t>Bestätigte Leistungen</w:t>
      </w:r>
    </w:p>
    <w:p>
      <w:r>
        <w:t>{WGServiceLines}</w:t>
      </w:r>
    </w:p>
    <w:p>
      <w:r>
        <w:t xml:space="preserve">Endgültig vereinbarter Gesamtpreis: </w:t>
      </w:r>
      <w:r>
        <w:rPr>
          <w:b/>
        </w:rPr>
        <w:t>{WGAgreedPrice}</w:t>
      </w:r>
    </w:p>
    <w:p>
      <w:pPr>
        <w:pStyle w:val="Heading2"/>
      </w:pPr>
      <w:r>
        <w:t>Vereinbarter Zeitraum</w:t>
      </w:r>
    </w:p>
    <w:p>
      <w:r>
        <w:t>Beginn: {WGStart}</w:t>
        <w:br/>
        <w:t>Ende: {WGEnd}</w:t>
        <w:br/>
        <w:t>Vereinbarte Dauer: {WGDuration}</w:t>
        <w:br/>
        <w:t>Leistungsort: {WGLocation}</w:t>
      </w:r>
    </w:p>
    <w:p>
      <w:pPr>
        <w:pStyle w:val="Heading2"/>
      </w:pPr>
      <w:r>
        <w:t>Hinweise</w:t>
      </w:r>
    </w:p>
    <w:p>
      <w:r>
        <w:t>{WGNotes}</w:t>
      </w:r>
    </w:p>
    <w:p>
      <w:r>
        <w:rPr>
          <w:sz w:val="18"/>
        </w:rPr>
        <w:t>Diese Buchungsbestätigung ist keine Rechnung. Die Rechnung wird nach der Durchführung der Dienstleistung separat erstellt.</w:t>
      </w:r>
    </w:p>
    <w:sectPr w:rsidR="00FC693F" w:rsidRPr="0006063C" w:rsidSect="00034616">
      <w:footerReference w:type="default" r:id="rId10"/>
      <w:pgSz w:w="11909" w:h="16834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White Gloss Detailing · buchung@white-gloss.de · white-gloss.de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