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FF8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 xml:space="preserve"> – Pesquisa e Análise da Carreira em Tecnologia da Informação</w:t>
      </w:r>
    </w:p>
    <w:p w14:paraId="76D3EB7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Área escolhida: Segurança da Informação</w:t>
      </w:r>
    </w:p>
    <w:p w14:paraId="085D7A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F18B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O que faz um profissional dessa área?</w:t>
      </w:r>
    </w:p>
    <w:p w14:paraId="77320E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 profissional de Segurança da Informação é responsável por proteger sistemas, redes, dados e informações digitais contra acessos não autorizados, vazamentos, ataques cibernéticos e outras ameaças. Ele implementa políticas de segurança, realiza testes de vulnerabilidade, responde a incidentes e garante a conformidade com leis e normas de proteção de dados, como a LGPD (Lei Geral de Proteção de Dados) no Brasil.</w:t>
      </w:r>
    </w:p>
    <w:p w14:paraId="369E43E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95004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Principais tecnologias, linguagens e ferramentas utilizadas</w:t>
      </w:r>
    </w:p>
    <w:p w14:paraId="40485C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6ECE3D2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Tecnologias/Ferramentas:</w:t>
      </w:r>
      <w:r>
        <w:rPr>
          <w:rFonts w:hint="default" w:ascii="Times New Roman" w:hAnsi="Times New Roman" w:cs="Times New Roman"/>
          <w:sz w:val="28"/>
          <w:szCs w:val="28"/>
        </w:rPr>
        <w:t xml:space="preserve"> Firewalls, antivírus corporativos, VPNs, IDS/IPS, SIEM (ex: Splunk, QRadar), ferramentas de análise forense (ex: Autopsy).</w:t>
      </w:r>
    </w:p>
    <w:p w14:paraId="38D767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4E18C3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60D9953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Linguagens:</w:t>
      </w:r>
      <w:r>
        <w:rPr>
          <w:rFonts w:hint="default" w:ascii="Times New Roman" w:hAnsi="Times New Roman" w:cs="Times New Roman"/>
          <w:sz w:val="28"/>
          <w:szCs w:val="28"/>
        </w:rPr>
        <w:t xml:space="preserve"> Python (para automação de tarefas e scripts), Bash, PowerShell.</w:t>
      </w:r>
    </w:p>
    <w:p w14:paraId="167291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23C5B0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067EC7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Outras Ferramentas:</w:t>
      </w:r>
      <w:r>
        <w:rPr>
          <w:rFonts w:hint="default" w:ascii="Times New Roman" w:hAnsi="Times New Roman" w:cs="Times New Roman"/>
          <w:sz w:val="28"/>
          <w:szCs w:val="28"/>
        </w:rPr>
        <w:t xml:space="preserve"> Kali Linux, Metasploit, Wireshark, Nmap, Burp Suite.</w:t>
      </w:r>
    </w:p>
    <w:p w14:paraId="719ED5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3FBD3D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0436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Certificações e qualificações valorizadas</w:t>
      </w:r>
    </w:p>
    <w:p w14:paraId="34590A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CF6304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Certificações:</w:t>
      </w:r>
    </w:p>
    <w:p w14:paraId="0EB693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41C59E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49B3277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CompTIA Security+</w:t>
      </w:r>
    </w:p>
    <w:p w14:paraId="563610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F37E1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2B44301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CEH (Certified Ethical Hacker)</w:t>
      </w:r>
    </w:p>
    <w:p w14:paraId="10FCBB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5A3EC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00E1F10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CISSP (Certified Information Systems Security Professional)</w:t>
      </w:r>
    </w:p>
    <w:p w14:paraId="559712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5AAC87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70ACC0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CISM (Certified Information Security Manager)</w:t>
      </w:r>
    </w:p>
    <w:p w14:paraId="558309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7917D2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372CB14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OSCP (Offensive Security Certified Professional)</w:t>
      </w:r>
    </w:p>
    <w:p w14:paraId="3BF508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3232D4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48B1A53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7"/>
          <w:rFonts w:hint="default" w:ascii="Times New Roman" w:hAnsi="Times New Roman" w:cs="Times New Roman"/>
          <w:sz w:val="28"/>
          <w:szCs w:val="28"/>
        </w:rPr>
        <w:t>Qualificações:</w:t>
      </w:r>
      <w:r>
        <w:rPr>
          <w:rFonts w:hint="default" w:ascii="Times New Roman" w:hAnsi="Times New Roman" w:cs="Times New Roman"/>
          <w:sz w:val="28"/>
          <w:szCs w:val="28"/>
        </w:rPr>
        <w:t xml:space="preserve"> Graduação em Ciência da Computação, Sistemas de Informação ou áreas correlatas. Especializações em segurança ou governança de TI são diferenciais.</w:t>
      </w:r>
    </w:p>
    <w:p w14:paraId="6294F6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9BF3C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1C6E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Média salarial e perspectivas futuras</w:t>
      </w:r>
    </w:p>
    <w:p w14:paraId="071EB1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B78A7A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Média Salarial (Brasil):</w:t>
      </w:r>
    </w:p>
    <w:p w14:paraId="4ADFE1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2BEB9A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832714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Júnior: R$ 4.000 a R$ 6.000</w:t>
      </w:r>
    </w:p>
    <w:p w14:paraId="5E3A7C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0C7504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30355F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Pleno: R$ 6.000 a R$ 10.000</w:t>
      </w:r>
    </w:p>
    <w:p w14:paraId="577BBE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4AD467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0090B48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Sênior: R$ 10.000 a R$ 20.000+</w:t>
      </w:r>
    </w:p>
    <w:p w14:paraId="6E2556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2330DF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54E682D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Tendência futura:</w:t>
      </w:r>
      <w:r>
        <w:rPr>
          <w:rFonts w:hint="default" w:ascii="Times New Roman" w:hAnsi="Times New Roman" w:cs="Times New Roman"/>
          <w:sz w:val="28"/>
          <w:szCs w:val="28"/>
        </w:rPr>
        <w:t xml:space="preserve"> Com o aumento dos crimes cibernéticos e a digitalização das empresas, a demanda por especialistas em segurança cresce constantemente. Há projeções otimistas para os próximos 5 a 10 anos.</w:t>
      </w:r>
    </w:p>
    <w:p w14:paraId="4E800F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BD25D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E54D1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Principais empresas que contratam</w:t>
      </w:r>
    </w:p>
    <w:p w14:paraId="5FA95F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3784D92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Bancos e instituições financeiras (ex: Itaú, Banco do Brasil)</w:t>
      </w:r>
    </w:p>
    <w:p w14:paraId="346AEA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26A941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085B0059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Empresas de tecnologia (ex: IBM, Accenture, Cisco)</w:t>
      </w:r>
    </w:p>
    <w:p w14:paraId="61FE2B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19B123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1047FB6F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Órgãos públicos e setores de infraestrutura crítica</w:t>
      </w:r>
    </w:p>
    <w:p w14:paraId="77E29E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6545AE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4C16FEF5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Consultorias de cibersegurança (ex: EY, KPMG, Deloitte)</w:t>
      </w:r>
    </w:p>
    <w:p w14:paraId="19612C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3F2D39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551E62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Startups e fintechs</w:t>
      </w:r>
    </w:p>
    <w:p w14:paraId="136165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0328638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4741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Desafios e oportunidades da profissão</w:t>
      </w:r>
    </w:p>
    <w:p w14:paraId="395D8A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46BD68F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Desafios:</w:t>
      </w:r>
    </w:p>
    <w:p w14:paraId="04C650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6E5AF1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44E3928D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Rápida evolução das ameaças digitais</w:t>
      </w:r>
    </w:p>
    <w:p w14:paraId="5258C4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4A388C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6F29387A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Alta responsabilidade</w:t>
      </w:r>
    </w:p>
    <w:p w14:paraId="7D6997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2966B9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4B6FCBF3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Necessidade de atualização constante</w:t>
      </w:r>
    </w:p>
    <w:p w14:paraId="1B53B3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07010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5932D991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Pressão por resultados rápidos após incidentes</w:t>
      </w:r>
    </w:p>
    <w:p w14:paraId="3BF8B8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5C2E11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1C51B43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Oportunidades:</w:t>
      </w:r>
    </w:p>
    <w:p w14:paraId="43890A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F8A47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69FE722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720" w:leftChars="0" w:right="0" w:righ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Alta empregabilidade</w:t>
      </w:r>
    </w:p>
    <w:p w14:paraId="4756CC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669E2D6C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Salários atrativos</w:t>
      </w:r>
    </w:p>
    <w:p w14:paraId="62D21A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2FDE2F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19F65510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Possibilidade de atuação remota e internacional</w:t>
      </w:r>
    </w:p>
    <w:p w14:paraId="453739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2145BF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41054026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Impacto real na proteção de dados e sistemas</w:t>
      </w:r>
    </w:p>
    <w:p w14:paraId="752B1B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0" w:leftChars="0"/>
        <w:rPr>
          <w:rFonts w:hint="default" w:ascii="Times New Roman" w:hAnsi="Times New Roman" w:cs="Times New Roman"/>
          <w:sz w:val="28"/>
          <w:szCs w:val="28"/>
        </w:rPr>
      </w:pPr>
    </w:p>
    <w:p w14:paraId="302362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C3501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Contribuição com o ODS 9 – Indústria, Inovação e Infraestrutura</w:t>
      </w:r>
    </w:p>
    <w:p w14:paraId="674332D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Segurança da Informação é essencial para garantir a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infraestrutura digital segura</w:t>
      </w:r>
      <w:r>
        <w:rPr>
          <w:rFonts w:hint="default" w:ascii="Times New Roman" w:hAnsi="Times New Roman" w:cs="Times New Roman"/>
          <w:sz w:val="28"/>
          <w:szCs w:val="28"/>
        </w:rPr>
        <w:t>, um dos pilares do ODS 9. Empresas e governos só conseguem inovar com confiança se os dados estiverem protegidos.</w:t>
      </w:r>
    </w:p>
    <w:p w14:paraId="4BE5629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Exemplos reais:</w:t>
      </w:r>
    </w:p>
    <w:p w14:paraId="26A15E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2B702068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Indústria 4.0:</w:t>
      </w:r>
      <w:r>
        <w:rPr>
          <w:rFonts w:hint="default" w:ascii="Times New Roman" w:hAnsi="Times New Roman" w:cs="Times New Roman"/>
          <w:sz w:val="28"/>
          <w:szCs w:val="28"/>
        </w:rPr>
        <w:t xml:space="preserve"> Sistemas automatizados precisam ser protegidos contra invasões que podem paralisar fábricas.</w:t>
      </w:r>
    </w:p>
    <w:p w14:paraId="238186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63070C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B8EAB7F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Serviços públicos digitais:</w:t>
      </w:r>
      <w:r>
        <w:rPr>
          <w:rFonts w:hint="default" w:ascii="Times New Roman" w:hAnsi="Times New Roman" w:cs="Times New Roman"/>
          <w:sz w:val="28"/>
          <w:szCs w:val="28"/>
        </w:rPr>
        <w:t xml:space="preserve"> A segurança permite oferecer serviços inovadores sem comprometer a privacidade dos cidadãos.</w:t>
      </w:r>
    </w:p>
    <w:p w14:paraId="63CF17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D3EA0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8F7A31A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Startups de cibersegurança:</w:t>
      </w:r>
      <w:r>
        <w:rPr>
          <w:rFonts w:hint="default" w:ascii="Times New Roman" w:hAnsi="Times New Roman" w:cs="Times New Roman"/>
          <w:sz w:val="28"/>
          <w:szCs w:val="28"/>
        </w:rPr>
        <w:t xml:space="preserve"> Estimulam inovação e desenvolvimento tecnológico nacional.</w:t>
      </w:r>
    </w:p>
    <w:p w14:paraId="66A213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22F061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FCA0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Organização para o site profissional </w:t>
      </w:r>
    </w:p>
    <w:p w14:paraId="4010CD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4B682E9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Página inicial:</w:t>
      </w:r>
      <w:r>
        <w:rPr>
          <w:rFonts w:hint="default" w:ascii="Times New Roman" w:hAnsi="Times New Roman" w:cs="Times New Roman"/>
          <w:sz w:val="28"/>
          <w:szCs w:val="28"/>
        </w:rPr>
        <w:t xml:space="preserve"> Importância da Segurança da Informação no mundo digital.</w:t>
      </w:r>
    </w:p>
    <w:p w14:paraId="6415F8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5FC0E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4C3F5056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Sobre a profissão:</w:t>
      </w:r>
      <w:r>
        <w:rPr>
          <w:rFonts w:hint="default" w:ascii="Times New Roman" w:hAnsi="Times New Roman" w:cs="Times New Roman"/>
          <w:sz w:val="28"/>
          <w:szCs w:val="28"/>
        </w:rPr>
        <w:t xml:space="preserve"> Tudo o que um especialista faz e precisa saber.</w:t>
      </w:r>
    </w:p>
    <w:p w14:paraId="1C50D0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467F38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3103D600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Dicas e tendências:</w:t>
      </w:r>
      <w:r>
        <w:rPr>
          <w:rFonts w:hint="default" w:ascii="Times New Roman" w:hAnsi="Times New Roman" w:cs="Times New Roman"/>
          <w:sz w:val="28"/>
          <w:szCs w:val="28"/>
        </w:rPr>
        <w:t xml:space="preserve"> Certificações, ferramentas e oportunidades.</w:t>
      </w:r>
    </w:p>
    <w:p w14:paraId="4347E5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14948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6C778ADB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Contatos:</w:t>
      </w:r>
      <w:r>
        <w:rPr>
          <w:rFonts w:hint="default" w:ascii="Times New Roman" w:hAnsi="Times New Roman" w:cs="Times New Roman"/>
          <w:sz w:val="28"/>
          <w:szCs w:val="28"/>
        </w:rPr>
        <w:t xml:space="preserve"> Links de perfis e GitHub.</w:t>
      </w:r>
    </w:p>
    <w:p w14:paraId="0347E3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330F17DB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ODS 9:</w:t>
      </w:r>
      <w:r>
        <w:rPr>
          <w:rFonts w:hint="default" w:ascii="Times New Roman" w:hAnsi="Times New Roman" w:cs="Times New Roman"/>
          <w:sz w:val="28"/>
          <w:szCs w:val="28"/>
        </w:rPr>
        <w:t xml:space="preserve"> Como essa área ajuda a construir um mundo mais seguro e inovador.</w:t>
      </w:r>
    </w:p>
    <w:p w14:paraId="60BB60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901B899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37BD2"/>
    <w:multiLevelType w:val="singleLevel"/>
    <w:tmpl w:val="D1337B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855CC4A"/>
    <w:multiLevelType w:val="singleLevel"/>
    <w:tmpl w:val="F855CC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63F8BE9"/>
    <w:multiLevelType w:val="singleLevel"/>
    <w:tmpl w:val="063F8B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C8A0552"/>
    <w:multiLevelType w:val="singleLevel"/>
    <w:tmpl w:val="1C8A05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088C752"/>
    <w:multiLevelType w:val="singleLevel"/>
    <w:tmpl w:val="2088C7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4A4D25A"/>
    <w:multiLevelType w:val="singleLevel"/>
    <w:tmpl w:val="24A4D2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B86BD5F"/>
    <w:multiLevelType w:val="singleLevel"/>
    <w:tmpl w:val="2B86BD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EE1FFDE"/>
    <w:multiLevelType w:val="singleLevel"/>
    <w:tmpl w:val="2EE1FF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533F06E"/>
    <w:multiLevelType w:val="singleLevel"/>
    <w:tmpl w:val="3533F0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8FBC52C"/>
    <w:multiLevelType w:val="singleLevel"/>
    <w:tmpl w:val="38FBC5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5DEC3F2"/>
    <w:multiLevelType w:val="singleLevel"/>
    <w:tmpl w:val="45DEC3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D93A0CC"/>
    <w:multiLevelType w:val="singleLevel"/>
    <w:tmpl w:val="4D93A0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E93B40F"/>
    <w:multiLevelType w:val="singleLevel"/>
    <w:tmpl w:val="4E93B4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E9B9F40"/>
    <w:multiLevelType w:val="singleLevel"/>
    <w:tmpl w:val="6E9B9F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C91250C"/>
    <w:multiLevelType w:val="singleLevel"/>
    <w:tmpl w:val="7C9125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871E6"/>
    <w:rsid w:val="52C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0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2025-06-14T20:13:00Z</dcterms:created>
  <dc:creator>bispo</dc:creator>
  <cp:lastModifiedBy>bispo</cp:lastModifiedBy>
  <dcterms:modified xsi:type="dcterms:W3CDTF">2025-06-14T20:32:23Z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BC592235FD824C17B63208F4F8FE1A17_11</vt:lpwstr>
  </property>
</Properties>
</file>