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4DF" w:rsidRDefault="005D0E36" w:rsidP="005D0E36">
      <w:pPr>
        <w:pStyle w:val="2"/>
      </w:pPr>
      <w:r>
        <w:t>Виды присадок  для TIG-сварки нержавеющей стали</w:t>
      </w:r>
      <w:bookmarkStart w:id="0" w:name="_GoBack"/>
      <w:bookmarkEnd w:id="0"/>
    </w:p>
    <w:p w:rsidR="007214DF" w:rsidRDefault="005D0E36">
      <w:pPr>
        <w:shd w:val="clear" w:color="auto" w:fill="FFFFFF"/>
        <w:spacing w:before="180" w:after="240" w:line="360" w:lineRule="auto"/>
        <w:rPr>
          <w:color w:val="0A0A0A"/>
        </w:rPr>
      </w:pPr>
      <w:r w:rsidRPr="005D0E36">
        <w:rPr>
          <w:b/>
          <w:bCs/>
          <w:color w:val="0A0A0A"/>
          <w:sz w:val="24"/>
        </w:rPr>
        <w:t>ER308L / 308LSi (Св-04Х19Н9)</w:t>
      </w:r>
      <w:r>
        <w:rPr>
          <w:color w:val="0A0A0A"/>
        </w:rPr>
        <w:t>: Универсальный, самый распространенный вариант. Подходит для популярных сталей 304, 308, 08Х18Н10, AISI 304/304L. Буква 'L' означает низкое содержание углерода (для повышения стойкости к межкристаллитной коррозии), '</w:t>
      </w:r>
      <w:proofErr w:type="spellStart"/>
      <w:r>
        <w:rPr>
          <w:color w:val="0A0A0A"/>
        </w:rPr>
        <w:t>Si</w:t>
      </w:r>
      <w:proofErr w:type="spellEnd"/>
      <w:r>
        <w:rPr>
          <w:color w:val="0A0A0A"/>
        </w:rPr>
        <w:t>' — наличие кремния, что улучшает тек</w:t>
      </w:r>
      <w:r>
        <w:rPr>
          <w:color w:val="0A0A0A"/>
        </w:rPr>
        <w:t>учесть металла.</w:t>
      </w:r>
    </w:p>
    <w:p w:rsidR="007214DF" w:rsidRDefault="005D0E36">
      <w:pPr>
        <w:shd w:val="clear" w:color="auto" w:fill="FFFFFF"/>
        <w:spacing w:before="180" w:after="240" w:line="360" w:lineRule="auto"/>
        <w:rPr>
          <w:color w:val="0A0A0A"/>
        </w:rPr>
      </w:pPr>
      <w:r w:rsidRPr="005D0E36">
        <w:rPr>
          <w:b/>
          <w:bCs/>
          <w:color w:val="0A0A0A"/>
          <w:sz w:val="24"/>
        </w:rPr>
        <w:t>ER316L / 316LSi (Св-04Х17Н13М2)</w:t>
      </w:r>
      <w:r>
        <w:rPr>
          <w:color w:val="0A0A0A"/>
        </w:rPr>
        <w:t>: Применяется для сварки сталей с добавлением молибдена, обладающих повышенной коррозионной стойкостью (пищевая, химическая промышленность). Используется для AISI 316L, 316.</w:t>
      </w:r>
    </w:p>
    <w:p w:rsidR="007214DF" w:rsidRDefault="005D0E36">
      <w:pPr>
        <w:shd w:val="clear" w:color="auto" w:fill="FFFFFF"/>
        <w:spacing w:before="180" w:after="240" w:line="360" w:lineRule="auto"/>
        <w:rPr>
          <w:color w:val="0A0A0A"/>
        </w:rPr>
      </w:pPr>
      <w:r w:rsidRPr="005D0E36">
        <w:rPr>
          <w:b/>
          <w:bCs/>
          <w:color w:val="0A0A0A"/>
          <w:sz w:val="24"/>
        </w:rPr>
        <w:t>ER309L / 309LSi (Св-07Х25Н13 / Св-0</w:t>
      </w:r>
      <w:r w:rsidRPr="005D0E36">
        <w:rPr>
          <w:b/>
          <w:bCs/>
          <w:color w:val="0A0A0A"/>
          <w:sz w:val="24"/>
        </w:rPr>
        <w:t>4Х23Н6)</w:t>
      </w:r>
      <w:r>
        <w:rPr>
          <w:color w:val="0A0A0A"/>
        </w:rPr>
        <w:t>: Используется для соединения нержавеющей стали с низколегированными (черными) сталями или для сварки нержавеющей стали с высоким содержанием хрома.</w:t>
      </w:r>
    </w:p>
    <w:p w:rsidR="007214DF" w:rsidRDefault="005D0E36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b/>
          <w:bCs/>
          <w:color w:val="0A0A0A"/>
          <w:sz w:val="24"/>
          <w:szCs w:val="24"/>
        </w:rPr>
        <w:t>ER-347Si (19Cr/9Ni/</w:t>
      </w:r>
      <w:proofErr w:type="spellStart"/>
      <w:r>
        <w:rPr>
          <w:b/>
          <w:bCs/>
          <w:color w:val="0A0A0A"/>
          <w:sz w:val="24"/>
          <w:szCs w:val="24"/>
        </w:rPr>
        <w:t>Nb</w:t>
      </w:r>
      <w:proofErr w:type="spellEnd"/>
      <w:r>
        <w:rPr>
          <w:b/>
          <w:bCs/>
          <w:color w:val="0A0A0A"/>
          <w:sz w:val="24"/>
          <w:szCs w:val="24"/>
        </w:rPr>
        <w:t>)</w:t>
      </w:r>
      <w:r>
        <w:rPr>
          <w:color w:val="0A0A0A"/>
          <w:sz w:val="24"/>
          <w:szCs w:val="24"/>
        </w:rPr>
        <w:t xml:space="preserve"> — это </w:t>
      </w:r>
      <w:r>
        <w:rPr>
          <w:color w:val="001D35"/>
          <w:sz w:val="24"/>
          <w:szCs w:val="24"/>
        </w:rPr>
        <w:t>нержавеющий присадочный пруток для аргонодуговой сварки (TIG) коррозион</w:t>
      </w:r>
      <w:r>
        <w:rPr>
          <w:color w:val="001D35"/>
          <w:sz w:val="24"/>
          <w:szCs w:val="24"/>
        </w:rPr>
        <w:t>ностойких хромоникелевых сталей</w:t>
      </w:r>
      <w:r>
        <w:rPr>
          <w:color w:val="0A0A0A"/>
          <w:sz w:val="24"/>
          <w:szCs w:val="24"/>
        </w:rPr>
        <w:t xml:space="preserve">. Благодаря добавлению ниобия и кремния, он обеспечивает высокую стойкость к межкристаллитной коррозии, жаропрочность и отличное формирование шва. Применяется в химической и пищевой промышленности. </w:t>
      </w:r>
    </w:p>
    <w:p w:rsidR="007214DF" w:rsidRDefault="005D0E36">
      <w:pPr>
        <w:shd w:val="clear" w:color="auto" w:fill="FFFFFF"/>
        <w:spacing w:before="180" w:after="240" w:line="360" w:lineRule="auto"/>
        <w:ind w:left="720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 xml:space="preserve">Основные характеристики и </w:t>
      </w:r>
      <w:r>
        <w:rPr>
          <w:color w:val="0A0A0A"/>
          <w:sz w:val="24"/>
          <w:szCs w:val="24"/>
        </w:rPr>
        <w:t>область применения:</w:t>
      </w:r>
    </w:p>
    <w:p w:rsidR="007214DF" w:rsidRDefault="005D0E36">
      <w:pPr>
        <w:numPr>
          <w:ilvl w:val="0"/>
          <w:numId w:val="2"/>
        </w:numPr>
        <w:shd w:val="clear" w:color="auto" w:fill="FFFFFF"/>
        <w:spacing w:before="180" w:line="360" w:lineRule="auto"/>
      </w:pPr>
      <w:r>
        <w:rPr>
          <w:color w:val="0A0A0A"/>
          <w:sz w:val="24"/>
          <w:szCs w:val="24"/>
        </w:rPr>
        <w:t xml:space="preserve">Состав: Хромоникелевый сплав (19% </w:t>
      </w:r>
      <w:proofErr w:type="spellStart"/>
      <w:r>
        <w:rPr>
          <w:color w:val="0A0A0A"/>
          <w:sz w:val="24"/>
          <w:szCs w:val="24"/>
        </w:rPr>
        <w:t>Cr</w:t>
      </w:r>
      <w:proofErr w:type="spellEnd"/>
      <w:r>
        <w:rPr>
          <w:color w:val="0A0A0A"/>
          <w:sz w:val="24"/>
          <w:szCs w:val="24"/>
        </w:rPr>
        <w:t xml:space="preserve">, 9% </w:t>
      </w:r>
      <w:proofErr w:type="spellStart"/>
      <w:r>
        <w:rPr>
          <w:color w:val="0A0A0A"/>
          <w:sz w:val="24"/>
          <w:szCs w:val="24"/>
        </w:rPr>
        <w:t>Ni</w:t>
      </w:r>
      <w:proofErr w:type="spellEnd"/>
      <w:r>
        <w:rPr>
          <w:color w:val="0A0A0A"/>
          <w:sz w:val="24"/>
          <w:szCs w:val="24"/>
        </w:rPr>
        <w:t>) с добавлением ниобия (</w:t>
      </w:r>
      <w:proofErr w:type="spellStart"/>
      <w:r>
        <w:rPr>
          <w:color w:val="0A0A0A"/>
          <w:sz w:val="24"/>
          <w:szCs w:val="24"/>
        </w:rPr>
        <w:t>Nb</w:t>
      </w:r>
      <w:proofErr w:type="spellEnd"/>
      <w:r>
        <w:rPr>
          <w:color w:val="0A0A0A"/>
          <w:sz w:val="24"/>
          <w:szCs w:val="24"/>
        </w:rPr>
        <w:t>) для стабилизации и кремния (</w:t>
      </w:r>
      <w:proofErr w:type="spellStart"/>
      <w:r>
        <w:rPr>
          <w:color w:val="0A0A0A"/>
          <w:sz w:val="24"/>
          <w:szCs w:val="24"/>
        </w:rPr>
        <w:t>Si</w:t>
      </w:r>
      <w:proofErr w:type="spellEnd"/>
      <w:r>
        <w:rPr>
          <w:color w:val="0A0A0A"/>
          <w:sz w:val="24"/>
          <w:szCs w:val="24"/>
        </w:rPr>
        <w:t>) для улучшения текучести металла.</w:t>
      </w:r>
    </w:p>
    <w:p w:rsidR="007214DF" w:rsidRDefault="005D0E36">
      <w:pPr>
        <w:numPr>
          <w:ilvl w:val="0"/>
          <w:numId w:val="2"/>
        </w:numPr>
        <w:shd w:val="clear" w:color="auto" w:fill="FFFFFF"/>
        <w:spacing w:line="360" w:lineRule="auto"/>
      </w:pPr>
      <w:r>
        <w:rPr>
          <w:color w:val="0A0A0A"/>
          <w:sz w:val="24"/>
          <w:szCs w:val="24"/>
        </w:rPr>
        <w:t>Свариваемые стали: Аналоги марок AISI 321, 347, 304, 308, 12Х18Н10Т, 08Х18Н10Т.</w:t>
      </w:r>
    </w:p>
    <w:p w:rsidR="007214DF" w:rsidRDefault="005D0E36">
      <w:pPr>
        <w:numPr>
          <w:ilvl w:val="0"/>
          <w:numId w:val="2"/>
        </w:numPr>
        <w:shd w:val="clear" w:color="auto" w:fill="FFFFFF"/>
        <w:spacing w:line="360" w:lineRule="auto"/>
      </w:pPr>
      <w:r>
        <w:rPr>
          <w:color w:val="0A0A0A"/>
          <w:sz w:val="24"/>
          <w:szCs w:val="24"/>
        </w:rPr>
        <w:t>Применение: Сварка т</w:t>
      </w:r>
      <w:r>
        <w:rPr>
          <w:color w:val="0A0A0A"/>
          <w:sz w:val="24"/>
          <w:szCs w:val="24"/>
        </w:rPr>
        <w:t>рубопроводов, емкостей, котлов, оборудования в химической, нефтехимической и пищевой промышленности, где требуются высокие температуры и устойчивость к коррозии.</w:t>
      </w:r>
    </w:p>
    <w:p w:rsidR="007214DF" w:rsidRDefault="005D0E36">
      <w:pPr>
        <w:numPr>
          <w:ilvl w:val="0"/>
          <w:numId w:val="2"/>
        </w:numPr>
        <w:shd w:val="clear" w:color="auto" w:fill="FFFFFF"/>
        <w:spacing w:after="240" w:line="360" w:lineRule="auto"/>
      </w:pPr>
      <w:r>
        <w:rPr>
          <w:color w:val="0A0A0A"/>
          <w:sz w:val="24"/>
          <w:szCs w:val="24"/>
        </w:rPr>
        <w:t>Преимущества: Стабилизирован ниобием, что предотвращает появление коррозии, а повышенное содер</w:t>
      </w:r>
      <w:r>
        <w:rPr>
          <w:color w:val="0A0A0A"/>
          <w:sz w:val="24"/>
          <w:szCs w:val="24"/>
        </w:rPr>
        <w:t>жание кремния (</w:t>
      </w:r>
      <w:proofErr w:type="spellStart"/>
      <w:r>
        <w:rPr>
          <w:color w:val="0A0A0A"/>
          <w:sz w:val="24"/>
          <w:szCs w:val="24"/>
        </w:rPr>
        <w:t>Si</w:t>
      </w:r>
      <w:proofErr w:type="spellEnd"/>
      <w:r>
        <w:rPr>
          <w:color w:val="0A0A0A"/>
          <w:sz w:val="24"/>
          <w:szCs w:val="24"/>
        </w:rPr>
        <w:t xml:space="preserve">) обеспечивает хорошее смачивание кромок, гладкий шов без брызг. </w:t>
      </w:r>
    </w:p>
    <w:p w:rsidR="007214DF" w:rsidRPr="005D0E36" w:rsidRDefault="005D0E36">
      <w:pPr>
        <w:shd w:val="clear" w:color="auto" w:fill="FFFFFF"/>
        <w:spacing w:before="180" w:after="240" w:line="360" w:lineRule="auto"/>
        <w:ind w:left="720"/>
        <w:rPr>
          <w:b/>
          <w:bCs/>
          <w:color w:val="0A0A0A"/>
          <w:lang w:val="en-US"/>
        </w:rPr>
      </w:pPr>
      <w:r>
        <w:rPr>
          <w:color w:val="0A0A0A"/>
          <w:sz w:val="24"/>
          <w:szCs w:val="24"/>
        </w:rPr>
        <w:t>пример</w:t>
      </w:r>
      <w:r w:rsidRPr="005D0E36">
        <w:rPr>
          <w:color w:val="0A0A0A"/>
          <w:sz w:val="24"/>
          <w:szCs w:val="24"/>
          <w:lang w:val="en-US"/>
        </w:rPr>
        <w:t xml:space="preserve">, </w:t>
      </w:r>
      <w:r w:rsidRPr="005D0E36">
        <w:rPr>
          <w:b/>
          <w:bCs/>
          <w:color w:val="0A0A0A"/>
          <w:sz w:val="24"/>
          <w:szCs w:val="24"/>
          <w:lang w:val="en-US"/>
        </w:rPr>
        <w:t>AG TIG ER 347Si</w:t>
      </w:r>
      <w:r w:rsidRPr="005D0E36">
        <w:rPr>
          <w:color w:val="0A0A0A"/>
          <w:sz w:val="24"/>
          <w:szCs w:val="24"/>
          <w:lang w:val="en-US"/>
        </w:rPr>
        <w:t xml:space="preserve"> </w:t>
      </w:r>
      <w:r>
        <w:rPr>
          <w:color w:val="0A0A0A"/>
          <w:sz w:val="24"/>
          <w:szCs w:val="24"/>
        </w:rPr>
        <w:t>или</w:t>
      </w:r>
      <w:r w:rsidRPr="005D0E36">
        <w:rPr>
          <w:color w:val="0A0A0A"/>
          <w:sz w:val="24"/>
          <w:szCs w:val="24"/>
          <w:lang w:val="en-US"/>
        </w:rPr>
        <w:t xml:space="preserve"> </w:t>
      </w:r>
      <w:r w:rsidRPr="005D0E36">
        <w:rPr>
          <w:b/>
          <w:bCs/>
          <w:color w:val="0A0A0A"/>
          <w:sz w:val="24"/>
          <w:szCs w:val="24"/>
          <w:lang w:val="en-US"/>
        </w:rPr>
        <w:t xml:space="preserve">ESAB OK </w:t>
      </w:r>
      <w:proofErr w:type="spellStart"/>
      <w:r w:rsidRPr="005D0E36">
        <w:rPr>
          <w:b/>
          <w:bCs/>
          <w:color w:val="0A0A0A"/>
          <w:sz w:val="24"/>
          <w:szCs w:val="24"/>
          <w:lang w:val="en-US"/>
        </w:rPr>
        <w:t>Tigrod</w:t>
      </w:r>
      <w:proofErr w:type="spellEnd"/>
      <w:r w:rsidRPr="005D0E36">
        <w:rPr>
          <w:b/>
          <w:bCs/>
          <w:color w:val="0A0A0A"/>
          <w:sz w:val="24"/>
          <w:szCs w:val="24"/>
          <w:lang w:val="en-US"/>
        </w:rPr>
        <w:t xml:space="preserve"> 347Si</w:t>
      </w:r>
    </w:p>
    <w:p w:rsidR="007214DF" w:rsidRDefault="005D0E36">
      <w:pPr>
        <w:shd w:val="clear" w:color="auto" w:fill="FFFFFF"/>
        <w:spacing w:before="240" w:after="240" w:line="360" w:lineRule="auto"/>
        <w:rPr>
          <w:color w:val="0A0A0A"/>
        </w:rPr>
      </w:pPr>
      <w:r>
        <w:rPr>
          <w:color w:val="0A0A0A"/>
        </w:rPr>
        <w:t>Советы по выбору:</w:t>
      </w:r>
    </w:p>
    <w:p w:rsidR="007214DF" w:rsidRDefault="005D0E36">
      <w:pPr>
        <w:numPr>
          <w:ilvl w:val="0"/>
          <w:numId w:val="12"/>
        </w:numPr>
        <w:shd w:val="clear" w:color="auto" w:fill="FFFFFF"/>
        <w:spacing w:before="180" w:line="360" w:lineRule="auto"/>
      </w:pPr>
      <w:r>
        <w:rPr>
          <w:color w:val="0A0A0A"/>
        </w:rPr>
        <w:lastRenderedPageBreak/>
        <w:t>Для обеспечения максимальной стойкости к коррозии выбирайте присадку с маркировкой 'L' (</w:t>
      </w:r>
      <w:proofErr w:type="spellStart"/>
      <w:r>
        <w:rPr>
          <w:color w:val="0A0A0A"/>
        </w:rPr>
        <w:t>low</w:t>
      </w:r>
      <w:proofErr w:type="spellEnd"/>
      <w:r>
        <w:rPr>
          <w:color w:val="0A0A0A"/>
        </w:rPr>
        <w:t xml:space="preserve"> </w:t>
      </w:r>
      <w:proofErr w:type="spellStart"/>
      <w:r>
        <w:rPr>
          <w:color w:val="0A0A0A"/>
        </w:rPr>
        <w:t>carbon</w:t>
      </w:r>
      <w:proofErr w:type="spellEnd"/>
      <w:r>
        <w:rPr>
          <w:color w:val="0A0A0A"/>
        </w:rPr>
        <w:t>).</w:t>
      </w:r>
    </w:p>
    <w:p w:rsidR="007214DF" w:rsidRDefault="005D0E36">
      <w:pPr>
        <w:numPr>
          <w:ilvl w:val="0"/>
          <w:numId w:val="12"/>
        </w:numPr>
        <w:shd w:val="clear" w:color="auto" w:fill="FFFFFF"/>
        <w:spacing w:after="240" w:line="360" w:lineRule="auto"/>
      </w:pPr>
      <w:r>
        <w:rPr>
          <w:color w:val="0A0A0A"/>
        </w:rPr>
        <w:t>Присадочные прутки с кремнием (</w:t>
      </w:r>
      <w:proofErr w:type="spellStart"/>
      <w:r>
        <w:rPr>
          <w:color w:val="0A0A0A"/>
        </w:rPr>
        <w:t>Si</w:t>
      </w:r>
      <w:proofErr w:type="spellEnd"/>
      <w:r>
        <w:rPr>
          <w:color w:val="0A0A0A"/>
        </w:rPr>
        <w:t>) дают более ровный шов и лучшую стабильность дуги.</w:t>
      </w:r>
    </w:p>
    <w:p w:rsidR="007214DF" w:rsidRDefault="005D0E36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b/>
          <w:bCs/>
          <w:color w:val="0A0A0A"/>
          <w:sz w:val="24"/>
          <w:szCs w:val="24"/>
        </w:rPr>
        <w:t>ER-310 (аналог Св-10Х25Н20)</w:t>
      </w:r>
      <w:r>
        <w:rPr>
          <w:color w:val="0A0A0A"/>
          <w:sz w:val="24"/>
          <w:szCs w:val="24"/>
        </w:rPr>
        <w:t xml:space="preserve"> — это высоколегированный </w:t>
      </w:r>
      <w:proofErr w:type="spellStart"/>
      <w:r>
        <w:rPr>
          <w:color w:val="0A0A0A"/>
          <w:sz w:val="24"/>
          <w:szCs w:val="24"/>
        </w:rPr>
        <w:t>аустенитный</w:t>
      </w:r>
      <w:proofErr w:type="spellEnd"/>
      <w:r>
        <w:rPr>
          <w:color w:val="0A0A0A"/>
          <w:sz w:val="24"/>
          <w:szCs w:val="24"/>
        </w:rPr>
        <w:t xml:space="preserve"> присадочный пруток для аргонодуговой сварки (TIG), содержащий 25-28% хрома и 20-22,5% никеля. Он пр</w:t>
      </w:r>
      <w:r>
        <w:rPr>
          <w:color w:val="0A0A0A"/>
          <w:sz w:val="24"/>
          <w:szCs w:val="24"/>
        </w:rPr>
        <w:t xml:space="preserve">едназначен для сварки жаропрочных и коррозионностойких сталей, работающих при температурах до </w:t>
      </w:r>
      <w:r>
        <w:rPr>
          <w:noProof/>
          <w:color w:val="0A0A0A"/>
          <w:sz w:val="24"/>
          <w:szCs w:val="24"/>
          <w:lang w:val="ru-RU"/>
        </w:rPr>
        <w:drawing>
          <wp:inline distT="114300" distB="114300" distL="114300" distR="114300">
            <wp:extent cx="406400" cy="228600"/>
            <wp:effectExtent l="0" t="0" r="0" b="0"/>
            <wp:docPr id="8" name="image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A0A0A"/>
          <w:sz w:val="24"/>
          <w:szCs w:val="24"/>
          <w:lang w:val="ru-RU"/>
        </w:rPr>
        <w:drawing>
          <wp:inline distT="114300" distB="114300" distL="114300" distR="114300">
            <wp:extent cx="114300" cy="228600"/>
            <wp:effectExtent l="0" t="0" r="0" b="0"/>
            <wp:docPr id="3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A0A0A"/>
          <w:sz w:val="24"/>
          <w:szCs w:val="24"/>
        </w:rPr>
        <w:t xml:space="preserve">, обеспечивая высокую стойкость к образованию окалины и коррозии. </w:t>
      </w:r>
    </w:p>
    <w:p w:rsidR="007214DF" w:rsidRDefault="005D0E36">
      <w:pPr>
        <w:pStyle w:val="3"/>
        <w:shd w:val="clear" w:color="auto" w:fill="FFFFFF"/>
        <w:spacing w:line="335" w:lineRule="auto"/>
      </w:pPr>
      <w:bookmarkStart w:id="1" w:name="_c34unoa1vh5b" w:colFirst="0" w:colLast="0"/>
      <w:bookmarkEnd w:id="1"/>
      <w:r>
        <w:t>Основные характеристики и применение</w:t>
      </w:r>
    </w:p>
    <w:p w:rsidR="007214DF" w:rsidRDefault="005D0E36">
      <w:pPr>
        <w:numPr>
          <w:ilvl w:val="0"/>
          <w:numId w:val="10"/>
        </w:numPr>
        <w:spacing w:before="180" w:line="360" w:lineRule="auto"/>
      </w:pPr>
      <w:r>
        <w:rPr>
          <w:color w:val="0A0A0A"/>
          <w:sz w:val="24"/>
          <w:szCs w:val="24"/>
        </w:rPr>
        <w:t xml:space="preserve">Тип сплава: Полностью </w:t>
      </w:r>
      <w:proofErr w:type="spellStart"/>
      <w:r>
        <w:rPr>
          <w:color w:val="0A0A0A"/>
          <w:sz w:val="24"/>
          <w:szCs w:val="24"/>
        </w:rPr>
        <w:t>аустенитный</w:t>
      </w:r>
      <w:proofErr w:type="spellEnd"/>
      <w:r>
        <w:rPr>
          <w:color w:val="0A0A0A"/>
          <w:sz w:val="24"/>
          <w:szCs w:val="24"/>
        </w:rPr>
        <w:t xml:space="preserve"> (высоколегированный).</w:t>
      </w:r>
    </w:p>
    <w:p w:rsidR="007214DF" w:rsidRDefault="005D0E36">
      <w:pPr>
        <w:numPr>
          <w:ilvl w:val="0"/>
          <w:numId w:val="10"/>
        </w:numPr>
        <w:spacing w:line="360" w:lineRule="auto"/>
      </w:pPr>
      <w:r>
        <w:rPr>
          <w:color w:val="0A0A0A"/>
          <w:sz w:val="24"/>
          <w:szCs w:val="24"/>
        </w:rPr>
        <w:t>Область применения: Сварка печного оборудования, теплообменников, нефтехимической аппаратуры, котлов.</w:t>
      </w:r>
    </w:p>
    <w:p w:rsidR="007214DF" w:rsidRDefault="005D0E36">
      <w:pPr>
        <w:numPr>
          <w:ilvl w:val="0"/>
          <w:numId w:val="10"/>
        </w:numPr>
        <w:spacing w:line="360" w:lineRule="auto"/>
      </w:pPr>
      <w:r>
        <w:rPr>
          <w:color w:val="0A0A0A"/>
          <w:sz w:val="24"/>
          <w:szCs w:val="24"/>
        </w:rPr>
        <w:t>Свариваемые стали: AISI 310, 310S, 314, 1.4842, 1.4845, 1.4828, 12Х18Н10Т (для спец. случаев).</w:t>
      </w:r>
    </w:p>
    <w:p w:rsidR="007214DF" w:rsidRDefault="005D0E36">
      <w:pPr>
        <w:numPr>
          <w:ilvl w:val="0"/>
          <w:numId w:val="10"/>
        </w:numPr>
        <w:spacing w:line="360" w:lineRule="auto"/>
      </w:pPr>
      <w:r>
        <w:rPr>
          <w:color w:val="0A0A0A"/>
          <w:sz w:val="24"/>
          <w:szCs w:val="24"/>
        </w:rPr>
        <w:t>Тип сварки: TIG (аргон) на постоянном токе DC.</w:t>
      </w:r>
    </w:p>
    <w:p w:rsidR="007214DF" w:rsidRDefault="005D0E36">
      <w:pPr>
        <w:numPr>
          <w:ilvl w:val="0"/>
          <w:numId w:val="10"/>
        </w:numPr>
        <w:spacing w:after="240" w:line="360" w:lineRule="auto"/>
      </w:pPr>
      <w:r>
        <w:rPr>
          <w:color w:val="0A0A0A"/>
          <w:sz w:val="24"/>
          <w:szCs w:val="24"/>
        </w:rPr>
        <w:t>Характеристи</w:t>
      </w:r>
      <w:r>
        <w:rPr>
          <w:color w:val="0A0A0A"/>
          <w:sz w:val="24"/>
          <w:szCs w:val="24"/>
        </w:rPr>
        <w:t>ки шва: Металл шва устойчив к коррозии и жаропрочен (</w:t>
      </w:r>
      <w:proofErr w:type="gramStart"/>
      <w:r>
        <w:rPr>
          <w:color w:val="0A0A0A"/>
          <w:sz w:val="24"/>
          <w:szCs w:val="24"/>
        </w:rPr>
        <w:t>до )</w:t>
      </w:r>
      <w:proofErr w:type="gramEnd"/>
      <w:r>
        <w:rPr>
          <w:color w:val="0A0A0A"/>
          <w:sz w:val="24"/>
          <w:szCs w:val="24"/>
        </w:rPr>
        <w:t xml:space="preserve">, имеет высокую пластичность. </w:t>
      </w:r>
    </w:p>
    <w:p w:rsidR="007214DF" w:rsidRDefault="005D0E36">
      <w:pPr>
        <w:pStyle w:val="3"/>
        <w:shd w:val="clear" w:color="auto" w:fill="FFFFFF"/>
        <w:spacing w:line="335" w:lineRule="auto"/>
      </w:pPr>
      <w:bookmarkStart w:id="2" w:name="_iim1tasyggsy" w:colFirst="0" w:colLast="0"/>
      <w:bookmarkEnd w:id="2"/>
      <w:r>
        <w:t>Разновидности (бренды и маркировки)</w:t>
      </w:r>
    </w:p>
    <w:p w:rsidR="007214DF" w:rsidRDefault="005D0E36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 xml:space="preserve">Хотя химический состав стандарта ER-310 (AWS A 5.9) схож у разных производителей, они могут отличаться качеством покрытия, чистотой сплава и диаметрами: </w:t>
      </w:r>
    </w:p>
    <w:p w:rsidR="007214DF" w:rsidRDefault="005D0E36">
      <w:pPr>
        <w:numPr>
          <w:ilvl w:val="0"/>
          <w:numId w:val="9"/>
        </w:numPr>
        <w:spacing w:before="180" w:line="360" w:lineRule="auto"/>
      </w:pPr>
      <w:r>
        <w:rPr>
          <w:color w:val="0A0A0A"/>
          <w:sz w:val="24"/>
          <w:szCs w:val="24"/>
        </w:rPr>
        <w:t xml:space="preserve">ESAB OK </w:t>
      </w:r>
      <w:proofErr w:type="spellStart"/>
      <w:r>
        <w:rPr>
          <w:color w:val="0A0A0A"/>
          <w:sz w:val="24"/>
          <w:szCs w:val="24"/>
        </w:rPr>
        <w:t>Tigrod</w:t>
      </w:r>
      <w:proofErr w:type="spellEnd"/>
      <w:r>
        <w:rPr>
          <w:color w:val="0A0A0A"/>
          <w:sz w:val="24"/>
          <w:szCs w:val="24"/>
        </w:rPr>
        <w:t xml:space="preserve"> 310 (</w:t>
      </w:r>
      <w:proofErr w:type="spellStart"/>
      <w:r>
        <w:rPr>
          <w:color w:val="0A0A0A"/>
          <w:sz w:val="24"/>
          <w:szCs w:val="24"/>
        </w:rPr>
        <w:t>Autrod</w:t>
      </w:r>
      <w:proofErr w:type="spellEnd"/>
      <w:r>
        <w:rPr>
          <w:color w:val="0A0A0A"/>
          <w:sz w:val="24"/>
          <w:szCs w:val="24"/>
        </w:rPr>
        <w:t xml:space="preserve"> 310): Высококачественная проволока для ответственных конструкций.</w:t>
      </w:r>
    </w:p>
    <w:p w:rsidR="007214DF" w:rsidRDefault="005D0E36">
      <w:pPr>
        <w:numPr>
          <w:ilvl w:val="0"/>
          <w:numId w:val="9"/>
        </w:numPr>
        <w:spacing w:line="360" w:lineRule="auto"/>
      </w:pPr>
      <w:r>
        <w:rPr>
          <w:color w:val="0A0A0A"/>
          <w:sz w:val="24"/>
          <w:szCs w:val="24"/>
        </w:rPr>
        <w:t>AG TIG ER</w:t>
      </w:r>
      <w:r>
        <w:rPr>
          <w:color w:val="0A0A0A"/>
          <w:sz w:val="24"/>
          <w:szCs w:val="24"/>
        </w:rPr>
        <w:t xml:space="preserve"> 310 (</w:t>
      </w:r>
      <w:proofErr w:type="spellStart"/>
      <w:r>
        <w:rPr>
          <w:color w:val="0A0A0A"/>
          <w:sz w:val="24"/>
          <w:szCs w:val="24"/>
        </w:rPr>
        <w:t>Alfa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Global</w:t>
      </w:r>
      <w:proofErr w:type="spellEnd"/>
      <w:r>
        <w:rPr>
          <w:color w:val="0A0A0A"/>
          <w:sz w:val="24"/>
          <w:szCs w:val="24"/>
        </w:rPr>
        <w:t>): Популярный аналог (Св-10Х25Н20) для коррозионностойких сталей.</w:t>
      </w:r>
    </w:p>
    <w:p w:rsidR="007214DF" w:rsidRDefault="005D0E36">
      <w:pPr>
        <w:numPr>
          <w:ilvl w:val="0"/>
          <w:numId w:val="9"/>
        </w:numPr>
        <w:spacing w:line="360" w:lineRule="auto"/>
      </w:pPr>
      <w:proofErr w:type="spellStart"/>
      <w:r>
        <w:rPr>
          <w:color w:val="0A0A0A"/>
          <w:sz w:val="24"/>
          <w:szCs w:val="24"/>
        </w:rPr>
        <w:t>Welding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Dragon</w:t>
      </w:r>
      <w:proofErr w:type="spellEnd"/>
      <w:r>
        <w:rPr>
          <w:color w:val="0A0A0A"/>
          <w:sz w:val="24"/>
          <w:szCs w:val="24"/>
        </w:rPr>
        <w:t xml:space="preserve"> ER 310: Используется для высоколегированных сталей.</w:t>
      </w:r>
    </w:p>
    <w:p w:rsidR="007214DF" w:rsidRDefault="005D0E36">
      <w:pPr>
        <w:numPr>
          <w:ilvl w:val="0"/>
          <w:numId w:val="9"/>
        </w:numPr>
        <w:spacing w:line="360" w:lineRule="auto"/>
      </w:pPr>
      <w:r>
        <w:rPr>
          <w:color w:val="0A0A0A"/>
          <w:sz w:val="24"/>
          <w:szCs w:val="24"/>
        </w:rPr>
        <w:t>DT- 1.4842 (</w:t>
      </w:r>
      <w:proofErr w:type="spellStart"/>
      <w:r>
        <w:rPr>
          <w:color w:val="0A0A0A"/>
          <w:sz w:val="24"/>
          <w:szCs w:val="24"/>
        </w:rPr>
        <w:t>Dratec</w:t>
      </w:r>
      <w:proofErr w:type="spellEnd"/>
      <w:r>
        <w:rPr>
          <w:color w:val="0A0A0A"/>
          <w:sz w:val="24"/>
          <w:szCs w:val="24"/>
        </w:rPr>
        <w:t>) / ER310: Специализированный пруток для жаропрочных сталей.</w:t>
      </w:r>
    </w:p>
    <w:p w:rsidR="007214DF" w:rsidRDefault="005D0E36">
      <w:pPr>
        <w:numPr>
          <w:ilvl w:val="0"/>
          <w:numId w:val="9"/>
        </w:numPr>
        <w:spacing w:after="240" w:line="360" w:lineRule="auto"/>
      </w:pPr>
      <w:proofErr w:type="spellStart"/>
      <w:r>
        <w:rPr>
          <w:color w:val="0A0A0A"/>
          <w:sz w:val="24"/>
          <w:szCs w:val="24"/>
        </w:rPr>
        <w:lastRenderedPageBreak/>
        <w:t>Thermanit</w:t>
      </w:r>
      <w:proofErr w:type="spellEnd"/>
      <w:r>
        <w:rPr>
          <w:color w:val="0A0A0A"/>
          <w:sz w:val="24"/>
          <w:szCs w:val="24"/>
        </w:rPr>
        <w:t xml:space="preserve"> 25/22 H (</w:t>
      </w:r>
      <w:proofErr w:type="spellStart"/>
      <w:r>
        <w:rPr>
          <w:color w:val="0A0A0A"/>
          <w:sz w:val="24"/>
          <w:szCs w:val="24"/>
        </w:rPr>
        <w:t>Bohler</w:t>
      </w:r>
      <w:proofErr w:type="spellEnd"/>
      <w:r>
        <w:rPr>
          <w:color w:val="0A0A0A"/>
          <w:sz w:val="24"/>
          <w:szCs w:val="24"/>
        </w:rPr>
        <w:t xml:space="preserve">) / ER310: Аналог для работы при экстремальных температурах. </w:t>
      </w:r>
    </w:p>
    <w:p w:rsidR="007214DF" w:rsidRDefault="005D0E36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>Использование прутков ER-310 обеспечивает надежный шов в условиях высоких температур, предотвращая хрупкое разрушение.</w:t>
      </w:r>
    </w:p>
    <w:p w:rsidR="007214DF" w:rsidRDefault="007214DF"/>
    <w:p w:rsidR="007214DF" w:rsidRDefault="007214DF"/>
    <w:p w:rsidR="007214DF" w:rsidRDefault="007214DF"/>
    <w:p w:rsidR="007214DF" w:rsidRDefault="005D0E36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b/>
          <w:bCs/>
          <w:color w:val="0A0A0A"/>
          <w:sz w:val="24"/>
          <w:szCs w:val="24"/>
        </w:rPr>
        <w:t>Пруток ER-312 (часто обозначается как W 29 9 по</w:t>
      </w:r>
      <w:r>
        <w:rPr>
          <w:b/>
          <w:bCs/>
          <w:color w:val="0A0A0A"/>
          <w:sz w:val="24"/>
          <w:szCs w:val="24"/>
        </w:rPr>
        <w:t xml:space="preserve"> ISO)</w:t>
      </w:r>
      <w:r>
        <w:rPr>
          <w:color w:val="0A0A0A"/>
          <w:sz w:val="24"/>
          <w:szCs w:val="24"/>
        </w:rPr>
        <w:t xml:space="preserve"> — это </w:t>
      </w:r>
      <w:r>
        <w:rPr>
          <w:color w:val="001D35"/>
          <w:sz w:val="24"/>
          <w:szCs w:val="24"/>
        </w:rPr>
        <w:t>высоколегированный коррозионностойкий сварочный пруток, предназначенный для аргонно-дуговой сварки (TIG/GTAW) и наплавки</w:t>
      </w:r>
      <w:r>
        <w:rPr>
          <w:color w:val="0A0A0A"/>
          <w:sz w:val="24"/>
          <w:szCs w:val="24"/>
        </w:rPr>
        <w:t xml:space="preserve">. Он известен своей универсальностью, высокой прочностью и способностью соединять </w:t>
      </w:r>
      <w:proofErr w:type="spellStart"/>
      <w:r>
        <w:rPr>
          <w:color w:val="0A0A0A"/>
          <w:sz w:val="24"/>
          <w:szCs w:val="24"/>
        </w:rPr>
        <w:t>трудносвариваемые</w:t>
      </w:r>
      <w:proofErr w:type="spellEnd"/>
      <w:r>
        <w:rPr>
          <w:color w:val="0A0A0A"/>
          <w:sz w:val="24"/>
          <w:szCs w:val="24"/>
        </w:rPr>
        <w:t xml:space="preserve"> стали.</w:t>
      </w:r>
    </w:p>
    <w:p w:rsidR="007214DF" w:rsidRDefault="005D0E36">
      <w:pPr>
        <w:pStyle w:val="3"/>
        <w:shd w:val="clear" w:color="auto" w:fill="FFFFFF"/>
        <w:spacing w:line="335" w:lineRule="auto"/>
      </w:pPr>
      <w:bookmarkStart w:id="3" w:name="_n4ughmo7qvwx" w:colFirst="0" w:colLast="0"/>
      <w:bookmarkEnd w:id="3"/>
      <w:r>
        <w:t>Основные характер</w:t>
      </w:r>
      <w:r>
        <w:t xml:space="preserve">истики </w:t>
      </w:r>
    </w:p>
    <w:p w:rsidR="007214DF" w:rsidRDefault="005D0E36">
      <w:pPr>
        <w:numPr>
          <w:ilvl w:val="0"/>
          <w:numId w:val="11"/>
        </w:numPr>
        <w:spacing w:before="180" w:line="360" w:lineRule="auto"/>
      </w:pPr>
      <w:r>
        <w:rPr>
          <w:color w:val="0A0A0A"/>
          <w:sz w:val="24"/>
          <w:szCs w:val="24"/>
        </w:rPr>
        <w:t xml:space="preserve">Тип сплава: </w:t>
      </w:r>
      <w:proofErr w:type="spellStart"/>
      <w:r>
        <w:rPr>
          <w:color w:val="0A0A0A"/>
          <w:sz w:val="24"/>
          <w:szCs w:val="24"/>
        </w:rPr>
        <w:t>Феррито-аустенитный</w:t>
      </w:r>
      <w:proofErr w:type="spellEnd"/>
      <w:r>
        <w:rPr>
          <w:color w:val="0A0A0A"/>
          <w:sz w:val="24"/>
          <w:szCs w:val="24"/>
        </w:rPr>
        <w:t xml:space="preserve"> (содержит около хрома и </w:t>
      </w:r>
      <w:r>
        <w:rPr>
          <w:noProof/>
          <w:color w:val="0A0A0A"/>
          <w:sz w:val="24"/>
          <w:szCs w:val="24"/>
          <w:lang w:val="ru-RU"/>
        </w:rPr>
        <w:drawing>
          <wp:inline distT="114300" distB="114300" distL="114300" distR="114300">
            <wp:extent cx="88900" cy="228600"/>
            <wp:effectExtent l="0" t="0" r="0" b="0"/>
            <wp:docPr id="6" name="image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A0A0A"/>
          <w:sz w:val="24"/>
          <w:szCs w:val="24"/>
          <w:lang w:val="ru-RU"/>
        </w:rPr>
        <w:drawing>
          <wp:inline distT="114300" distB="114300" distL="114300" distR="114300">
            <wp:extent cx="127000" cy="228600"/>
            <wp:effectExtent l="0" t="0" r="0" b="0"/>
            <wp:docPr id="4" name="image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A0A0A"/>
          <w:sz w:val="24"/>
          <w:szCs w:val="24"/>
        </w:rPr>
        <w:t xml:space="preserve"> никеля).</w:t>
      </w:r>
    </w:p>
    <w:p w:rsidR="007214DF" w:rsidRDefault="005D0E36">
      <w:pPr>
        <w:numPr>
          <w:ilvl w:val="0"/>
          <w:numId w:val="11"/>
        </w:numPr>
        <w:spacing w:line="360" w:lineRule="auto"/>
      </w:pPr>
      <w:r>
        <w:rPr>
          <w:color w:val="0A0A0A"/>
          <w:sz w:val="24"/>
          <w:szCs w:val="24"/>
        </w:rPr>
        <w:t xml:space="preserve">Содержание дельта-феррита: Высокое (около </w:t>
      </w:r>
      <w:r>
        <w:rPr>
          <w:noProof/>
          <w:color w:val="0A0A0A"/>
          <w:sz w:val="24"/>
          <w:szCs w:val="24"/>
          <w:lang w:val="ru-RU"/>
        </w:rPr>
        <w:drawing>
          <wp:inline distT="114300" distB="114300" distL="114300" distR="114300">
            <wp:extent cx="177800" cy="228600"/>
            <wp:effectExtent l="0" t="0" r="0" b="0"/>
            <wp:docPr id="2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A0A0A"/>
          <w:sz w:val="24"/>
          <w:szCs w:val="24"/>
          <w:lang w:val="ru-RU"/>
        </w:rPr>
        <w:drawing>
          <wp:inline distT="114300" distB="114300" distL="114300" distR="114300">
            <wp:extent cx="127000" cy="228600"/>
            <wp:effectExtent l="0" t="0" r="0" b="0"/>
            <wp:docPr id="5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A0A0A"/>
          <w:sz w:val="24"/>
          <w:szCs w:val="24"/>
        </w:rPr>
        <w:t>), что обеспечивает отличную стойкость к образованию горячих трещин.</w:t>
      </w:r>
    </w:p>
    <w:p w:rsidR="007214DF" w:rsidRDefault="005D0E36">
      <w:pPr>
        <w:numPr>
          <w:ilvl w:val="0"/>
          <w:numId w:val="11"/>
        </w:numPr>
        <w:spacing w:line="360" w:lineRule="auto"/>
      </w:pPr>
      <w:r>
        <w:rPr>
          <w:color w:val="0A0A0A"/>
          <w:sz w:val="24"/>
          <w:szCs w:val="24"/>
        </w:rPr>
        <w:t xml:space="preserve">Термостойкость: Металл шва выдерживает </w:t>
      </w:r>
      <w:proofErr w:type="spellStart"/>
      <w:r>
        <w:rPr>
          <w:color w:val="0A0A0A"/>
          <w:sz w:val="24"/>
          <w:szCs w:val="24"/>
        </w:rPr>
        <w:t>окалинообразование</w:t>
      </w:r>
      <w:proofErr w:type="spellEnd"/>
      <w:r>
        <w:rPr>
          <w:color w:val="0A0A0A"/>
          <w:sz w:val="24"/>
          <w:szCs w:val="24"/>
        </w:rPr>
        <w:t xml:space="preserve"> при темпе</w:t>
      </w:r>
      <w:r>
        <w:rPr>
          <w:color w:val="0A0A0A"/>
          <w:sz w:val="24"/>
          <w:szCs w:val="24"/>
        </w:rPr>
        <w:t xml:space="preserve">ратурах до </w:t>
      </w:r>
      <w:r>
        <w:rPr>
          <w:noProof/>
          <w:color w:val="0A0A0A"/>
          <w:sz w:val="24"/>
          <w:szCs w:val="24"/>
          <w:lang w:val="ru-RU"/>
        </w:rPr>
        <w:drawing>
          <wp:inline distT="114300" distB="114300" distL="114300" distR="114300">
            <wp:extent cx="406400" cy="228600"/>
            <wp:effectExtent l="0" t="0" r="0" b="0"/>
            <wp:docPr id="1" name="image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color w:val="0A0A0A"/>
          <w:sz w:val="24"/>
          <w:szCs w:val="24"/>
          <w:lang w:val="ru-RU"/>
        </w:rPr>
        <w:drawing>
          <wp:inline distT="114300" distB="114300" distL="114300" distR="114300">
            <wp:extent cx="114300" cy="228600"/>
            <wp:effectExtent l="0" t="0" r="0" b="0"/>
            <wp:docPr id="7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A0A0A"/>
          <w:sz w:val="24"/>
          <w:szCs w:val="24"/>
        </w:rPr>
        <w:t>.</w:t>
      </w:r>
    </w:p>
    <w:p w:rsidR="007214DF" w:rsidRDefault="005D0E36">
      <w:pPr>
        <w:numPr>
          <w:ilvl w:val="0"/>
          <w:numId w:val="11"/>
        </w:numPr>
        <w:spacing w:after="240" w:line="360" w:lineRule="auto"/>
      </w:pPr>
      <w:r>
        <w:rPr>
          <w:color w:val="0A0A0A"/>
          <w:sz w:val="24"/>
          <w:szCs w:val="24"/>
        </w:rPr>
        <w:t xml:space="preserve">Стойкость: Высокое сопротивление кавитации, коррозии и ударным нагрузкам. </w:t>
      </w:r>
    </w:p>
    <w:p w:rsidR="007214DF" w:rsidRDefault="005D0E36">
      <w:pPr>
        <w:pStyle w:val="3"/>
        <w:shd w:val="clear" w:color="auto" w:fill="FFFFFF"/>
        <w:spacing w:line="335" w:lineRule="auto"/>
      </w:pPr>
      <w:bookmarkStart w:id="4" w:name="_h564lscw2ct4" w:colFirst="0" w:colLast="0"/>
      <w:bookmarkEnd w:id="4"/>
      <w:r>
        <w:t>Основные применения</w:t>
      </w:r>
    </w:p>
    <w:p w:rsidR="007214DF" w:rsidRDefault="005D0E36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>ER-312 используется для сварки разнородных сталей, а также для ремонта ответственных деталей:</w:t>
      </w:r>
    </w:p>
    <w:p w:rsidR="007214DF" w:rsidRDefault="005D0E36">
      <w:pPr>
        <w:numPr>
          <w:ilvl w:val="0"/>
          <w:numId w:val="5"/>
        </w:numPr>
        <w:spacing w:before="180" w:line="360" w:lineRule="auto"/>
      </w:pPr>
      <w:r>
        <w:rPr>
          <w:color w:val="0A0A0A"/>
          <w:sz w:val="24"/>
          <w:szCs w:val="24"/>
        </w:rPr>
        <w:t xml:space="preserve">Разнородные соединения: Сварка нержавеющих сталей с </w:t>
      </w:r>
      <w:r>
        <w:rPr>
          <w:color w:val="0A0A0A"/>
          <w:sz w:val="24"/>
          <w:szCs w:val="24"/>
        </w:rPr>
        <w:t>углеродистыми и низколегированными сталями.</w:t>
      </w:r>
    </w:p>
    <w:p w:rsidR="007214DF" w:rsidRDefault="005D0E36">
      <w:pPr>
        <w:numPr>
          <w:ilvl w:val="0"/>
          <w:numId w:val="5"/>
        </w:numPr>
        <w:spacing w:line="360" w:lineRule="auto"/>
      </w:pPr>
      <w:proofErr w:type="spellStart"/>
      <w:r>
        <w:rPr>
          <w:color w:val="0A0A0A"/>
          <w:sz w:val="24"/>
          <w:szCs w:val="24"/>
        </w:rPr>
        <w:t>Трудносвариваемые</w:t>
      </w:r>
      <w:proofErr w:type="spellEnd"/>
      <w:r>
        <w:rPr>
          <w:color w:val="0A0A0A"/>
          <w:sz w:val="24"/>
          <w:szCs w:val="24"/>
        </w:rPr>
        <w:t xml:space="preserve"> стали: Инструментальные стали, пружинные стали, броневые стали, стали с высоким содержанием углерода.</w:t>
      </w:r>
    </w:p>
    <w:p w:rsidR="007214DF" w:rsidRDefault="005D0E36">
      <w:pPr>
        <w:numPr>
          <w:ilvl w:val="0"/>
          <w:numId w:val="5"/>
        </w:numPr>
        <w:spacing w:after="240" w:line="360" w:lineRule="auto"/>
      </w:pPr>
      <w:r>
        <w:rPr>
          <w:color w:val="0A0A0A"/>
          <w:sz w:val="24"/>
          <w:szCs w:val="24"/>
        </w:rPr>
        <w:t>Наплавка и ремонт: Наплавка промежуточных слоев, ремонт штампов, пресс-форм и деталей, работ</w:t>
      </w:r>
      <w:r>
        <w:rPr>
          <w:color w:val="0A0A0A"/>
          <w:sz w:val="24"/>
          <w:szCs w:val="24"/>
        </w:rPr>
        <w:t xml:space="preserve">ающих в условиях высоких нагрузок и температур. </w:t>
      </w:r>
    </w:p>
    <w:p w:rsidR="007214DF" w:rsidRDefault="005D0E36">
      <w:pPr>
        <w:pStyle w:val="3"/>
        <w:shd w:val="clear" w:color="auto" w:fill="FFFFFF"/>
        <w:spacing w:line="335" w:lineRule="auto"/>
      </w:pPr>
      <w:bookmarkStart w:id="5" w:name="_kdmbc6k2z4zu" w:colFirst="0" w:colLast="0"/>
      <w:bookmarkEnd w:id="5"/>
      <w:r>
        <w:lastRenderedPageBreak/>
        <w:t>Разновидности и аналоги</w:t>
      </w:r>
    </w:p>
    <w:p w:rsidR="007214DF" w:rsidRDefault="005D0E36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>Прутки ER-312 выпускаются различными производителями, отличаясь марками, но имея схожий химический состав:</w:t>
      </w:r>
    </w:p>
    <w:p w:rsidR="007214DF" w:rsidRDefault="005D0E36">
      <w:pPr>
        <w:numPr>
          <w:ilvl w:val="0"/>
          <w:numId w:val="14"/>
        </w:numPr>
        <w:spacing w:before="180" w:line="360" w:lineRule="auto"/>
      </w:pPr>
      <w:r>
        <w:rPr>
          <w:color w:val="0A0A0A"/>
          <w:sz w:val="24"/>
          <w:szCs w:val="24"/>
        </w:rPr>
        <w:t xml:space="preserve">ESAB OK </w:t>
      </w:r>
      <w:proofErr w:type="spellStart"/>
      <w:r>
        <w:rPr>
          <w:color w:val="0A0A0A"/>
          <w:sz w:val="24"/>
          <w:szCs w:val="24"/>
        </w:rPr>
        <w:t>Tigrod</w:t>
      </w:r>
      <w:proofErr w:type="spellEnd"/>
      <w:r>
        <w:rPr>
          <w:color w:val="0A0A0A"/>
          <w:sz w:val="24"/>
          <w:szCs w:val="24"/>
        </w:rPr>
        <w:t xml:space="preserve"> 312</w:t>
      </w:r>
      <w:r>
        <w:rPr>
          <w:color w:val="0A0A0A"/>
          <w:sz w:val="24"/>
          <w:szCs w:val="24"/>
        </w:rPr>
        <w:t xml:space="preserve"> (ER312): Высококачественный пруток для ответственных конструкций.</w:t>
      </w:r>
    </w:p>
    <w:p w:rsidR="007214DF" w:rsidRDefault="005D0E36">
      <w:pPr>
        <w:numPr>
          <w:ilvl w:val="0"/>
          <w:numId w:val="14"/>
        </w:numPr>
        <w:spacing w:line="360" w:lineRule="auto"/>
      </w:pPr>
      <w:proofErr w:type="spellStart"/>
      <w:r>
        <w:rPr>
          <w:color w:val="0A0A0A"/>
          <w:sz w:val="24"/>
          <w:szCs w:val="24"/>
        </w:rPr>
        <w:t>CastoTig</w:t>
      </w:r>
      <w:proofErr w:type="spellEnd"/>
      <w:r>
        <w:rPr>
          <w:color w:val="0A0A0A"/>
          <w:sz w:val="24"/>
          <w:szCs w:val="24"/>
        </w:rPr>
        <w:t xml:space="preserve"> 45507 WS / 45505WS (ER312) (</w:t>
      </w:r>
      <w:proofErr w:type="spellStart"/>
      <w:r>
        <w:rPr>
          <w:color w:val="0A0A0A"/>
          <w:sz w:val="24"/>
          <w:szCs w:val="24"/>
        </w:rPr>
        <w:t>Castolin</w:t>
      </w:r>
      <w:proofErr w:type="spellEnd"/>
      <w:r>
        <w:rPr>
          <w:color w:val="0A0A0A"/>
          <w:sz w:val="24"/>
          <w:szCs w:val="24"/>
        </w:rPr>
        <w:t>): Специализированные прутки с повышенной износостойкостью.</w:t>
      </w:r>
    </w:p>
    <w:p w:rsidR="007214DF" w:rsidRDefault="005D0E36">
      <w:pPr>
        <w:numPr>
          <w:ilvl w:val="0"/>
          <w:numId w:val="14"/>
        </w:numPr>
        <w:spacing w:line="360" w:lineRule="auto"/>
      </w:pPr>
      <w:r>
        <w:rPr>
          <w:color w:val="0A0A0A"/>
          <w:sz w:val="24"/>
          <w:szCs w:val="24"/>
        </w:rPr>
        <w:t xml:space="preserve">AG TIG ER 312: Распространенные прутки для </w:t>
      </w:r>
      <w:proofErr w:type="spellStart"/>
      <w:r>
        <w:rPr>
          <w:color w:val="0A0A0A"/>
          <w:sz w:val="24"/>
          <w:szCs w:val="24"/>
        </w:rPr>
        <w:t>аргонной</w:t>
      </w:r>
      <w:proofErr w:type="spellEnd"/>
      <w:r>
        <w:rPr>
          <w:color w:val="0A0A0A"/>
          <w:sz w:val="24"/>
          <w:szCs w:val="24"/>
        </w:rPr>
        <w:t xml:space="preserve"> сварки, часто используемые в про</w:t>
      </w:r>
      <w:r>
        <w:rPr>
          <w:color w:val="0A0A0A"/>
          <w:sz w:val="24"/>
          <w:szCs w:val="24"/>
        </w:rPr>
        <w:t>мышленности.</w:t>
      </w:r>
    </w:p>
    <w:p w:rsidR="007214DF" w:rsidRDefault="005D0E36">
      <w:pPr>
        <w:numPr>
          <w:ilvl w:val="0"/>
          <w:numId w:val="14"/>
        </w:numPr>
        <w:spacing w:after="240" w:line="360" w:lineRule="auto"/>
      </w:pPr>
      <w:r>
        <w:rPr>
          <w:color w:val="0A0A0A"/>
          <w:sz w:val="24"/>
          <w:szCs w:val="24"/>
        </w:rPr>
        <w:t xml:space="preserve">DT-ECO 312: Используется для общего применения. </w:t>
      </w:r>
    </w:p>
    <w:p w:rsidR="007214DF" w:rsidRDefault="005D0E36">
      <w:pPr>
        <w:shd w:val="clear" w:color="auto" w:fill="FFFFFF"/>
        <w:spacing w:line="360" w:lineRule="auto"/>
        <w:rPr>
          <w:color w:val="0A0A0A"/>
          <w:sz w:val="24"/>
          <w:szCs w:val="24"/>
        </w:rPr>
      </w:pPr>
      <w:r>
        <w:rPr>
          <w:color w:val="0A0A0A"/>
          <w:sz w:val="24"/>
          <w:szCs w:val="24"/>
        </w:rPr>
        <w:t>Преимущества: Сварной шов практически не имеет дефектов при сварке сталей с неизвестным химическим составом.</w:t>
      </w:r>
    </w:p>
    <w:p w:rsidR="007214DF" w:rsidRDefault="007214DF">
      <w:pPr>
        <w:shd w:val="clear" w:color="auto" w:fill="FFFFFF"/>
        <w:spacing w:line="360" w:lineRule="auto"/>
        <w:rPr>
          <w:color w:val="0A0A0A"/>
          <w:sz w:val="24"/>
          <w:szCs w:val="24"/>
        </w:rPr>
      </w:pPr>
    </w:p>
    <w:p w:rsidR="007214DF" w:rsidRDefault="005D0E36">
      <w:pPr>
        <w:pStyle w:val="1"/>
        <w:shd w:val="clear" w:color="auto" w:fill="FFFFFF"/>
        <w:spacing w:line="360" w:lineRule="auto"/>
      </w:pPr>
      <w:bookmarkStart w:id="6" w:name="_a6ycydwh35xt" w:colFirst="0" w:colLast="0"/>
      <w:bookmarkEnd w:id="6"/>
      <w:r>
        <w:t>По применимости к разновидностям стали</w:t>
      </w:r>
    </w:p>
    <w:p w:rsidR="007214DF" w:rsidRDefault="005D0E36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 xml:space="preserve">Для стандартных </w:t>
      </w:r>
      <w:proofErr w:type="spellStart"/>
      <w:r>
        <w:rPr>
          <w:color w:val="0A0A0A"/>
          <w:sz w:val="30"/>
          <w:szCs w:val="30"/>
        </w:rPr>
        <w:t>аустенитных</w:t>
      </w:r>
      <w:proofErr w:type="spellEnd"/>
      <w:r>
        <w:rPr>
          <w:color w:val="0A0A0A"/>
          <w:sz w:val="30"/>
          <w:szCs w:val="30"/>
        </w:rPr>
        <w:t xml:space="preserve"> сталей (типа AISI</w:t>
      </w:r>
      <w:r>
        <w:rPr>
          <w:color w:val="0A0A0A"/>
          <w:sz w:val="30"/>
          <w:szCs w:val="30"/>
        </w:rPr>
        <w:t xml:space="preserve"> 304)</w:t>
      </w:r>
    </w:p>
    <w:p w:rsidR="007214DF" w:rsidRDefault="005D0E36">
      <w:pPr>
        <w:numPr>
          <w:ilvl w:val="0"/>
          <w:numId w:val="7"/>
        </w:numPr>
        <w:shd w:val="clear" w:color="auto" w:fill="FFFFFF"/>
        <w:spacing w:before="180" w:after="240" w:line="360" w:lineRule="auto"/>
      </w:pPr>
      <w:r w:rsidRPr="005D0E36">
        <w:rPr>
          <w:b/>
          <w:color w:val="0A0A0A"/>
          <w:sz w:val="24"/>
          <w:szCs w:val="24"/>
        </w:rPr>
        <w:t>ER-308L</w:t>
      </w:r>
      <w:r>
        <w:rPr>
          <w:color w:val="0A0A0A"/>
          <w:sz w:val="24"/>
          <w:szCs w:val="24"/>
        </w:rPr>
        <w:t xml:space="preserve"> / </w:t>
      </w:r>
      <w:r w:rsidRPr="005D0E36">
        <w:rPr>
          <w:b/>
          <w:color w:val="0A0A0A"/>
          <w:sz w:val="24"/>
          <w:szCs w:val="24"/>
        </w:rPr>
        <w:t>ER-308LSi</w:t>
      </w:r>
      <w:r>
        <w:rPr>
          <w:color w:val="0A0A0A"/>
          <w:sz w:val="24"/>
          <w:szCs w:val="24"/>
        </w:rPr>
        <w:t>: Абсолютный лидер продаж. Буква L (</w:t>
      </w:r>
      <w:proofErr w:type="spellStart"/>
      <w:r>
        <w:rPr>
          <w:color w:val="0A0A0A"/>
          <w:sz w:val="24"/>
          <w:szCs w:val="24"/>
        </w:rPr>
        <w:t>Low</w:t>
      </w:r>
      <w:proofErr w:type="spellEnd"/>
      <w:r>
        <w:rPr>
          <w:color w:val="0A0A0A"/>
          <w:sz w:val="24"/>
          <w:szCs w:val="24"/>
        </w:rPr>
        <w:t xml:space="preserve"> </w:t>
      </w:r>
      <w:proofErr w:type="spellStart"/>
      <w:r>
        <w:rPr>
          <w:color w:val="0A0A0A"/>
          <w:sz w:val="24"/>
          <w:szCs w:val="24"/>
        </w:rPr>
        <w:t>carbon</w:t>
      </w:r>
      <w:proofErr w:type="spellEnd"/>
      <w:r>
        <w:rPr>
          <w:color w:val="0A0A0A"/>
          <w:sz w:val="24"/>
          <w:szCs w:val="24"/>
        </w:rPr>
        <w:t xml:space="preserve">) означает низкое содержание углерода, что защищает шов от межкристаллитной коррозии. Приставка </w:t>
      </w:r>
      <w:proofErr w:type="spellStart"/>
      <w:r>
        <w:rPr>
          <w:color w:val="0A0A0A"/>
          <w:sz w:val="24"/>
          <w:szCs w:val="24"/>
        </w:rPr>
        <w:t>Si</w:t>
      </w:r>
      <w:proofErr w:type="spellEnd"/>
      <w:r>
        <w:rPr>
          <w:color w:val="0A0A0A"/>
          <w:sz w:val="24"/>
          <w:szCs w:val="24"/>
        </w:rPr>
        <w:t xml:space="preserve"> указывает на повышенное содержание кремния, который улучшает </w:t>
      </w:r>
      <w:proofErr w:type="spellStart"/>
      <w:r>
        <w:rPr>
          <w:color w:val="0A0A0A"/>
          <w:sz w:val="24"/>
          <w:szCs w:val="24"/>
        </w:rPr>
        <w:t>смачиваемость</w:t>
      </w:r>
      <w:proofErr w:type="spellEnd"/>
      <w:r>
        <w:rPr>
          <w:color w:val="0A0A0A"/>
          <w:sz w:val="24"/>
          <w:szCs w:val="24"/>
        </w:rPr>
        <w:t xml:space="preserve"> кромок и делает с</w:t>
      </w:r>
      <w:r>
        <w:rPr>
          <w:color w:val="0A0A0A"/>
          <w:sz w:val="24"/>
          <w:szCs w:val="24"/>
        </w:rPr>
        <w:t>варочную ванну более текучей. Используется для пищевой, химической и пивной промышленности.</w:t>
      </w:r>
    </w:p>
    <w:p w:rsidR="007214DF" w:rsidRDefault="005D0E36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>Для кислотостойких сталей (типа AISI 316)</w:t>
      </w:r>
    </w:p>
    <w:p w:rsidR="007214DF" w:rsidRDefault="005D0E36">
      <w:pPr>
        <w:numPr>
          <w:ilvl w:val="0"/>
          <w:numId w:val="4"/>
        </w:numPr>
        <w:shd w:val="clear" w:color="auto" w:fill="FFFFFF"/>
        <w:spacing w:before="180" w:after="240" w:line="360" w:lineRule="auto"/>
      </w:pPr>
      <w:r w:rsidRPr="005D0E36">
        <w:rPr>
          <w:b/>
          <w:color w:val="0A0A0A"/>
          <w:sz w:val="24"/>
          <w:szCs w:val="24"/>
        </w:rPr>
        <w:t>ER-316L</w:t>
      </w:r>
      <w:r>
        <w:rPr>
          <w:color w:val="0A0A0A"/>
          <w:sz w:val="24"/>
          <w:szCs w:val="24"/>
        </w:rPr>
        <w:t xml:space="preserve"> / </w:t>
      </w:r>
      <w:r w:rsidRPr="005D0E36">
        <w:rPr>
          <w:b/>
          <w:color w:val="0A0A0A"/>
          <w:sz w:val="24"/>
          <w:szCs w:val="24"/>
        </w:rPr>
        <w:t>ER-316LSi</w:t>
      </w:r>
      <w:r>
        <w:rPr>
          <w:color w:val="0A0A0A"/>
          <w:sz w:val="24"/>
          <w:szCs w:val="24"/>
        </w:rPr>
        <w:t xml:space="preserve">: Пруток с добавлением молибдена (2-3%). Разработан для сварки сталей, работающих в агрессивных средах </w:t>
      </w:r>
      <w:r>
        <w:rPr>
          <w:color w:val="0A0A0A"/>
          <w:sz w:val="24"/>
          <w:szCs w:val="24"/>
        </w:rPr>
        <w:t>(морская вода, серная, фосфорная и органические кислоты). Применяется в судостроении, нефтехимии и фармацевтике.</w:t>
      </w:r>
    </w:p>
    <w:p w:rsidR="007214DF" w:rsidRDefault="005D0E36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>Для жаропрочных сталей (типа AISI 310, 321, 347)</w:t>
      </w:r>
    </w:p>
    <w:p w:rsidR="007214DF" w:rsidRDefault="005D0E36">
      <w:pPr>
        <w:numPr>
          <w:ilvl w:val="0"/>
          <w:numId w:val="13"/>
        </w:numPr>
        <w:shd w:val="clear" w:color="auto" w:fill="FFFFFF"/>
        <w:spacing w:before="180" w:line="360" w:lineRule="auto"/>
      </w:pPr>
      <w:r w:rsidRPr="005D0E36">
        <w:rPr>
          <w:b/>
          <w:color w:val="0A0A0A"/>
          <w:sz w:val="24"/>
          <w:szCs w:val="24"/>
        </w:rPr>
        <w:lastRenderedPageBreak/>
        <w:t>ER-309L</w:t>
      </w:r>
      <w:r>
        <w:rPr>
          <w:color w:val="0A0A0A"/>
          <w:sz w:val="24"/>
          <w:szCs w:val="24"/>
        </w:rPr>
        <w:t xml:space="preserve"> / </w:t>
      </w:r>
      <w:r w:rsidRPr="005D0E36">
        <w:rPr>
          <w:b/>
          <w:color w:val="0A0A0A"/>
          <w:sz w:val="24"/>
          <w:szCs w:val="24"/>
        </w:rPr>
        <w:t>ER-309LSi</w:t>
      </w:r>
      <w:r>
        <w:rPr>
          <w:color w:val="0A0A0A"/>
          <w:sz w:val="24"/>
          <w:szCs w:val="24"/>
        </w:rPr>
        <w:t xml:space="preserve">: Пруток с высоким содержанием хрома и никеля (тип 24% </w:t>
      </w:r>
      <w:proofErr w:type="spellStart"/>
      <w:r>
        <w:rPr>
          <w:color w:val="0A0A0A"/>
          <w:sz w:val="24"/>
          <w:szCs w:val="24"/>
        </w:rPr>
        <w:t>Cr</w:t>
      </w:r>
      <w:proofErr w:type="spellEnd"/>
      <w:r>
        <w:rPr>
          <w:color w:val="0A0A0A"/>
          <w:sz w:val="24"/>
          <w:szCs w:val="24"/>
        </w:rPr>
        <w:t xml:space="preserve"> / 13% </w:t>
      </w:r>
      <w:proofErr w:type="spellStart"/>
      <w:r>
        <w:rPr>
          <w:color w:val="0A0A0A"/>
          <w:sz w:val="24"/>
          <w:szCs w:val="24"/>
        </w:rPr>
        <w:t>Ni</w:t>
      </w:r>
      <w:proofErr w:type="spellEnd"/>
      <w:r>
        <w:rPr>
          <w:color w:val="0A0A0A"/>
          <w:sz w:val="24"/>
          <w:szCs w:val="24"/>
        </w:rPr>
        <w:t>). Его гл</w:t>
      </w:r>
      <w:r>
        <w:rPr>
          <w:color w:val="0A0A0A"/>
          <w:sz w:val="24"/>
          <w:szCs w:val="24"/>
        </w:rPr>
        <w:t>авное назначение — разнородная сварка (приварка черной углеродистой стали к нержавеющей), а также сварка жаростойких сталей.</w:t>
      </w:r>
    </w:p>
    <w:p w:rsidR="007214DF" w:rsidRDefault="005D0E36">
      <w:pPr>
        <w:numPr>
          <w:ilvl w:val="0"/>
          <w:numId w:val="13"/>
        </w:numPr>
        <w:shd w:val="clear" w:color="auto" w:fill="FFFFFF"/>
        <w:spacing w:line="360" w:lineRule="auto"/>
      </w:pPr>
      <w:r w:rsidRPr="005D0E36">
        <w:rPr>
          <w:b/>
          <w:color w:val="0A0A0A"/>
          <w:sz w:val="24"/>
          <w:szCs w:val="24"/>
        </w:rPr>
        <w:t>ER-347</w:t>
      </w:r>
      <w:r>
        <w:rPr>
          <w:color w:val="0A0A0A"/>
          <w:sz w:val="24"/>
          <w:szCs w:val="24"/>
        </w:rPr>
        <w:t xml:space="preserve">: </w:t>
      </w:r>
      <w:proofErr w:type="spellStart"/>
      <w:r>
        <w:rPr>
          <w:color w:val="0A0A0A"/>
          <w:sz w:val="24"/>
          <w:szCs w:val="24"/>
        </w:rPr>
        <w:t>Аустенитный</w:t>
      </w:r>
      <w:proofErr w:type="spellEnd"/>
      <w:r>
        <w:rPr>
          <w:color w:val="0A0A0A"/>
          <w:sz w:val="24"/>
          <w:szCs w:val="24"/>
        </w:rPr>
        <w:t xml:space="preserve"> пруток, стабилизированный ниобием. Ниобий связывает углерод и предотвращает выпадение карбидов хрома при высоких температурах. Идеален для деталей, работающих при температурах 400–800 °C (например, выхлопные системы).</w:t>
      </w:r>
    </w:p>
    <w:p w:rsidR="007214DF" w:rsidRDefault="005D0E36">
      <w:pPr>
        <w:numPr>
          <w:ilvl w:val="0"/>
          <w:numId w:val="13"/>
        </w:numPr>
        <w:shd w:val="clear" w:color="auto" w:fill="FFFFFF"/>
        <w:spacing w:after="240" w:line="360" w:lineRule="auto"/>
      </w:pPr>
      <w:r w:rsidRPr="005D0E36">
        <w:rPr>
          <w:b/>
          <w:color w:val="0A0A0A"/>
          <w:sz w:val="24"/>
          <w:szCs w:val="24"/>
        </w:rPr>
        <w:t>ER-310</w:t>
      </w:r>
      <w:r>
        <w:rPr>
          <w:color w:val="0A0A0A"/>
          <w:sz w:val="24"/>
          <w:szCs w:val="24"/>
        </w:rPr>
        <w:t>: Пруток для</w:t>
      </w:r>
      <w:r>
        <w:rPr>
          <w:color w:val="0A0A0A"/>
          <w:sz w:val="24"/>
          <w:szCs w:val="24"/>
        </w:rPr>
        <w:t xml:space="preserve"> высоколегированных </w:t>
      </w:r>
      <w:proofErr w:type="spellStart"/>
      <w:r>
        <w:rPr>
          <w:color w:val="0A0A0A"/>
          <w:sz w:val="24"/>
          <w:szCs w:val="24"/>
        </w:rPr>
        <w:t>окалиностойких</w:t>
      </w:r>
      <w:proofErr w:type="spellEnd"/>
      <w:r>
        <w:rPr>
          <w:color w:val="0A0A0A"/>
          <w:sz w:val="24"/>
          <w:szCs w:val="24"/>
        </w:rPr>
        <w:t xml:space="preserve"> сталей (тип 25% </w:t>
      </w:r>
      <w:proofErr w:type="spellStart"/>
      <w:r>
        <w:rPr>
          <w:color w:val="0A0A0A"/>
          <w:sz w:val="24"/>
          <w:szCs w:val="24"/>
        </w:rPr>
        <w:t>Cr</w:t>
      </w:r>
      <w:proofErr w:type="spellEnd"/>
      <w:r>
        <w:rPr>
          <w:color w:val="0A0A0A"/>
          <w:sz w:val="24"/>
          <w:szCs w:val="24"/>
        </w:rPr>
        <w:t xml:space="preserve"> / 20% </w:t>
      </w:r>
      <w:proofErr w:type="spellStart"/>
      <w:r>
        <w:rPr>
          <w:color w:val="0A0A0A"/>
          <w:sz w:val="24"/>
          <w:szCs w:val="24"/>
        </w:rPr>
        <w:t>Ni</w:t>
      </w:r>
      <w:proofErr w:type="spellEnd"/>
      <w:r>
        <w:rPr>
          <w:color w:val="0A0A0A"/>
          <w:sz w:val="24"/>
          <w:szCs w:val="24"/>
        </w:rPr>
        <w:t>). Выдерживает экстремальные температуры до 1100–1200 °C. Применяется для элементов печей и камер сгорания.</w:t>
      </w:r>
    </w:p>
    <w:p w:rsidR="007214DF" w:rsidRDefault="005D0E36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 xml:space="preserve">Для дуплексных и </w:t>
      </w:r>
      <w:proofErr w:type="spellStart"/>
      <w:r>
        <w:rPr>
          <w:color w:val="0A0A0A"/>
          <w:sz w:val="30"/>
          <w:szCs w:val="30"/>
        </w:rPr>
        <w:t>супердуплексных</w:t>
      </w:r>
      <w:proofErr w:type="spellEnd"/>
      <w:r>
        <w:rPr>
          <w:color w:val="0A0A0A"/>
          <w:sz w:val="30"/>
          <w:szCs w:val="30"/>
        </w:rPr>
        <w:t xml:space="preserve"> сталей</w:t>
      </w:r>
    </w:p>
    <w:p w:rsidR="007214DF" w:rsidRDefault="005D0E36">
      <w:pPr>
        <w:numPr>
          <w:ilvl w:val="0"/>
          <w:numId w:val="1"/>
        </w:numPr>
        <w:shd w:val="clear" w:color="auto" w:fill="FFFFFF"/>
        <w:spacing w:before="180" w:line="360" w:lineRule="auto"/>
      </w:pPr>
      <w:r w:rsidRPr="005D0E36">
        <w:rPr>
          <w:b/>
          <w:color w:val="0A0A0A"/>
          <w:sz w:val="24"/>
          <w:szCs w:val="24"/>
        </w:rPr>
        <w:t>ER-2209</w:t>
      </w:r>
      <w:r>
        <w:rPr>
          <w:color w:val="0A0A0A"/>
          <w:sz w:val="24"/>
          <w:szCs w:val="24"/>
        </w:rPr>
        <w:t>: Пруток для сварки дуплексных сталей (</w:t>
      </w:r>
      <w:r>
        <w:rPr>
          <w:color w:val="0A0A0A"/>
          <w:sz w:val="24"/>
          <w:szCs w:val="24"/>
        </w:rPr>
        <w:t xml:space="preserve">аустенитно-ферритных, типа 22% </w:t>
      </w:r>
      <w:proofErr w:type="spellStart"/>
      <w:r>
        <w:rPr>
          <w:color w:val="0A0A0A"/>
          <w:sz w:val="24"/>
          <w:szCs w:val="24"/>
        </w:rPr>
        <w:t>Cr</w:t>
      </w:r>
      <w:proofErr w:type="spellEnd"/>
      <w:r>
        <w:rPr>
          <w:color w:val="0A0A0A"/>
          <w:sz w:val="24"/>
          <w:szCs w:val="24"/>
        </w:rPr>
        <w:t xml:space="preserve"> / 5% </w:t>
      </w:r>
      <w:proofErr w:type="spellStart"/>
      <w:r>
        <w:rPr>
          <w:color w:val="0A0A0A"/>
          <w:sz w:val="24"/>
          <w:szCs w:val="24"/>
        </w:rPr>
        <w:t>Ni</w:t>
      </w:r>
      <w:proofErr w:type="spellEnd"/>
      <w:r>
        <w:rPr>
          <w:color w:val="0A0A0A"/>
          <w:sz w:val="24"/>
          <w:szCs w:val="24"/>
        </w:rPr>
        <w:t xml:space="preserve"> / 3% </w:t>
      </w:r>
      <w:proofErr w:type="spellStart"/>
      <w:r>
        <w:rPr>
          <w:color w:val="0A0A0A"/>
          <w:sz w:val="24"/>
          <w:szCs w:val="24"/>
        </w:rPr>
        <w:t>Mo</w:t>
      </w:r>
      <w:proofErr w:type="spellEnd"/>
      <w:r>
        <w:rPr>
          <w:color w:val="0A0A0A"/>
          <w:sz w:val="24"/>
          <w:szCs w:val="24"/>
        </w:rPr>
        <w:t>). Обладает колоссальной прочностью и стойкостью к стресс-коррозии. Активно применяется на морских буровых платформах.</w:t>
      </w:r>
    </w:p>
    <w:p w:rsidR="007214DF" w:rsidRDefault="005D0E36">
      <w:pPr>
        <w:numPr>
          <w:ilvl w:val="0"/>
          <w:numId w:val="1"/>
        </w:numPr>
        <w:shd w:val="clear" w:color="auto" w:fill="FFFFFF"/>
        <w:spacing w:after="240" w:line="360" w:lineRule="auto"/>
      </w:pPr>
      <w:r w:rsidRPr="005D0E36">
        <w:rPr>
          <w:b/>
          <w:color w:val="0A0A0A"/>
          <w:sz w:val="24"/>
          <w:szCs w:val="24"/>
        </w:rPr>
        <w:t>ER-2594</w:t>
      </w:r>
      <w:r>
        <w:rPr>
          <w:color w:val="0A0A0A"/>
          <w:sz w:val="24"/>
          <w:szCs w:val="24"/>
        </w:rPr>
        <w:t xml:space="preserve">: Пруток для </w:t>
      </w:r>
      <w:proofErr w:type="spellStart"/>
      <w:r>
        <w:rPr>
          <w:color w:val="0A0A0A"/>
          <w:sz w:val="24"/>
          <w:szCs w:val="24"/>
        </w:rPr>
        <w:t>супердуплексных</w:t>
      </w:r>
      <w:proofErr w:type="spellEnd"/>
      <w:r>
        <w:rPr>
          <w:color w:val="0A0A0A"/>
          <w:sz w:val="24"/>
          <w:szCs w:val="24"/>
        </w:rPr>
        <w:t xml:space="preserve"> сталей (25% </w:t>
      </w:r>
      <w:proofErr w:type="spellStart"/>
      <w:r>
        <w:rPr>
          <w:color w:val="0A0A0A"/>
          <w:sz w:val="24"/>
          <w:szCs w:val="24"/>
        </w:rPr>
        <w:t>Cr</w:t>
      </w:r>
      <w:proofErr w:type="spellEnd"/>
      <w:r>
        <w:rPr>
          <w:color w:val="0A0A0A"/>
          <w:sz w:val="24"/>
          <w:szCs w:val="24"/>
        </w:rPr>
        <w:t>). Обладает еще более высокими механич</w:t>
      </w:r>
      <w:r>
        <w:rPr>
          <w:color w:val="0A0A0A"/>
          <w:sz w:val="24"/>
          <w:szCs w:val="24"/>
        </w:rPr>
        <w:t xml:space="preserve">ескими свойствами и критической стойкостью к </w:t>
      </w:r>
      <w:proofErr w:type="spellStart"/>
      <w:r>
        <w:rPr>
          <w:color w:val="0A0A0A"/>
          <w:sz w:val="24"/>
          <w:szCs w:val="24"/>
        </w:rPr>
        <w:t>питтинговой</w:t>
      </w:r>
      <w:proofErr w:type="spellEnd"/>
      <w:r>
        <w:rPr>
          <w:color w:val="0A0A0A"/>
          <w:sz w:val="24"/>
          <w:szCs w:val="24"/>
        </w:rPr>
        <w:t xml:space="preserve"> коррозии в хлоридных средах.</w:t>
      </w:r>
    </w:p>
    <w:p w:rsidR="007214DF" w:rsidRDefault="005D0E36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>Для высокомарганцовистых и криогенных сталей</w:t>
      </w:r>
    </w:p>
    <w:p w:rsidR="007214DF" w:rsidRDefault="005D0E36">
      <w:pPr>
        <w:numPr>
          <w:ilvl w:val="0"/>
          <w:numId w:val="8"/>
        </w:numPr>
        <w:shd w:val="clear" w:color="auto" w:fill="FFFFFF"/>
        <w:spacing w:before="180" w:line="360" w:lineRule="auto"/>
      </w:pPr>
      <w:r w:rsidRPr="005D0E36">
        <w:rPr>
          <w:b/>
          <w:color w:val="0A0A0A"/>
          <w:sz w:val="24"/>
          <w:szCs w:val="24"/>
        </w:rPr>
        <w:t>ER-307</w:t>
      </w:r>
      <w:r>
        <w:rPr>
          <w:color w:val="0A0A0A"/>
          <w:sz w:val="24"/>
          <w:szCs w:val="24"/>
        </w:rPr>
        <w:t xml:space="preserve">: </w:t>
      </w:r>
      <w:proofErr w:type="spellStart"/>
      <w:r>
        <w:rPr>
          <w:color w:val="0A0A0A"/>
          <w:sz w:val="24"/>
          <w:szCs w:val="24"/>
        </w:rPr>
        <w:t>Аустенитный</w:t>
      </w:r>
      <w:proofErr w:type="spellEnd"/>
      <w:r>
        <w:rPr>
          <w:color w:val="0A0A0A"/>
          <w:sz w:val="24"/>
          <w:szCs w:val="24"/>
        </w:rPr>
        <w:t xml:space="preserve"> пруток с высоким содержанием марганца (до 7%). Применяется для сварки сталей с высоким содержанием углеро</w:t>
      </w:r>
      <w:r>
        <w:rPr>
          <w:color w:val="0A0A0A"/>
          <w:sz w:val="24"/>
          <w:szCs w:val="24"/>
        </w:rPr>
        <w:t>да, броневых плит, а также в качестве буферного слоя перед наплавкой. Наплавленный металл способен к сильному деформационному упрочнению (наклепу).</w:t>
      </w:r>
    </w:p>
    <w:p w:rsidR="007214DF" w:rsidRDefault="005D0E36">
      <w:pPr>
        <w:numPr>
          <w:ilvl w:val="0"/>
          <w:numId w:val="8"/>
        </w:numPr>
        <w:shd w:val="clear" w:color="auto" w:fill="FFFFFF"/>
        <w:spacing w:after="240" w:line="360" w:lineRule="auto"/>
      </w:pPr>
      <w:r w:rsidRPr="005D0E36">
        <w:rPr>
          <w:b/>
          <w:color w:val="0A0A0A"/>
          <w:sz w:val="24"/>
          <w:szCs w:val="24"/>
        </w:rPr>
        <w:t>ER-318</w:t>
      </w:r>
      <w:r>
        <w:rPr>
          <w:color w:val="0A0A0A"/>
          <w:sz w:val="24"/>
          <w:szCs w:val="24"/>
        </w:rPr>
        <w:t>: Аналог 316-й марки, но дополнительно стабилизированный ниобием. Применяется, когда требуется одновре</w:t>
      </w:r>
      <w:r>
        <w:rPr>
          <w:color w:val="0A0A0A"/>
          <w:sz w:val="24"/>
          <w:szCs w:val="24"/>
        </w:rPr>
        <w:t>менно и стойкость к агрессивным кислотам, и работа при высоких температурах.</w:t>
      </w:r>
    </w:p>
    <w:p w:rsidR="007214DF" w:rsidRDefault="005D0E36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>Для ферритных и мартенситных сталей (</w:t>
      </w:r>
      <w:proofErr w:type="spellStart"/>
      <w:r>
        <w:rPr>
          <w:color w:val="0A0A0A"/>
          <w:sz w:val="30"/>
          <w:szCs w:val="30"/>
        </w:rPr>
        <w:t>безникелевые</w:t>
      </w:r>
      <w:proofErr w:type="spellEnd"/>
      <w:r>
        <w:rPr>
          <w:color w:val="0A0A0A"/>
          <w:sz w:val="30"/>
          <w:szCs w:val="30"/>
        </w:rPr>
        <w:t>)</w:t>
      </w:r>
    </w:p>
    <w:p w:rsidR="007214DF" w:rsidRDefault="005D0E36">
      <w:pPr>
        <w:numPr>
          <w:ilvl w:val="0"/>
          <w:numId w:val="3"/>
        </w:numPr>
        <w:shd w:val="clear" w:color="auto" w:fill="FFFFFF"/>
        <w:spacing w:before="180" w:line="360" w:lineRule="auto"/>
      </w:pPr>
      <w:r>
        <w:rPr>
          <w:b/>
          <w:bCs/>
          <w:color w:val="0A0A0A"/>
          <w:sz w:val="24"/>
          <w:szCs w:val="24"/>
        </w:rPr>
        <w:lastRenderedPageBreak/>
        <w:t>ER-409</w:t>
      </w:r>
      <w:r>
        <w:rPr>
          <w:color w:val="0A0A0A"/>
          <w:sz w:val="24"/>
          <w:szCs w:val="24"/>
        </w:rPr>
        <w:t>: Ферритный пруток с титаном. Используется в основном для производства и ремонта автомобильных глушителей и катализаторов.</w:t>
      </w:r>
    </w:p>
    <w:p w:rsidR="007214DF" w:rsidRDefault="005D0E36">
      <w:pPr>
        <w:numPr>
          <w:ilvl w:val="0"/>
          <w:numId w:val="3"/>
        </w:numPr>
        <w:shd w:val="clear" w:color="auto" w:fill="FFFFFF"/>
        <w:spacing w:line="360" w:lineRule="auto"/>
      </w:pPr>
      <w:r>
        <w:rPr>
          <w:b/>
          <w:bCs/>
          <w:color w:val="0A0A0A"/>
          <w:sz w:val="24"/>
          <w:szCs w:val="24"/>
        </w:rPr>
        <w:t>ER-410</w:t>
      </w:r>
      <w:r>
        <w:rPr>
          <w:color w:val="0A0A0A"/>
          <w:sz w:val="24"/>
          <w:szCs w:val="24"/>
        </w:rPr>
        <w:t xml:space="preserve">: Мартенситный пруток для сварки сталей типа 12% </w:t>
      </w:r>
      <w:proofErr w:type="spellStart"/>
      <w:r>
        <w:rPr>
          <w:color w:val="0A0A0A"/>
          <w:sz w:val="24"/>
          <w:szCs w:val="24"/>
        </w:rPr>
        <w:t>Cr</w:t>
      </w:r>
      <w:proofErr w:type="spellEnd"/>
      <w:r>
        <w:rPr>
          <w:color w:val="0A0A0A"/>
          <w:sz w:val="24"/>
          <w:szCs w:val="24"/>
        </w:rPr>
        <w:t>. Требует обязательного предварительного подогрева и последующей термообработки шва во избежание трещин. Используется для запорной арматуры и турбин.</w:t>
      </w:r>
    </w:p>
    <w:p w:rsidR="007214DF" w:rsidRDefault="005D0E36">
      <w:pPr>
        <w:numPr>
          <w:ilvl w:val="0"/>
          <w:numId w:val="3"/>
        </w:numPr>
        <w:shd w:val="clear" w:color="auto" w:fill="FFFFFF"/>
        <w:spacing w:after="240" w:line="360" w:lineRule="auto"/>
      </w:pPr>
      <w:r w:rsidRPr="005D0E36">
        <w:rPr>
          <w:b/>
          <w:color w:val="0A0A0A"/>
          <w:sz w:val="24"/>
          <w:szCs w:val="24"/>
        </w:rPr>
        <w:t>ER-430</w:t>
      </w:r>
      <w:r>
        <w:rPr>
          <w:color w:val="0A0A0A"/>
          <w:sz w:val="24"/>
          <w:szCs w:val="24"/>
        </w:rPr>
        <w:t xml:space="preserve">: Ферритный пруток (17% </w:t>
      </w:r>
      <w:proofErr w:type="spellStart"/>
      <w:r>
        <w:rPr>
          <w:color w:val="0A0A0A"/>
          <w:sz w:val="24"/>
          <w:szCs w:val="24"/>
        </w:rPr>
        <w:t>Cr</w:t>
      </w:r>
      <w:proofErr w:type="spellEnd"/>
      <w:r>
        <w:rPr>
          <w:color w:val="0A0A0A"/>
          <w:sz w:val="24"/>
          <w:szCs w:val="24"/>
        </w:rPr>
        <w:t>) для сварки аналогичных сталей, используемых в декоративных элементах и бытовой технике.</w:t>
      </w:r>
    </w:p>
    <w:p w:rsidR="007214DF" w:rsidRDefault="005D0E36">
      <w:pPr>
        <w:shd w:val="clear" w:color="auto" w:fill="FFFFFF"/>
        <w:spacing w:line="335" w:lineRule="auto"/>
        <w:rPr>
          <w:color w:val="0A0A0A"/>
          <w:sz w:val="30"/>
          <w:szCs w:val="30"/>
        </w:rPr>
      </w:pPr>
      <w:r>
        <w:rPr>
          <w:color w:val="0A0A0A"/>
          <w:sz w:val="30"/>
          <w:szCs w:val="30"/>
        </w:rPr>
        <w:t xml:space="preserve">Экзотические и </w:t>
      </w:r>
      <w:proofErr w:type="spellStart"/>
      <w:r>
        <w:rPr>
          <w:color w:val="0A0A0A"/>
          <w:sz w:val="30"/>
          <w:szCs w:val="30"/>
        </w:rPr>
        <w:t>сверхустойчивые</w:t>
      </w:r>
      <w:proofErr w:type="spellEnd"/>
      <w:r>
        <w:rPr>
          <w:color w:val="0A0A0A"/>
          <w:sz w:val="30"/>
          <w:szCs w:val="30"/>
        </w:rPr>
        <w:t xml:space="preserve"> сплавы</w:t>
      </w:r>
    </w:p>
    <w:p w:rsidR="007214DF" w:rsidRDefault="005D0E36">
      <w:pPr>
        <w:numPr>
          <w:ilvl w:val="0"/>
          <w:numId w:val="6"/>
        </w:numPr>
        <w:shd w:val="clear" w:color="auto" w:fill="FFFFFF"/>
        <w:spacing w:before="180" w:line="360" w:lineRule="auto"/>
      </w:pPr>
      <w:r w:rsidRPr="005D0E36">
        <w:rPr>
          <w:b/>
          <w:color w:val="0A0A0A"/>
          <w:sz w:val="24"/>
          <w:szCs w:val="24"/>
        </w:rPr>
        <w:t>ER-320LR</w:t>
      </w:r>
      <w:r>
        <w:rPr>
          <w:color w:val="0A0A0A"/>
          <w:sz w:val="24"/>
          <w:szCs w:val="24"/>
        </w:rPr>
        <w:t xml:space="preserve">: Разработан для сварки сплава </w:t>
      </w:r>
      <w:proofErr w:type="spellStart"/>
      <w:r>
        <w:rPr>
          <w:i/>
          <w:iCs/>
          <w:color w:val="0A0A0A"/>
          <w:sz w:val="24"/>
          <w:szCs w:val="24"/>
        </w:rPr>
        <w:t>Alloy</w:t>
      </w:r>
      <w:proofErr w:type="spellEnd"/>
      <w:r>
        <w:rPr>
          <w:i/>
          <w:iCs/>
          <w:color w:val="0A0A0A"/>
          <w:sz w:val="24"/>
          <w:szCs w:val="24"/>
        </w:rPr>
        <w:t xml:space="preserve"> 20</w:t>
      </w:r>
      <w:r>
        <w:rPr>
          <w:color w:val="0A0A0A"/>
          <w:sz w:val="24"/>
          <w:szCs w:val="24"/>
        </w:rPr>
        <w:t>. Применяется в производстве азотных и серных кис</w:t>
      </w:r>
      <w:r>
        <w:rPr>
          <w:color w:val="0A0A0A"/>
          <w:sz w:val="24"/>
          <w:szCs w:val="24"/>
        </w:rPr>
        <w:t>лот. Имеет крайне жесткие ограничения по примесям для исключения горячих трещин.</w:t>
      </w:r>
    </w:p>
    <w:p w:rsidR="007214DF" w:rsidRDefault="005D0E36">
      <w:pPr>
        <w:numPr>
          <w:ilvl w:val="0"/>
          <w:numId w:val="6"/>
        </w:numPr>
        <w:shd w:val="clear" w:color="auto" w:fill="FFFFFF"/>
        <w:spacing w:line="360" w:lineRule="auto"/>
      </w:pPr>
      <w:r w:rsidRPr="005D0E36">
        <w:rPr>
          <w:b/>
          <w:color w:val="0A0A0A"/>
          <w:sz w:val="24"/>
          <w:szCs w:val="24"/>
        </w:rPr>
        <w:t>ER-330</w:t>
      </w:r>
      <w:r>
        <w:rPr>
          <w:color w:val="0A0A0A"/>
          <w:sz w:val="24"/>
          <w:szCs w:val="24"/>
        </w:rPr>
        <w:t xml:space="preserve">: Пруток для полностью </w:t>
      </w:r>
      <w:proofErr w:type="spellStart"/>
      <w:r>
        <w:rPr>
          <w:color w:val="0A0A0A"/>
          <w:sz w:val="24"/>
          <w:szCs w:val="24"/>
        </w:rPr>
        <w:t>аустенитных</w:t>
      </w:r>
      <w:proofErr w:type="spellEnd"/>
      <w:r>
        <w:rPr>
          <w:color w:val="0A0A0A"/>
          <w:sz w:val="24"/>
          <w:szCs w:val="24"/>
        </w:rPr>
        <w:t xml:space="preserve"> сталей (35% </w:t>
      </w:r>
      <w:proofErr w:type="spellStart"/>
      <w:r>
        <w:rPr>
          <w:color w:val="0A0A0A"/>
          <w:sz w:val="24"/>
          <w:szCs w:val="24"/>
        </w:rPr>
        <w:t>Ni</w:t>
      </w:r>
      <w:proofErr w:type="spellEnd"/>
      <w:r>
        <w:rPr>
          <w:color w:val="0A0A0A"/>
          <w:sz w:val="24"/>
          <w:szCs w:val="24"/>
        </w:rPr>
        <w:t xml:space="preserve"> / 15% </w:t>
      </w:r>
      <w:proofErr w:type="spellStart"/>
      <w:r>
        <w:rPr>
          <w:color w:val="0A0A0A"/>
          <w:sz w:val="24"/>
          <w:szCs w:val="24"/>
        </w:rPr>
        <w:t>Cr</w:t>
      </w:r>
      <w:proofErr w:type="spellEnd"/>
      <w:r>
        <w:rPr>
          <w:color w:val="0A0A0A"/>
          <w:sz w:val="24"/>
          <w:szCs w:val="24"/>
        </w:rPr>
        <w:t>). Применяется в термических печах для деталей, подвергающихся резким теплосменам.</w:t>
      </w:r>
    </w:p>
    <w:p w:rsidR="007214DF" w:rsidRDefault="005D0E36">
      <w:pPr>
        <w:numPr>
          <w:ilvl w:val="0"/>
          <w:numId w:val="6"/>
        </w:numPr>
        <w:shd w:val="clear" w:color="auto" w:fill="FFFFFF"/>
        <w:spacing w:after="240" w:line="360" w:lineRule="auto"/>
      </w:pPr>
      <w:r w:rsidRPr="005D0E36">
        <w:rPr>
          <w:b/>
          <w:color w:val="0A0A0A"/>
          <w:sz w:val="24"/>
          <w:szCs w:val="24"/>
        </w:rPr>
        <w:t>ER-385 (904L)</w:t>
      </w:r>
      <w:r>
        <w:rPr>
          <w:color w:val="0A0A0A"/>
          <w:sz w:val="24"/>
          <w:szCs w:val="24"/>
        </w:rPr>
        <w:t>: Пруток с высо</w:t>
      </w:r>
      <w:r>
        <w:rPr>
          <w:color w:val="0A0A0A"/>
          <w:sz w:val="24"/>
          <w:szCs w:val="24"/>
        </w:rPr>
        <w:t xml:space="preserve">ким содержанием никеля, молибдена и меди. Создан специально для сварки стали AISI 904L, которая работает </w:t>
      </w:r>
      <w:proofErr w:type="gramStart"/>
      <w:r>
        <w:rPr>
          <w:color w:val="0A0A0A"/>
          <w:sz w:val="24"/>
          <w:szCs w:val="24"/>
        </w:rPr>
        <w:t>в чистой серной</w:t>
      </w:r>
      <w:proofErr w:type="gramEnd"/>
      <w:r>
        <w:rPr>
          <w:color w:val="0A0A0A"/>
          <w:sz w:val="24"/>
          <w:szCs w:val="24"/>
        </w:rPr>
        <w:t xml:space="preserve"> и концентрированной фосфорной кислотах.</w:t>
      </w:r>
    </w:p>
    <w:p w:rsidR="007214DF" w:rsidRDefault="007214DF"/>
    <w:p w:rsidR="007214DF" w:rsidRDefault="007214DF"/>
    <w:p w:rsidR="007214DF" w:rsidRDefault="007214DF"/>
    <w:sectPr w:rsidR="007214D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B8C51B6-6A9A-4121-AFC9-66EEB33F1B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F858251-B07C-4B24-8D6E-2C475D8D71C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A05BE"/>
    <w:multiLevelType w:val="multilevel"/>
    <w:tmpl w:val="E41C811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3A75CD"/>
    <w:multiLevelType w:val="multilevel"/>
    <w:tmpl w:val="2C62F4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CB48FF"/>
    <w:multiLevelType w:val="multilevel"/>
    <w:tmpl w:val="383262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47304A"/>
    <w:multiLevelType w:val="multilevel"/>
    <w:tmpl w:val="640483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2738AC"/>
    <w:multiLevelType w:val="multilevel"/>
    <w:tmpl w:val="9DBA7C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D121183"/>
    <w:multiLevelType w:val="multilevel"/>
    <w:tmpl w:val="F432B3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F277461"/>
    <w:multiLevelType w:val="multilevel"/>
    <w:tmpl w:val="04DEFF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A2114B"/>
    <w:multiLevelType w:val="multilevel"/>
    <w:tmpl w:val="20CEC4F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EA3132F"/>
    <w:multiLevelType w:val="multilevel"/>
    <w:tmpl w:val="3D24D8D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BBE4C4E"/>
    <w:multiLevelType w:val="multilevel"/>
    <w:tmpl w:val="06C65AA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B658F0"/>
    <w:multiLevelType w:val="multilevel"/>
    <w:tmpl w:val="4FCA48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3C6521"/>
    <w:multiLevelType w:val="multilevel"/>
    <w:tmpl w:val="05665E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2E29B7"/>
    <w:multiLevelType w:val="multilevel"/>
    <w:tmpl w:val="00F40A5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210E55"/>
    <w:multiLevelType w:val="multilevel"/>
    <w:tmpl w:val="EA72B91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0"/>
  </w:num>
  <w:num w:numId="3">
    <w:abstractNumId w:val="4"/>
  </w:num>
  <w:num w:numId="4">
    <w:abstractNumId w:val="5"/>
  </w:num>
  <w:num w:numId="5">
    <w:abstractNumId w:val="11"/>
  </w:num>
  <w:num w:numId="6">
    <w:abstractNumId w:val="10"/>
  </w:num>
  <w:num w:numId="7">
    <w:abstractNumId w:val="9"/>
  </w:num>
  <w:num w:numId="8">
    <w:abstractNumId w:val="7"/>
  </w:num>
  <w:num w:numId="9">
    <w:abstractNumId w:val="3"/>
  </w:num>
  <w:num w:numId="10">
    <w:abstractNumId w:val="1"/>
  </w:num>
  <w:num w:numId="11">
    <w:abstractNumId w:val="13"/>
  </w:num>
  <w:num w:numId="12">
    <w:abstractNumId w:val="6"/>
  </w:num>
  <w:num w:numId="13">
    <w:abstractNumId w:val="8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4DF"/>
    <w:rsid w:val="005D0E36"/>
    <w:rsid w:val="0072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4B996"/>
  <w15:docId w15:val="{21555931-8457-4D86-ADFF-2BB6574C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1274</Words>
  <Characters>7268</Characters>
  <Application>Microsoft Office Word</Application>
  <DocSecurity>0</DocSecurity>
  <Lines>60</Lines>
  <Paragraphs>17</Paragraphs>
  <ScaleCrop>false</ScaleCrop>
  <Company/>
  <LinksUpToDate>false</LinksUpToDate>
  <CharactersWithSpaces>8525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Макушев Михаил Эрастович</cp:lastModifiedBy>
  <cp:revision>2</cp:revision>
  <dcterms:created xsi:type="dcterms:W3CDTF">2026-05-22T07:33:00Z</dcterms:created>
  <dcterms:modified xsi:type="dcterms:W3CDTF">2026-05-22T07:42:00Z</dcterms:modified>
</cp:coreProperties>
</file>