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68" w:rsidRDefault="00683E68" w:rsidP="00683E68">
      <w:pPr>
        <w:keepNext/>
        <w:keepLines/>
        <w:pageBreakBefore/>
        <w:suppressAutoHyphens/>
        <w:spacing w:before="340" w:after="330" w:line="240" w:lineRule="atLeast"/>
        <w:ind w:left="432" w:hanging="432"/>
        <w:jc w:val="center"/>
        <w:outlineLvl w:val="0"/>
        <w:rPr>
          <w:b/>
          <w:bCs/>
          <w:kern w:val="44"/>
          <w:sz w:val="24"/>
          <w:szCs w:val="24"/>
        </w:rPr>
      </w:pPr>
      <w:r>
        <w:rPr>
          <w:rFonts w:ascii="宋体" w:hAnsi="宋体" w:hint="eastAsia"/>
          <w:b/>
          <w:bCs/>
          <w:kern w:val="44"/>
          <w:sz w:val="32"/>
          <w:szCs w:val="32"/>
        </w:rPr>
        <w:t>《</w:t>
      </w:r>
      <w:r w:rsidR="00FA4E8A">
        <w:rPr>
          <w:rFonts w:ascii="宋体" w:hAnsi="宋体" w:hint="eastAsia"/>
          <w:b/>
          <w:bCs/>
          <w:kern w:val="44"/>
          <w:sz w:val="32"/>
          <w:szCs w:val="32"/>
        </w:rPr>
        <w:t>机器学习</w:t>
      </w:r>
      <w:r w:rsidR="00696808">
        <w:rPr>
          <w:rFonts w:ascii="宋体" w:hAnsi="宋体" w:hint="eastAsia"/>
          <w:b/>
          <w:bCs/>
          <w:kern w:val="44"/>
          <w:sz w:val="32"/>
          <w:szCs w:val="32"/>
        </w:rPr>
        <w:t>课程设计</w:t>
      </w:r>
      <w:r>
        <w:rPr>
          <w:rFonts w:ascii="宋体" w:hAnsi="宋体" w:hint="eastAsia"/>
          <w:b/>
          <w:bCs/>
          <w:kern w:val="44"/>
          <w:sz w:val="32"/>
          <w:szCs w:val="32"/>
        </w:rPr>
        <w:t>》课程内容大纲</w:t>
      </w:r>
    </w:p>
    <w:tbl>
      <w:tblPr>
        <w:tblW w:w="9293" w:type="dxa"/>
        <w:tblInd w:w="-5" w:type="dxa"/>
        <w:tblLayout w:type="fixed"/>
        <w:tblLook w:val="04A0"/>
      </w:tblPr>
      <w:tblGrid>
        <w:gridCol w:w="9293"/>
      </w:tblGrid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3E68" w:rsidRPr="00910AFC" w:rsidRDefault="00683E68" w:rsidP="00E4552D">
            <w:pPr>
              <w:rPr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课程编号：</w:t>
            </w:r>
            <w:r w:rsidR="00696808" w:rsidRPr="00910AFC">
              <w:rPr>
                <w:sz w:val="24"/>
                <w:szCs w:val="24"/>
              </w:rPr>
              <w:t>41932601</w:t>
            </w:r>
            <w:r w:rsidRPr="00910AFC">
              <w:rPr>
                <w:rFonts w:hint="eastAsia"/>
                <w:sz w:val="24"/>
                <w:szCs w:val="24"/>
              </w:rPr>
              <w:t xml:space="preserve"> </w:t>
            </w:r>
            <w:r w:rsidRPr="00910AFC">
              <w:rPr>
                <w:rFonts w:hint="eastAsia"/>
                <w:b/>
                <w:bCs/>
                <w:sz w:val="24"/>
                <w:szCs w:val="24"/>
              </w:rPr>
              <w:t xml:space="preserve">   </w:t>
            </w:r>
            <w:r w:rsidRPr="00910AFC">
              <w:rPr>
                <w:b/>
                <w:bCs/>
                <w:sz w:val="24"/>
                <w:szCs w:val="24"/>
              </w:rPr>
              <w:t>开课学期：</w:t>
            </w:r>
            <w:r w:rsidR="001A0B78" w:rsidRPr="00910AFC">
              <w:rPr>
                <w:rFonts w:hint="eastAsia"/>
                <w:sz w:val="24"/>
                <w:szCs w:val="24"/>
              </w:rPr>
              <w:t>第六</w:t>
            </w:r>
            <w:r w:rsidR="001A0B78" w:rsidRPr="00910AFC">
              <w:rPr>
                <w:sz w:val="24"/>
                <w:szCs w:val="24"/>
              </w:rPr>
              <w:t>学期</w:t>
            </w:r>
            <w:r w:rsidRPr="00910AFC">
              <w:rPr>
                <w:sz w:val="24"/>
                <w:szCs w:val="24"/>
              </w:rPr>
              <w:t xml:space="preserve">  </w:t>
            </w:r>
            <w:r w:rsidRPr="00910AFC">
              <w:rPr>
                <w:b/>
                <w:bCs/>
                <w:sz w:val="24"/>
                <w:szCs w:val="24"/>
              </w:rPr>
              <w:t>周学时</w:t>
            </w:r>
            <w:r w:rsidRPr="00910AFC">
              <w:rPr>
                <w:b/>
                <w:bCs/>
                <w:sz w:val="24"/>
                <w:szCs w:val="24"/>
              </w:rPr>
              <w:t>/</w:t>
            </w:r>
            <w:r w:rsidRPr="00910AFC">
              <w:rPr>
                <w:b/>
                <w:bCs/>
                <w:sz w:val="24"/>
                <w:szCs w:val="24"/>
              </w:rPr>
              <w:t>总学时：</w:t>
            </w:r>
            <w:r w:rsidR="00696808" w:rsidRPr="00910AFC">
              <w:rPr>
                <w:sz w:val="24"/>
                <w:szCs w:val="24"/>
              </w:rPr>
              <w:t>16</w:t>
            </w:r>
            <w:r w:rsidRPr="00910AFC">
              <w:rPr>
                <w:sz w:val="24"/>
                <w:szCs w:val="24"/>
              </w:rPr>
              <w:t>/</w:t>
            </w:r>
            <w:r w:rsidR="00696808" w:rsidRPr="00910AFC">
              <w:rPr>
                <w:sz w:val="24"/>
                <w:szCs w:val="24"/>
              </w:rPr>
              <w:t>32</w:t>
            </w:r>
            <w:r w:rsidRPr="00910AFC">
              <w:rPr>
                <w:sz w:val="24"/>
                <w:szCs w:val="24"/>
              </w:rPr>
              <w:t xml:space="preserve">   </w:t>
            </w:r>
            <w:r w:rsidRPr="00910AFC">
              <w:rPr>
                <w:b/>
                <w:bCs/>
                <w:sz w:val="24"/>
                <w:szCs w:val="24"/>
              </w:rPr>
              <w:t>学分：</w:t>
            </w:r>
            <w:r w:rsidR="00D4272E" w:rsidRPr="00910AFC">
              <w:rPr>
                <w:sz w:val="24"/>
                <w:szCs w:val="24"/>
              </w:rPr>
              <w:t>2</w:t>
            </w:r>
          </w:p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课程中文名称：</w:t>
            </w:r>
            <w:r w:rsidR="00FA4E8A" w:rsidRPr="00910AFC">
              <w:rPr>
                <w:rFonts w:hint="eastAsia"/>
                <w:sz w:val="24"/>
                <w:szCs w:val="24"/>
              </w:rPr>
              <w:t>机器学习</w:t>
            </w:r>
            <w:r w:rsidR="00D4272E" w:rsidRPr="00910AFC">
              <w:rPr>
                <w:rFonts w:hint="eastAsia"/>
                <w:sz w:val="24"/>
                <w:szCs w:val="24"/>
              </w:rPr>
              <w:t>课程设计</w:t>
            </w:r>
          </w:p>
          <w:p w:rsidR="00683E68" w:rsidRPr="00910AFC" w:rsidRDefault="00683E68" w:rsidP="00E4552D">
            <w:pPr>
              <w:jc w:val="left"/>
              <w:rPr>
                <w:rFonts w:hAnsi="Calibri"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课程英文名称：</w:t>
            </w:r>
            <w:r w:rsidR="00D4272E" w:rsidRPr="00910AFC">
              <w:rPr>
                <w:rFonts w:hint="eastAsia"/>
                <w:sz w:val="24"/>
                <w:szCs w:val="24"/>
              </w:rPr>
              <w:t>Machine</w:t>
            </w:r>
            <w:r w:rsidR="00D4272E" w:rsidRPr="00910AFC">
              <w:rPr>
                <w:sz w:val="24"/>
                <w:szCs w:val="24"/>
              </w:rPr>
              <w:t xml:space="preserve"> Learning Course Design</w:t>
            </w:r>
          </w:p>
          <w:p w:rsidR="003F5A68" w:rsidRPr="00910AFC" w:rsidRDefault="00683E68" w:rsidP="00E4552D">
            <w:pPr>
              <w:rPr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教学方式：</w:t>
            </w:r>
            <w:r w:rsidR="00D4272E" w:rsidRPr="00910AFC">
              <w:rPr>
                <w:rFonts w:hint="eastAsia"/>
                <w:sz w:val="24"/>
                <w:szCs w:val="24"/>
              </w:rPr>
              <w:t>上机实习</w:t>
            </w:r>
          </w:p>
          <w:p w:rsidR="00683E68" w:rsidRPr="00910AFC" w:rsidRDefault="00683E68" w:rsidP="00E4552D">
            <w:pPr>
              <w:rPr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考核与成绩评定方式：</w:t>
            </w:r>
            <w:r w:rsidRPr="00910AFC">
              <w:rPr>
                <w:rFonts w:hint="eastAsia"/>
                <w:sz w:val="24"/>
                <w:szCs w:val="24"/>
              </w:rPr>
              <w:t>课程报告（</w:t>
            </w:r>
            <w:r w:rsidR="000D6F3D" w:rsidRPr="00910AFC">
              <w:rPr>
                <w:sz w:val="24"/>
                <w:szCs w:val="24"/>
              </w:rPr>
              <w:t>5</w:t>
            </w:r>
            <w:r w:rsidRPr="00910AFC">
              <w:rPr>
                <w:rFonts w:hint="eastAsia"/>
                <w:sz w:val="24"/>
                <w:szCs w:val="24"/>
              </w:rPr>
              <w:t>0%</w:t>
            </w:r>
            <w:r w:rsidRPr="00910AFC">
              <w:rPr>
                <w:rFonts w:ascii="宋体" w:hAnsi="宋体" w:hint="eastAsia"/>
                <w:sz w:val="24"/>
                <w:szCs w:val="24"/>
              </w:rPr>
              <w:t>）</w:t>
            </w:r>
            <w:r w:rsidRPr="00910AFC">
              <w:rPr>
                <w:sz w:val="24"/>
                <w:szCs w:val="24"/>
              </w:rPr>
              <w:t>+</w:t>
            </w:r>
            <w:r w:rsidRPr="00910AFC">
              <w:rPr>
                <w:rFonts w:hint="eastAsia"/>
                <w:sz w:val="24"/>
                <w:szCs w:val="24"/>
              </w:rPr>
              <w:t>平时成绩（</w:t>
            </w:r>
            <w:r w:rsidR="000D6F3D" w:rsidRPr="00910AFC">
              <w:rPr>
                <w:sz w:val="24"/>
                <w:szCs w:val="24"/>
              </w:rPr>
              <w:t>5</w:t>
            </w:r>
            <w:r w:rsidRPr="00910AFC">
              <w:rPr>
                <w:rFonts w:hint="eastAsia"/>
                <w:sz w:val="24"/>
                <w:szCs w:val="24"/>
              </w:rPr>
              <w:t>0%</w:t>
            </w:r>
            <w:r w:rsidRPr="00910AFC">
              <w:rPr>
                <w:rFonts w:ascii="宋体" w:hAnsi="宋体" w:hint="eastAsia"/>
                <w:sz w:val="24"/>
                <w:szCs w:val="24"/>
              </w:rPr>
              <w:t>）</w:t>
            </w:r>
          </w:p>
          <w:p w:rsidR="00683E68" w:rsidRPr="00910AFC" w:rsidRDefault="00683E68" w:rsidP="009E582E">
            <w:pPr>
              <w:rPr>
                <w:sz w:val="24"/>
                <w:szCs w:val="24"/>
              </w:rPr>
            </w:pPr>
            <w:r w:rsidRPr="00910AFC">
              <w:rPr>
                <w:rFonts w:hint="eastAsia"/>
                <w:b/>
                <w:bCs/>
                <w:sz w:val="24"/>
                <w:szCs w:val="24"/>
              </w:rPr>
              <w:t>任课教师</w:t>
            </w:r>
            <w:r w:rsidRPr="00910AFC">
              <w:rPr>
                <w:b/>
                <w:bCs/>
                <w:sz w:val="24"/>
                <w:szCs w:val="24"/>
              </w:rPr>
              <w:t>：</w:t>
            </w:r>
            <w:r w:rsidRPr="00910AFC">
              <w:rPr>
                <w:sz w:val="24"/>
                <w:szCs w:val="24"/>
              </w:rPr>
              <w:t> </w:t>
            </w:r>
            <w:r w:rsidR="003F5A68" w:rsidRPr="00910AFC">
              <w:rPr>
                <w:rFonts w:hint="eastAsia"/>
                <w:sz w:val="24"/>
                <w:szCs w:val="24"/>
              </w:rPr>
              <w:t>蒋良孝</w:t>
            </w:r>
            <w:r w:rsidRPr="00910AFC">
              <w:rPr>
                <w:rFonts w:hint="eastAsia"/>
                <w:sz w:val="24"/>
                <w:szCs w:val="24"/>
              </w:rPr>
              <w:t>、</w:t>
            </w:r>
            <w:r w:rsidR="003F5A68" w:rsidRPr="00910AFC">
              <w:rPr>
                <w:rFonts w:hint="eastAsia"/>
                <w:sz w:val="24"/>
                <w:szCs w:val="24"/>
              </w:rPr>
              <w:t>刘超</w:t>
            </w:r>
            <w:r w:rsidR="001A0B78" w:rsidRPr="00910AFC">
              <w:rPr>
                <w:rFonts w:hint="eastAsia"/>
                <w:sz w:val="24"/>
                <w:szCs w:val="24"/>
              </w:rPr>
              <w:t>、</w:t>
            </w:r>
            <w:r w:rsidR="001A0B78" w:rsidRPr="00910AFC">
              <w:rPr>
                <w:sz w:val="24"/>
                <w:szCs w:val="24"/>
              </w:rPr>
              <w:t>万林</w:t>
            </w:r>
            <w:r w:rsidR="00C61BA6" w:rsidRPr="00910AFC">
              <w:rPr>
                <w:rFonts w:hint="eastAsia"/>
                <w:sz w:val="24"/>
                <w:szCs w:val="24"/>
              </w:rPr>
              <w:t>、</w:t>
            </w:r>
            <w:r w:rsidR="00C61BA6" w:rsidRPr="00910AFC">
              <w:rPr>
                <w:sz w:val="24"/>
                <w:szCs w:val="24"/>
              </w:rPr>
              <w:t>刘袁缘</w:t>
            </w:r>
            <w:r w:rsidR="00BE4CC8">
              <w:rPr>
                <w:sz w:val="24"/>
                <w:szCs w:val="24"/>
              </w:rPr>
              <w:t>、徐永洋</w:t>
            </w: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课程简介：</w:t>
            </w:r>
          </w:p>
          <w:p w:rsidR="00683E68" w:rsidRPr="00910AFC" w:rsidRDefault="00683E68" w:rsidP="00E4552D">
            <w:pPr>
              <w:rPr>
                <w:sz w:val="24"/>
                <w:szCs w:val="24"/>
              </w:rPr>
            </w:pPr>
          </w:p>
          <w:p w:rsidR="00683E68" w:rsidRPr="00910AFC" w:rsidRDefault="00D82FEC" w:rsidP="00D82FEC">
            <w:pPr>
              <w:ind w:firstLineChars="200" w:firstLine="480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机器学习课程设计是计算机学院各专业的一门专业基础实践课程，本课程的主要任务是通过安排机器学习综合项目设计实验，帮助学生掌握机器学习的基本思想、相关原理和理论、方法和技术，提高机器学习算法设计、开发和应用能力，为后续专业课程以及学生从事人工智能、数据挖掘、机器学习、大数据分析等领域的算法设计、分析和实现等相关工作实践奠定良好的基础。</w:t>
            </w:r>
          </w:p>
          <w:p w:rsidR="00683E68" w:rsidRPr="00910AFC" w:rsidRDefault="00683E68" w:rsidP="00E4552D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E4552D">
            <w:pPr>
              <w:rPr>
                <w:rFonts w:hAnsi="Calibri"/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教学目标：</w:t>
            </w:r>
          </w:p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</w:p>
          <w:p w:rsidR="00683E68" w:rsidRPr="00910AFC" w:rsidRDefault="00C654CA" w:rsidP="00C654CA">
            <w:pPr>
              <w:rPr>
                <w:rFonts w:hAnsi="宋体"/>
                <w:color w:val="000000"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 xml:space="preserve">    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通过本课程的学习，要求学生掌握机器学习中两大类经典分类方法的具体实现过程，增强学生对基于</w:t>
            </w:r>
            <w:r w:rsidR="00D82FEC" w:rsidRPr="00910AFC">
              <w:rPr>
                <w:bCs/>
                <w:sz w:val="24"/>
                <w:szCs w:val="24"/>
              </w:rPr>
              <w:t>决策边界的机器学习方法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（</w:t>
            </w:r>
            <w:r w:rsidR="00D82FEC" w:rsidRPr="00910AFC">
              <w:rPr>
                <w:bCs/>
                <w:sz w:val="24"/>
                <w:szCs w:val="24"/>
              </w:rPr>
              <w:t>包括</w:t>
            </w:r>
            <w:r w:rsidR="00D82FEC" w:rsidRPr="00910AFC">
              <w:rPr>
                <w:rFonts w:hint="eastAsia"/>
                <w:sz w:val="24"/>
                <w:szCs w:val="24"/>
              </w:rPr>
              <w:t>线性学习、支持向量机学习、神经网络学习）和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基于后验概率</w:t>
            </w:r>
            <w:r w:rsidR="00D82FEC" w:rsidRPr="00910AFC">
              <w:rPr>
                <w:bCs/>
                <w:sz w:val="24"/>
                <w:szCs w:val="24"/>
              </w:rPr>
              <w:t>的机器学习方法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（包括</w:t>
            </w:r>
            <w:r w:rsidR="00D82FEC" w:rsidRPr="00910AFC">
              <w:rPr>
                <w:rFonts w:hint="eastAsia"/>
                <w:sz w:val="24"/>
                <w:szCs w:val="24"/>
              </w:rPr>
              <w:t>贝叶斯学习、决策树学习、最近邻学习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）的理解，使得学生具备运用经典机器学习方法求解复杂问题的能力，为大数据分析、智能信息分析、智能决策支持系统的开发打下</w:t>
            </w:r>
            <w:r w:rsidR="00B466E2" w:rsidRPr="00910AFC">
              <w:rPr>
                <w:rFonts w:hint="eastAsia"/>
                <w:bCs/>
                <w:sz w:val="24"/>
                <w:szCs w:val="24"/>
              </w:rPr>
              <w:t>坚实</w:t>
            </w:r>
            <w:r w:rsidR="00B466E2" w:rsidRPr="00910AFC">
              <w:rPr>
                <w:bCs/>
                <w:sz w:val="24"/>
                <w:szCs w:val="24"/>
              </w:rPr>
              <w:t>的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基础。</w:t>
            </w:r>
          </w:p>
          <w:p w:rsidR="00683E68" w:rsidRPr="00910AFC" w:rsidRDefault="00683E68" w:rsidP="00E4552D">
            <w:pPr>
              <w:ind w:firstLineChars="250" w:firstLine="600"/>
              <w:rPr>
                <w:sz w:val="24"/>
                <w:szCs w:val="24"/>
              </w:rPr>
            </w:pP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5D141C">
            <w:pPr>
              <w:suppressAutoHyphens/>
              <w:ind w:left="318"/>
              <w:rPr>
                <w:sz w:val="24"/>
                <w:szCs w:val="24"/>
              </w:rPr>
            </w:pPr>
          </w:p>
          <w:p w:rsidR="008B252A" w:rsidRPr="00910AFC" w:rsidRDefault="008B252A" w:rsidP="008B252A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rFonts w:hint="eastAsia"/>
                <w:b/>
                <w:bCs/>
                <w:sz w:val="24"/>
                <w:szCs w:val="24"/>
              </w:rPr>
              <w:t>实习</w:t>
            </w:r>
            <w:r w:rsidRPr="00910AFC">
              <w:rPr>
                <w:b/>
                <w:bCs/>
                <w:sz w:val="24"/>
                <w:szCs w:val="24"/>
              </w:rPr>
              <w:t>内容：</w:t>
            </w:r>
          </w:p>
          <w:p w:rsidR="008B252A" w:rsidRPr="00910AFC" w:rsidRDefault="008B252A" w:rsidP="008B252A">
            <w:pPr>
              <w:suppressAutoHyphens/>
              <w:rPr>
                <w:sz w:val="24"/>
                <w:szCs w:val="24"/>
              </w:rPr>
            </w:pPr>
          </w:p>
          <w:p w:rsidR="00D82FEC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一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5B395B" w:rsidRPr="00910AFC">
              <w:rPr>
                <w:rFonts w:hint="eastAsia"/>
                <w:sz w:val="24"/>
                <w:szCs w:val="24"/>
              </w:rPr>
              <w:t>线性学习、支持向量机学习、神经网络学习算法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比较及其应用（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16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学时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/</w:t>
            </w:r>
            <w:r w:rsidR="005B395B" w:rsidRPr="00910AFC">
              <w:rPr>
                <w:bCs/>
                <w:sz w:val="24"/>
                <w:szCs w:val="24"/>
              </w:rPr>
              <w:t>1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周）</w:t>
            </w:r>
          </w:p>
          <w:p w:rsidR="00D82FEC" w:rsidRPr="00910AFC" w:rsidRDefault="00D82FEC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主要内容：</w:t>
            </w:r>
          </w:p>
          <w:p w:rsidR="00D82FEC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1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Pr="00910AFC">
              <w:rPr>
                <w:rFonts w:hint="eastAsia"/>
                <w:bCs/>
                <w:sz w:val="24"/>
                <w:szCs w:val="24"/>
              </w:rPr>
              <w:t>L</w:t>
            </w:r>
            <w:r w:rsidRPr="00910AFC">
              <w:rPr>
                <w:bCs/>
                <w:sz w:val="24"/>
                <w:szCs w:val="24"/>
              </w:rPr>
              <w:t>R</w:t>
            </w:r>
            <w:r w:rsidRPr="00910AFC">
              <w:rPr>
                <w:rFonts w:hint="eastAsia"/>
                <w:bCs/>
                <w:sz w:val="24"/>
                <w:szCs w:val="24"/>
              </w:rPr>
              <w:t>分类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算法的设计与</w:t>
            </w:r>
            <w:r w:rsidR="005B395B" w:rsidRPr="00910AFC">
              <w:rPr>
                <w:bCs/>
                <w:sz w:val="24"/>
                <w:szCs w:val="24"/>
              </w:rPr>
              <w:t>实现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D82FEC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bCs/>
                <w:sz w:val="24"/>
                <w:szCs w:val="24"/>
              </w:rPr>
              <w:t>2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S</w:t>
            </w:r>
            <w:r w:rsidR="005B395B" w:rsidRPr="00910AFC">
              <w:rPr>
                <w:bCs/>
                <w:sz w:val="24"/>
                <w:szCs w:val="24"/>
              </w:rPr>
              <w:t>MO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分类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算法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的设计与</w:t>
            </w:r>
            <w:r w:rsidR="005B395B" w:rsidRPr="00910AFC">
              <w:rPr>
                <w:bCs/>
                <w:sz w:val="24"/>
                <w:szCs w:val="24"/>
              </w:rPr>
              <w:t>实现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5B395B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3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5B395B" w:rsidRPr="00910AFC">
              <w:rPr>
                <w:bCs/>
                <w:sz w:val="24"/>
                <w:szCs w:val="24"/>
              </w:rPr>
              <w:t>BP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分类算法的设计与</w:t>
            </w:r>
            <w:r w:rsidR="005B395B" w:rsidRPr="00910AFC">
              <w:rPr>
                <w:bCs/>
                <w:sz w:val="24"/>
                <w:szCs w:val="24"/>
              </w:rPr>
              <w:t>实现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D82FEC" w:rsidRPr="00910AFC" w:rsidRDefault="00D82FEC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基本要求：</w:t>
            </w:r>
          </w:p>
          <w:p w:rsidR="00D82FEC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1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掌握</w:t>
            </w:r>
            <w:r w:rsidRPr="00910AFC">
              <w:rPr>
                <w:rFonts w:hint="eastAsia"/>
                <w:bCs/>
                <w:sz w:val="24"/>
                <w:szCs w:val="24"/>
              </w:rPr>
              <w:t>L</w:t>
            </w:r>
            <w:r w:rsidRPr="00910AFC">
              <w:rPr>
                <w:bCs/>
                <w:sz w:val="24"/>
                <w:szCs w:val="24"/>
              </w:rPr>
              <w:t>R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的基本原理和具体实现步骤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D82FEC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2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掌握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S</w:t>
            </w:r>
            <w:r w:rsidR="005B395B" w:rsidRPr="00910AFC">
              <w:rPr>
                <w:bCs/>
                <w:sz w:val="24"/>
                <w:szCs w:val="24"/>
              </w:rPr>
              <w:t>MO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分类算法的基本原理和具体实现步骤；</w:t>
            </w:r>
          </w:p>
          <w:p w:rsidR="005B395B" w:rsidRPr="00910AFC" w:rsidRDefault="0024510B" w:rsidP="00D82FEC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3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掌握</w:t>
            </w:r>
            <w:r w:rsidR="005B395B" w:rsidRPr="00910AFC">
              <w:rPr>
                <w:bCs/>
                <w:sz w:val="24"/>
                <w:szCs w:val="24"/>
              </w:rPr>
              <w:t>BP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分类算法的基本原理和具体实现步骤；</w:t>
            </w:r>
          </w:p>
          <w:p w:rsidR="00D82FEC" w:rsidRPr="00910AFC" w:rsidRDefault="0024510B" w:rsidP="005B395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4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设计</w:t>
            </w:r>
            <w:r w:rsidR="00910AFC" w:rsidRPr="00910AFC">
              <w:rPr>
                <w:bCs/>
                <w:sz w:val="24"/>
                <w:szCs w:val="24"/>
              </w:rPr>
              <w:t>一组综合实验，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系统</w:t>
            </w:r>
            <w:r w:rsidR="00910AFC" w:rsidRPr="00910AFC">
              <w:rPr>
                <w:bCs/>
                <w:sz w:val="24"/>
                <w:szCs w:val="24"/>
              </w:rPr>
              <w:t>比较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LR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SMO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BP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三种</w:t>
            </w:r>
            <w:r w:rsidR="00910AFC" w:rsidRPr="00910AFC">
              <w:rPr>
                <w:bCs/>
                <w:sz w:val="24"/>
                <w:szCs w:val="24"/>
              </w:rPr>
              <w:t>算法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，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学会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整理实验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结果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，分析比较算法优缺点，</w:t>
            </w:r>
            <w:r w:rsidR="009522A8">
              <w:rPr>
                <w:rFonts w:hint="eastAsia"/>
                <w:bCs/>
                <w:sz w:val="24"/>
                <w:szCs w:val="24"/>
              </w:rPr>
              <w:t>完成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比较</w:t>
            </w:r>
            <w:r w:rsidR="00910AFC" w:rsidRPr="00910AFC">
              <w:rPr>
                <w:bCs/>
                <w:sz w:val="24"/>
                <w:szCs w:val="24"/>
              </w:rPr>
              <w:t>检验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，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口头汇报实验过程</w:t>
            </w:r>
            <w:r w:rsidR="005B395B" w:rsidRPr="00910AFC">
              <w:rPr>
                <w:rFonts w:hint="eastAsia"/>
                <w:bCs/>
                <w:sz w:val="24"/>
                <w:szCs w:val="24"/>
              </w:rPr>
              <w:t>和</w:t>
            </w:r>
            <w:r w:rsidR="005B395B" w:rsidRPr="00910AFC">
              <w:rPr>
                <w:bCs/>
                <w:sz w:val="24"/>
                <w:szCs w:val="24"/>
              </w:rPr>
              <w:t>结果</w:t>
            </w:r>
            <w:r w:rsidR="00D82FEC" w:rsidRPr="00910AFC">
              <w:rPr>
                <w:rFonts w:hint="eastAsia"/>
                <w:bCs/>
                <w:sz w:val="24"/>
                <w:szCs w:val="24"/>
              </w:rPr>
              <w:t>，完成实验报告。</w:t>
            </w:r>
          </w:p>
          <w:p w:rsidR="0024510B" w:rsidRPr="00910AFC" w:rsidRDefault="0024510B" w:rsidP="005B395B">
            <w:pPr>
              <w:suppressAutoHyphens/>
              <w:ind w:left="318"/>
              <w:rPr>
                <w:bCs/>
                <w:sz w:val="24"/>
                <w:szCs w:val="24"/>
              </w:rPr>
            </w:pP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二、</w:t>
            </w:r>
            <w:r w:rsidRPr="00910AFC">
              <w:rPr>
                <w:rFonts w:hint="eastAsia"/>
                <w:sz w:val="24"/>
                <w:szCs w:val="24"/>
              </w:rPr>
              <w:t>贝叶斯学习、决策树学习、最近邻学习算法</w:t>
            </w:r>
            <w:r w:rsidRPr="00910AFC">
              <w:rPr>
                <w:rFonts w:hint="eastAsia"/>
                <w:bCs/>
                <w:sz w:val="24"/>
                <w:szCs w:val="24"/>
              </w:rPr>
              <w:t>比较及其应用（</w:t>
            </w:r>
            <w:r w:rsidRPr="00910AFC">
              <w:rPr>
                <w:rFonts w:hint="eastAsia"/>
                <w:bCs/>
                <w:sz w:val="24"/>
                <w:szCs w:val="24"/>
              </w:rPr>
              <w:t>16</w:t>
            </w:r>
            <w:r w:rsidRPr="00910AFC">
              <w:rPr>
                <w:rFonts w:hint="eastAsia"/>
                <w:bCs/>
                <w:sz w:val="24"/>
                <w:szCs w:val="24"/>
              </w:rPr>
              <w:t>学时</w:t>
            </w:r>
            <w:r w:rsidRPr="00910AFC">
              <w:rPr>
                <w:rFonts w:hint="eastAsia"/>
                <w:bCs/>
                <w:sz w:val="24"/>
                <w:szCs w:val="24"/>
              </w:rPr>
              <w:t>/</w:t>
            </w:r>
            <w:r w:rsidRPr="00910AFC">
              <w:rPr>
                <w:bCs/>
                <w:sz w:val="24"/>
                <w:szCs w:val="24"/>
              </w:rPr>
              <w:t>1</w:t>
            </w:r>
            <w:r w:rsidRPr="00910AFC">
              <w:rPr>
                <w:rFonts w:hint="eastAsia"/>
                <w:bCs/>
                <w:sz w:val="24"/>
                <w:szCs w:val="24"/>
              </w:rPr>
              <w:t>周）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主要内容：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1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Pr="00910AFC">
              <w:rPr>
                <w:rFonts w:hint="eastAsia"/>
                <w:bCs/>
                <w:sz w:val="24"/>
                <w:szCs w:val="24"/>
              </w:rPr>
              <w:t>N</w:t>
            </w:r>
            <w:r w:rsidRPr="00910AFC">
              <w:rPr>
                <w:bCs/>
                <w:sz w:val="24"/>
                <w:szCs w:val="24"/>
              </w:rPr>
              <w:t>B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分类算法的设计与</w:t>
            </w:r>
            <w:r w:rsidRPr="00910AFC">
              <w:rPr>
                <w:bCs/>
                <w:sz w:val="24"/>
                <w:szCs w:val="24"/>
              </w:rPr>
              <w:t>实现</w:t>
            </w:r>
            <w:r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bCs/>
                <w:sz w:val="24"/>
                <w:szCs w:val="24"/>
              </w:rPr>
              <w:lastRenderedPageBreak/>
              <w:t>2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Pr="00910AFC">
              <w:rPr>
                <w:bCs/>
                <w:sz w:val="24"/>
                <w:szCs w:val="24"/>
              </w:rPr>
              <w:t>ID3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分类算法的设计与</w:t>
            </w:r>
            <w:r w:rsidRPr="00910AFC">
              <w:rPr>
                <w:bCs/>
                <w:sz w:val="24"/>
                <w:szCs w:val="24"/>
              </w:rPr>
              <w:t>实现</w:t>
            </w:r>
            <w:r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3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Pr="00910AFC">
              <w:rPr>
                <w:bCs/>
                <w:sz w:val="24"/>
                <w:szCs w:val="24"/>
              </w:rPr>
              <w:t>KNN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分类算法的设计与</w:t>
            </w:r>
            <w:r w:rsidRPr="00910AFC">
              <w:rPr>
                <w:bCs/>
                <w:sz w:val="24"/>
                <w:szCs w:val="24"/>
              </w:rPr>
              <w:t>实现</w:t>
            </w:r>
            <w:r w:rsidRPr="00910AFC">
              <w:rPr>
                <w:rFonts w:hint="eastAsia"/>
                <w:bCs/>
                <w:sz w:val="24"/>
                <w:szCs w:val="24"/>
              </w:rPr>
              <w:t>；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基本要求：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1</w:t>
            </w:r>
            <w:r w:rsidRPr="00910AFC">
              <w:rPr>
                <w:rFonts w:hint="eastAsia"/>
                <w:bCs/>
                <w:sz w:val="24"/>
                <w:szCs w:val="24"/>
              </w:rPr>
              <w:t>、掌握</w:t>
            </w:r>
            <w:r w:rsidRPr="00910AFC">
              <w:rPr>
                <w:rFonts w:hint="eastAsia"/>
                <w:bCs/>
                <w:sz w:val="24"/>
                <w:szCs w:val="24"/>
              </w:rPr>
              <w:t>N</w:t>
            </w:r>
            <w:r w:rsidRPr="00910AFC">
              <w:rPr>
                <w:bCs/>
                <w:sz w:val="24"/>
                <w:szCs w:val="24"/>
              </w:rPr>
              <w:t>B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分类算法的基本原理和具体实现步骤；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2</w:t>
            </w:r>
            <w:r w:rsidRPr="00910AFC">
              <w:rPr>
                <w:rFonts w:hint="eastAsia"/>
                <w:bCs/>
                <w:sz w:val="24"/>
                <w:szCs w:val="24"/>
              </w:rPr>
              <w:t>、掌握</w:t>
            </w:r>
            <w:r w:rsidRPr="00910AFC">
              <w:rPr>
                <w:bCs/>
                <w:sz w:val="24"/>
                <w:szCs w:val="24"/>
              </w:rPr>
              <w:t>ID3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分类算法的基本原理和具体实现步骤；</w:t>
            </w:r>
          </w:p>
          <w:p w:rsidR="0024510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3</w:t>
            </w:r>
            <w:r w:rsidRPr="00910AFC">
              <w:rPr>
                <w:rFonts w:hint="eastAsia"/>
                <w:bCs/>
                <w:sz w:val="24"/>
                <w:szCs w:val="24"/>
              </w:rPr>
              <w:t>、掌握</w:t>
            </w:r>
            <w:r w:rsidRPr="00910AFC">
              <w:rPr>
                <w:bCs/>
                <w:sz w:val="24"/>
                <w:szCs w:val="24"/>
              </w:rPr>
              <w:t>KNN</w:t>
            </w:r>
            <w:r w:rsidRPr="00910AFC">
              <w:rPr>
                <w:rFonts w:hint="eastAsia"/>
                <w:bCs/>
                <w:sz w:val="24"/>
                <w:szCs w:val="24"/>
              </w:rPr>
              <w:t>分类算法的基本原理和具体实现步骤；</w:t>
            </w:r>
          </w:p>
          <w:p w:rsidR="005B395B" w:rsidRPr="00910AFC" w:rsidRDefault="0024510B" w:rsidP="0024510B">
            <w:pPr>
              <w:suppressAutoHyphens/>
              <w:ind w:left="318"/>
              <w:rPr>
                <w:bCs/>
                <w:sz w:val="24"/>
                <w:szCs w:val="24"/>
              </w:rPr>
            </w:pPr>
            <w:r w:rsidRPr="00910AFC">
              <w:rPr>
                <w:rFonts w:hint="eastAsia"/>
                <w:bCs/>
                <w:sz w:val="24"/>
                <w:szCs w:val="24"/>
              </w:rPr>
              <w:t>4</w:t>
            </w:r>
            <w:r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设计</w:t>
            </w:r>
            <w:r w:rsidR="00910AFC" w:rsidRPr="00910AFC">
              <w:rPr>
                <w:bCs/>
                <w:sz w:val="24"/>
                <w:szCs w:val="24"/>
              </w:rPr>
              <w:t>一组综合实验，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系统</w:t>
            </w:r>
            <w:r w:rsidR="00910AFC" w:rsidRPr="00910AFC">
              <w:rPr>
                <w:bCs/>
                <w:sz w:val="24"/>
                <w:szCs w:val="24"/>
              </w:rPr>
              <w:t>比较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N</w:t>
            </w:r>
            <w:r w:rsidR="00910AFC" w:rsidRPr="00910AFC">
              <w:rPr>
                <w:bCs/>
                <w:sz w:val="24"/>
                <w:szCs w:val="24"/>
              </w:rPr>
              <w:t>B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bCs/>
                <w:sz w:val="24"/>
                <w:szCs w:val="24"/>
              </w:rPr>
              <w:t>ID3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、</w:t>
            </w:r>
            <w:r w:rsidR="00910AFC" w:rsidRPr="00910AFC">
              <w:rPr>
                <w:bCs/>
                <w:sz w:val="24"/>
                <w:szCs w:val="24"/>
              </w:rPr>
              <w:t>KNN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三种</w:t>
            </w:r>
            <w:r w:rsidR="00910AFC" w:rsidRPr="00910AFC">
              <w:rPr>
                <w:bCs/>
                <w:sz w:val="24"/>
                <w:szCs w:val="24"/>
              </w:rPr>
              <w:t>算法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，学会整理实验结果，分析比较算法优缺点，</w:t>
            </w:r>
            <w:r w:rsidR="009522A8">
              <w:rPr>
                <w:rFonts w:hint="eastAsia"/>
                <w:bCs/>
                <w:sz w:val="24"/>
                <w:szCs w:val="24"/>
              </w:rPr>
              <w:t>完成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比较</w:t>
            </w:r>
            <w:r w:rsidR="00910AFC" w:rsidRPr="00910AFC">
              <w:rPr>
                <w:bCs/>
                <w:sz w:val="24"/>
                <w:szCs w:val="24"/>
              </w:rPr>
              <w:t>检验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，口头汇报实验过程和</w:t>
            </w:r>
            <w:r w:rsidR="00910AFC" w:rsidRPr="00910AFC">
              <w:rPr>
                <w:bCs/>
                <w:sz w:val="24"/>
                <w:szCs w:val="24"/>
              </w:rPr>
              <w:t>结果</w:t>
            </w:r>
            <w:r w:rsidR="00910AFC" w:rsidRPr="00910AFC">
              <w:rPr>
                <w:rFonts w:hint="eastAsia"/>
                <w:bCs/>
                <w:sz w:val="24"/>
                <w:szCs w:val="24"/>
              </w:rPr>
              <w:t>，完成实验报告。</w:t>
            </w:r>
          </w:p>
          <w:p w:rsidR="008B252A" w:rsidRPr="00910AFC" w:rsidRDefault="008B252A" w:rsidP="005D141C">
            <w:pPr>
              <w:suppressAutoHyphens/>
              <w:ind w:left="318"/>
              <w:rPr>
                <w:sz w:val="24"/>
                <w:szCs w:val="24"/>
              </w:rPr>
            </w:pP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lastRenderedPageBreak/>
              <w:t>教学方法与手段：</w:t>
            </w:r>
          </w:p>
          <w:p w:rsidR="00683E68" w:rsidRPr="00910AFC" w:rsidRDefault="00683E68" w:rsidP="00E4552D">
            <w:pPr>
              <w:rPr>
                <w:sz w:val="24"/>
                <w:szCs w:val="24"/>
              </w:rPr>
            </w:pPr>
          </w:p>
          <w:p w:rsidR="00683E68" w:rsidRPr="00910AFC" w:rsidRDefault="006F4DDF" w:rsidP="006F4DDF">
            <w:pPr>
              <w:ind w:firstLineChars="200" w:firstLine="480"/>
              <w:rPr>
                <w:rFonts w:hAnsi="Calibri"/>
                <w:sz w:val="24"/>
                <w:szCs w:val="24"/>
              </w:rPr>
            </w:pPr>
            <w:r w:rsidRPr="00910AFC">
              <w:rPr>
                <w:sz w:val="24"/>
                <w:szCs w:val="24"/>
              </w:rPr>
              <w:t>上机实习（</w:t>
            </w:r>
            <w:r w:rsidR="00687CED" w:rsidRPr="00910AFC">
              <w:rPr>
                <w:sz w:val="24"/>
                <w:szCs w:val="24"/>
              </w:rPr>
              <w:t>32</w:t>
            </w:r>
            <w:r w:rsidRPr="00910AFC">
              <w:rPr>
                <w:sz w:val="24"/>
                <w:szCs w:val="24"/>
              </w:rPr>
              <w:t>学时）</w:t>
            </w:r>
          </w:p>
          <w:p w:rsidR="00683E68" w:rsidRPr="00910AFC" w:rsidRDefault="00683E68" w:rsidP="00E4552D">
            <w:pPr>
              <w:ind w:firstLineChars="200" w:firstLine="480"/>
              <w:rPr>
                <w:sz w:val="24"/>
                <w:szCs w:val="24"/>
              </w:rPr>
            </w:pP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先修课程及后续课程：</w:t>
            </w:r>
          </w:p>
          <w:p w:rsidR="00683E68" w:rsidRPr="00E313BA" w:rsidRDefault="00683E68" w:rsidP="00E4552D">
            <w:pPr>
              <w:rPr>
                <w:bCs/>
                <w:sz w:val="24"/>
                <w:szCs w:val="24"/>
              </w:rPr>
            </w:pPr>
          </w:p>
          <w:p w:rsidR="00683E68" w:rsidRPr="00E313BA" w:rsidRDefault="00683E68" w:rsidP="00E313BA">
            <w:pPr>
              <w:ind w:firstLineChars="200" w:firstLine="480"/>
              <w:rPr>
                <w:bCs/>
                <w:sz w:val="24"/>
                <w:szCs w:val="24"/>
              </w:rPr>
            </w:pPr>
            <w:r w:rsidRPr="00E313BA">
              <w:rPr>
                <w:bCs/>
                <w:sz w:val="24"/>
                <w:szCs w:val="24"/>
              </w:rPr>
              <w:t>先修课程：</w:t>
            </w:r>
            <w:r w:rsidR="00835943" w:rsidRPr="00E313BA">
              <w:rPr>
                <w:rFonts w:hint="eastAsia"/>
                <w:bCs/>
                <w:sz w:val="24"/>
                <w:szCs w:val="24"/>
              </w:rPr>
              <w:t>高等数学、</w:t>
            </w:r>
            <w:r w:rsidR="00FB5281" w:rsidRPr="00E313BA">
              <w:rPr>
                <w:rFonts w:hint="eastAsia"/>
                <w:bCs/>
                <w:sz w:val="24"/>
                <w:szCs w:val="24"/>
              </w:rPr>
              <w:t>线性</w:t>
            </w:r>
            <w:r w:rsidR="00835943" w:rsidRPr="00E313BA">
              <w:rPr>
                <w:rFonts w:hint="eastAsia"/>
                <w:bCs/>
                <w:sz w:val="24"/>
                <w:szCs w:val="24"/>
              </w:rPr>
              <w:t>代数、概率论与数理统计、离散数学、面向对象程序设计、数据结构、算法分析与设计</w:t>
            </w:r>
            <w:r w:rsidR="00687CED" w:rsidRPr="00E313BA">
              <w:rPr>
                <w:rFonts w:hint="eastAsia"/>
                <w:bCs/>
                <w:sz w:val="24"/>
                <w:szCs w:val="24"/>
              </w:rPr>
              <w:t>、</w:t>
            </w:r>
            <w:r w:rsidR="00687CED" w:rsidRPr="00E313BA">
              <w:rPr>
                <w:bCs/>
                <w:sz w:val="24"/>
                <w:szCs w:val="24"/>
              </w:rPr>
              <w:t>机器学习</w:t>
            </w:r>
          </w:p>
          <w:p w:rsidR="00683E68" w:rsidRPr="00E313BA" w:rsidRDefault="00683E68" w:rsidP="00E313BA">
            <w:pPr>
              <w:ind w:firstLineChars="200" w:firstLine="480"/>
              <w:rPr>
                <w:bCs/>
                <w:sz w:val="24"/>
                <w:szCs w:val="24"/>
              </w:rPr>
            </w:pPr>
            <w:r w:rsidRPr="00E313BA">
              <w:rPr>
                <w:bCs/>
                <w:sz w:val="24"/>
                <w:szCs w:val="24"/>
              </w:rPr>
              <w:t>后续课程：</w:t>
            </w:r>
            <w:r w:rsidR="005F4B6B" w:rsidRPr="00E313BA">
              <w:rPr>
                <w:rFonts w:hint="eastAsia"/>
                <w:bCs/>
                <w:sz w:val="24"/>
                <w:szCs w:val="24"/>
              </w:rPr>
              <w:t>智能优化理论</w:t>
            </w:r>
            <w:r w:rsidR="005F4B6B" w:rsidRPr="00E313BA">
              <w:rPr>
                <w:bCs/>
                <w:sz w:val="24"/>
                <w:szCs w:val="24"/>
              </w:rPr>
              <w:t>与方法</w:t>
            </w:r>
            <w:r w:rsidR="001A0B78" w:rsidRPr="00E313BA">
              <w:rPr>
                <w:rFonts w:hint="eastAsia"/>
                <w:bCs/>
                <w:sz w:val="24"/>
                <w:szCs w:val="24"/>
              </w:rPr>
              <w:t>、</w:t>
            </w:r>
            <w:r w:rsidR="005F4B6B" w:rsidRPr="00E313BA">
              <w:rPr>
                <w:rFonts w:hint="eastAsia"/>
                <w:bCs/>
                <w:sz w:val="24"/>
                <w:szCs w:val="24"/>
              </w:rPr>
              <w:t>计算机视觉</w:t>
            </w:r>
            <w:r w:rsidR="009E582E" w:rsidRPr="00E313BA">
              <w:rPr>
                <w:rFonts w:hint="eastAsia"/>
                <w:bCs/>
                <w:sz w:val="24"/>
                <w:szCs w:val="24"/>
              </w:rPr>
              <w:t>、模式识别</w:t>
            </w:r>
            <w:r w:rsidR="009E582E" w:rsidRPr="00E313BA">
              <w:rPr>
                <w:bCs/>
                <w:sz w:val="24"/>
                <w:szCs w:val="24"/>
              </w:rPr>
              <w:t>、深度学习</w:t>
            </w:r>
          </w:p>
          <w:p w:rsidR="00683E68" w:rsidRPr="00910AFC" w:rsidRDefault="00683E68" w:rsidP="00E4552D">
            <w:pPr>
              <w:spacing w:line="340" w:lineRule="exact"/>
              <w:ind w:leftChars="200" w:left="420"/>
              <w:rPr>
                <w:sz w:val="24"/>
                <w:szCs w:val="24"/>
              </w:rPr>
            </w:pPr>
          </w:p>
        </w:tc>
      </w:tr>
      <w:tr w:rsidR="00683E68" w:rsidRPr="00910AFC" w:rsidTr="00E4552D">
        <w:tc>
          <w:tcPr>
            <w:tcW w:w="9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E68" w:rsidRPr="00910AFC" w:rsidRDefault="00683E68" w:rsidP="00E4552D">
            <w:pPr>
              <w:rPr>
                <w:rFonts w:hAnsi="Calibri"/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教材及参考书：</w:t>
            </w:r>
          </w:p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</w:p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rFonts w:hint="eastAsia"/>
                <w:b/>
                <w:bCs/>
                <w:sz w:val="24"/>
                <w:szCs w:val="24"/>
              </w:rPr>
              <w:t>教材</w:t>
            </w:r>
          </w:p>
          <w:p w:rsidR="00683E68" w:rsidRPr="00910AFC" w:rsidRDefault="000C5D3B" w:rsidP="00E4552D">
            <w:pPr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910AFC">
              <w:rPr>
                <w:sz w:val="24"/>
                <w:szCs w:val="24"/>
              </w:rPr>
              <w:t>周志华著</w:t>
            </w:r>
            <w:r w:rsidRPr="00910AFC">
              <w:rPr>
                <w:sz w:val="24"/>
                <w:szCs w:val="24"/>
              </w:rPr>
              <w:t xml:space="preserve">. </w:t>
            </w:r>
            <w:r w:rsidRPr="00910AFC">
              <w:rPr>
                <w:sz w:val="24"/>
                <w:szCs w:val="24"/>
              </w:rPr>
              <w:t>机器学习</w:t>
            </w:r>
            <w:r w:rsidRPr="00910AFC">
              <w:rPr>
                <w:sz w:val="24"/>
                <w:szCs w:val="24"/>
              </w:rPr>
              <w:t xml:space="preserve">. </w:t>
            </w:r>
            <w:r w:rsidRPr="00910AFC">
              <w:rPr>
                <w:sz w:val="24"/>
                <w:szCs w:val="24"/>
              </w:rPr>
              <w:t>清华大学出版社</w:t>
            </w:r>
            <w:r w:rsidRPr="00910AFC">
              <w:rPr>
                <w:sz w:val="24"/>
                <w:szCs w:val="24"/>
              </w:rPr>
              <w:t>, 2016</w:t>
            </w:r>
            <w:r w:rsidRPr="00910AFC">
              <w:rPr>
                <w:sz w:val="24"/>
                <w:szCs w:val="24"/>
              </w:rPr>
              <w:t>年</w:t>
            </w:r>
          </w:p>
          <w:p w:rsidR="00683E68" w:rsidRPr="00910AFC" w:rsidRDefault="00683E68" w:rsidP="00E4552D">
            <w:pPr>
              <w:rPr>
                <w:b/>
                <w:bCs/>
                <w:sz w:val="24"/>
                <w:szCs w:val="24"/>
              </w:rPr>
            </w:pPr>
            <w:r w:rsidRPr="00910AFC">
              <w:rPr>
                <w:b/>
                <w:bCs/>
                <w:sz w:val="24"/>
                <w:szCs w:val="24"/>
              </w:rPr>
              <w:t>参考书</w:t>
            </w:r>
          </w:p>
          <w:p w:rsidR="00E73641" w:rsidRDefault="00E73641" w:rsidP="000C5D3B">
            <w:pPr>
              <w:numPr>
                <w:ilvl w:val="0"/>
                <w:numId w:val="2"/>
              </w:numPr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刘袁缘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等，机器学习应用实战</w:t>
            </w:r>
            <w:r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清华大学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20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22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0C5D3B" w:rsidRPr="00910AFC" w:rsidRDefault="000C5D3B" w:rsidP="000C5D3B">
            <w:pPr>
              <w:numPr>
                <w:ilvl w:val="0"/>
                <w:numId w:val="2"/>
              </w:num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Tom M. Mitchell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著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曾华军等译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机器学习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机械工业出版社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1997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0C5D3B" w:rsidRPr="00910AFC" w:rsidRDefault="000C5D3B" w:rsidP="000C5D3B">
            <w:pPr>
              <w:numPr>
                <w:ilvl w:val="0"/>
                <w:numId w:val="2"/>
              </w:num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于剑著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机器学习：从公理到算法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清华大学出版社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2017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0C5D3B" w:rsidRPr="00910AFC" w:rsidRDefault="000C5D3B" w:rsidP="000C5D3B">
            <w:pPr>
              <w:numPr>
                <w:ilvl w:val="0"/>
                <w:numId w:val="2"/>
              </w:num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Jiawei Han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等著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范明等译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数据挖掘：概念与技术（第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版）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机械工业出版社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2012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0C5D3B" w:rsidRPr="00910AFC" w:rsidRDefault="000C5D3B" w:rsidP="000C5D3B">
            <w:pPr>
              <w:numPr>
                <w:ilvl w:val="0"/>
                <w:numId w:val="2"/>
              </w:numPr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Pang-Ning Tan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等著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范明等译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数据挖掘导论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人民邮电出版社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2006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683E68" w:rsidRPr="00910AFC" w:rsidRDefault="000C5D3B" w:rsidP="000C5D3B">
            <w:pPr>
              <w:numPr>
                <w:ilvl w:val="0"/>
                <w:numId w:val="2"/>
              </w:numPr>
              <w:spacing w:line="340" w:lineRule="exact"/>
              <w:rPr>
                <w:b/>
                <w:bCs/>
                <w:sz w:val="24"/>
                <w:szCs w:val="24"/>
              </w:rPr>
            </w:pP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I. H. Witten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等著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董琳等译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数据挖掘：实用机器学习工具与技术（第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4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版）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机械工业出版社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, 2018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年</w:t>
            </w:r>
            <w:r w:rsidRPr="00910AFC">
              <w:rPr>
                <w:rFonts w:hint="eastAsia"/>
                <w:color w:val="222222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D36153" w:rsidRPr="00FB5281" w:rsidRDefault="00D36153"/>
    <w:sectPr w:rsidR="00D36153" w:rsidRPr="00FB5281" w:rsidSect="00D36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BEF" w:rsidRDefault="00AF6BEF" w:rsidP="00FA4E8A">
      <w:r>
        <w:separator/>
      </w:r>
    </w:p>
  </w:endnote>
  <w:endnote w:type="continuationSeparator" w:id="0">
    <w:p w:rsidR="00AF6BEF" w:rsidRDefault="00AF6BEF" w:rsidP="00FA4E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BEF" w:rsidRDefault="00AF6BEF" w:rsidP="00FA4E8A">
      <w:r>
        <w:separator/>
      </w:r>
    </w:p>
  </w:footnote>
  <w:footnote w:type="continuationSeparator" w:id="0">
    <w:p w:rsidR="00AF6BEF" w:rsidRDefault="00AF6BEF" w:rsidP="00FA4E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D1598"/>
    <w:multiLevelType w:val="multilevel"/>
    <w:tmpl w:val="477497E4"/>
    <w:lvl w:ilvl="0">
      <w:start w:val="1"/>
      <w:numFmt w:val="decimal"/>
      <w:lvlText w:val="%1."/>
      <w:lvlJc w:val="left"/>
      <w:pPr>
        <w:ind w:left="760" w:hanging="360"/>
      </w:pPr>
      <w:rPr>
        <w:rFonts w:ascii="times new romer" w:hAnsi="times new romer" w:hint="default"/>
        <w:b w:val="0"/>
      </w:rPr>
    </w:lvl>
    <w:lvl w:ilvl="1">
      <w:start w:val="1"/>
      <w:numFmt w:val="lowerLetter"/>
      <w:lvlText w:val="%2)"/>
      <w:lvlJc w:val="left"/>
      <w:pPr>
        <w:ind w:left="12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0" w:hanging="420"/>
      </w:pPr>
      <w:rPr>
        <w:rFonts w:ascii="Times New Roman" w:hAnsi="Times New Roman" w:cs="Times New Roman" w:hint="default"/>
      </w:rPr>
    </w:lvl>
  </w:abstractNum>
  <w:abstractNum w:abstractNumId="1">
    <w:nsid w:val="5BEF261E"/>
    <w:multiLevelType w:val="multilevel"/>
    <w:tmpl w:val="2B84BC68"/>
    <w:lvl w:ilvl="0">
      <w:start w:val="1"/>
      <w:numFmt w:val="decimal"/>
      <w:lvlText w:val="%1."/>
      <w:lvlJc w:val="left"/>
      <w:pPr>
        <w:ind w:left="760" w:hanging="360"/>
      </w:pPr>
      <w:rPr>
        <w:rFonts w:ascii="宋体" w:eastAsia="宋体" w:hAnsi="宋体" w:hint="eastAsia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12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80" w:hanging="42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E68"/>
    <w:rsid w:val="000C5D3B"/>
    <w:rsid w:val="000D6F3D"/>
    <w:rsid w:val="00113D82"/>
    <w:rsid w:val="001A0B78"/>
    <w:rsid w:val="00211864"/>
    <w:rsid w:val="0024510B"/>
    <w:rsid w:val="002B7193"/>
    <w:rsid w:val="00346574"/>
    <w:rsid w:val="003B7E93"/>
    <w:rsid w:val="003F5A68"/>
    <w:rsid w:val="004114B8"/>
    <w:rsid w:val="004561A7"/>
    <w:rsid w:val="00586F1F"/>
    <w:rsid w:val="005B395B"/>
    <w:rsid w:val="005D141C"/>
    <w:rsid w:val="005F4B6B"/>
    <w:rsid w:val="00683E68"/>
    <w:rsid w:val="00687CED"/>
    <w:rsid w:val="00696808"/>
    <w:rsid w:val="006F4DDF"/>
    <w:rsid w:val="00721C48"/>
    <w:rsid w:val="00835943"/>
    <w:rsid w:val="0087682C"/>
    <w:rsid w:val="008B252A"/>
    <w:rsid w:val="008D149D"/>
    <w:rsid w:val="00910AFC"/>
    <w:rsid w:val="009522A8"/>
    <w:rsid w:val="009E582E"/>
    <w:rsid w:val="00AB5C2F"/>
    <w:rsid w:val="00AF6BEF"/>
    <w:rsid w:val="00B0464B"/>
    <w:rsid w:val="00B466E2"/>
    <w:rsid w:val="00BE4CC8"/>
    <w:rsid w:val="00C61BA6"/>
    <w:rsid w:val="00C654CA"/>
    <w:rsid w:val="00C8067E"/>
    <w:rsid w:val="00C931D0"/>
    <w:rsid w:val="00CA666B"/>
    <w:rsid w:val="00CE196D"/>
    <w:rsid w:val="00CF2C9F"/>
    <w:rsid w:val="00CF6548"/>
    <w:rsid w:val="00D36153"/>
    <w:rsid w:val="00D4272E"/>
    <w:rsid w:val="00D82FEC"/>
    <w:rsid w:val="00D92F8E"/>
    <w:rsid w:val="00E313BA"/>
    <w:rsid w:val="00E73641"/>
    <w:rsid w:val="00EE56E5"/>
    <w:rsid w:val="00FA4E8A"/>
    <w:rsid w:val="00FB5281"/>
    <w:rsid w:val="00FB79E3"/>
    <w:rsid w:val="00FD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E6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E8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E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jlx</cp:lastModifiedBy>
  <cp:revision>33</cp:revision>
  <dcterms:created xsi:type="dcterms:W3CDTF">2020-03-07T11:39:00Z</dcterms:created>
  <dcterms:modified xsi:type="dcterms:W3CDTF">2023-07-15T03:46:00Z</dcterms:modified>
</cp:coreProperties>
</file>