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1573A" w14:textId="77777777" w:rsidR="00CD0093" w:rsidRPr="00CD0093" w:rsidRDefault="00CD0093" w:rsidP="00CD0093">
      <w:pPr>
        <w:widowControl/>
        <w:shd w:val="clear" w:color="auto" w:fill="FFFFFF"/>
        <w:jc w:val="left"/>
        <w:textAlignment w:val="baseline"/>
        <w:outlineLvl w:val="0"/>
        <w:rPr>
          <w:rFonts w:ascii="inherit" w:eastAsia="宋体" w:hAnsi="inherit" w:cs="Arial"/>
          <w:b/>
          <w:bCs/>
          <w:color w:val="242729"/>
          <w:kern w:val="36"/>
          <w:sz w:val="48"/>
          <w:szCs w:val="48"/>
        </w:rPr>
      </w:pPr>
      <w:r w:rsidRPr="00CD0093">
        <w:rPr>
          <w:rFonts w:ascii="inherit" w:eastAsia="宋体" w:hAnsi="inherit" w:cs="Arial" w:hint="eastAsia"/>
          <w:b/>
          <w:bCs/>
          <w:color w:val="242729"/>
          <w:kern w:val="36"/>
          <w:sz w:val="48"/>
          <w:szCs w:val="48"/>
        </w:rPr>
        <w:fldChar w:fldCharType="begin"/>
      </w:r>
      <w:r w:rsidRPr="00CD0093">
        <w:rPr>
          <w:rFonts w:ascii="inherit" w:eastAsia="宋体" w:hAnsi="inherit" w:cs="Arial" w:hint="eastAsia"/>
          <w:b/>
          <w:bCs/>
          <w:color w:val="242729"/>
          <w:kern w:val="36"/>
          <w:sz w:val="48"/>
          <w:szCs w:val="48"/>
        </w:rPr>
        <w:instrText xml:space="preserve"> HYPERLINK "https://electronics.stackexchange.com/questions/334533/vgsoff-for-jfet-in-agc-circuit" </w:instrText>
      </w:r>
      <w:r w:rsidRPr="00CD0093">
        <w:rPr>
          <w:rFonts w:ascii="inherit" w:eastAsia="宋体" w:hAnsi="inherit" w:cs="Arial" w:hint="eastAsia"/>
          <w:b/>
          <w:bCs/>
          <w:color w:val="242729"/>
          <w:kern w:val="36"/>
          <w:sz w:val="48"/>
          <w:szCs w:val="48"/>
        </w:rPr>
        <w:fldChar w:fldCharType="separate"/>
      </w:r>
      <w:r w:rsidRPr="00CD0093">
        <w:rPr>
          <w:rFonts w:ascii="Arial" w:eastAsia="宋体" w:hAnsi="Arial" w:cs="Arial"/>
          <w:color w:val="242729"/>
          <w:kern w:val="36"/>
          <w:sz w:val="48"/>
          <w:szCs w:val="48"/>
          <w:u w:val="single"/>
          <w:bdr w:val="none" w:sz="0" w:space="0" w:color="auto" w:frame="1"/>
        </w:rPr>
        <w:t>VGS(off) for JFET in AGC circuit</w:t>
      </w:r>
      <w:r w:rsidRPr="00CD0093">
        <w:rPr>
          <w:rFonts w:ascii="inherit" w:eastAsia="宋体" w:hAnsi="inherit" w:cs="Arial" w:hint="eastAsia"/>
          <w:b/>
          <w:bCs/>
          <w:color w:val="242729"/>
          <w:kern w:val="36"/>
          <w:sz w:val="48"/>
          <w:szCs w:val="48"/>
        </w:rPr>
        <w:fldChar w:fldCharType="end"/>
      </w:r>
    </w:p>
    <w:p w14:paraId="0E8C1906" w14:textId="77777777" w:rsidR="00CD0093" w:rsidRPr="00CD0093" w:rsidRDefault="00CD0093" w:rsidP="00CD0093">
      <w:pPr>
        <w:widowControl/>
        <w:shd w:val="clear" w:color="auto" w:fill="FFFFFF"/>
        <w:jc w:val="left"/>
        <w:textAlignment w:val="baseline"/>
        <w:rPr>
          <w:rFonts w:ascii="inherit" w:eastAsia="宋体" w:hAnsi="inherit" w:cs="Arial"/>
          <w:color w:val="242729"/>
          <w:kern w:val="0"/>
          <w:sz w:val="20"/>
          <w:szCs w:val="20"/>
        </w:rPr>
      </w:pPr>
      <w:hyperlink r:id="rId5" w:history="1">
        <w:r w:rsidRPr="00CD0093">
          <w:rPr>
            <w:rFonts w:ascii="inherit" w:eastAsia="宋体" w:hAnsi="inherit" w:cs="Arial"/>
            <w:color w:val="FFFFFF"/>
            <w:kern w:val="0"/>
            <w:sz w:val="20"/>
            <w:szCs w:val="20"/>
            <w:u w:val="single"/>
            <w:bdr w:val="single" w:sz="6" w:space="10" w:color="D62C1A" w:frame="1"/>
            <w:shd w:val="clear" w:color="auto" w:fill="E74C3C"/>
          </w:rPr>
          <w:t>Ask Question</w:t>
        </w:r>
      </w:hyperlink>
    </w:p>
    <w:p w14:paraId="2FA8C390" w14:textId="77777777" w:rsidR="00CD0093" w:rsidRPr="00CD0093" w:rsidRDefault="00CD0093" w:rsidP="00CD0093">
      <w:pPr>
        <w:widowControl/>
        <w:shd w:val="clear" w:color="auto" w:fill="FFFFFF"/>
        <w:jc w:val="left"/>
        <w:textAlignment w:val="baseline"/>
        <w:rPr>
          <w:rFonts w:ascii="inherit" w:eastAsia="宋体" w:hAnsi="inherit" w:cs="Arial"/>
          <w:color w:val="242729"/>
          <w:kern w:val="0"/>
          <w:sz w:val="20"/>
          <w:szCs w:val="20"/>
        </w:rPr>
      </w:pPr>
      <w:r w:rsidRPr="00CD0093">
        <w:rPr>
          <w:rFonts w:ascii="inherit" w:eastAsia="宋体" w:hAnsi="inherit" w:cs="Arial"/>
          <w:color w:val="242729"/>
          <w:kern w:val="0"/>
          <w:sz w:val="20"/>
          <w:szCs w:val="20"/>
        </w:rPr>
        <w:t>0</w:t>
      </w:r>
    </w:p>
    <w:p w14:paraId="7863309E" w14:textId="77777777" w:rsidR="00CD0093" w:rsidRPr="00CD0093" w:rsidRDefault="00CD0093" w:rsidP="00CD0093">
      <w:pPr>
        <w:widowControl/>
        <w:shd w:val="clear" w:color="auto" w:fill="FFFFFF"/>
        <w:jc w:val="left"/>
        <w:textAlignment w:val="baseline"/>
        <w:rPr>
          <w:rFonts w:ascii="inherit" w:eastAsia="宋体" w:hAnsi="inherit" w:cs="Arial"/>
          <w:color w:val="242729"/>
          <w:kern w:val="0"/>
          <w:sz w:val="23"/>
          <w:szCs w:val="23"/>
        </w:rPr>
      </w:pPr>
      <w:r w:rsidRPr="00CD0093">
        <w:rPr>
          <w:rFonts w:ascii="inherit" w:eastAsia="宋体" w:hAnsi="inherit" w:cs="Arial"/>
          <w:color w:val="242729"/>
          <w:kern w:val="0"/>
          <w:sz w:val="23"/>
          <w:szCs w:val="23"/>
        </w:rPr>
        <w:t xml:space="preserve">I want to use a </w:t>
      </w:r>
      <w:proofErr w:type="spellStart"/>
      <w:r w:rsidRPr="00CD0093">
        <w:rPr>
          <w:rFonts w:ascii="inherit" w:eastAsia="宋体" w:hAnsi="inherit" w:cs="Arial"/>
          <w:color w:val="242729"/>
          <w:kern w:val="0"/>
          <w:sz w:val="23"/>
          <w:szCs w:val="23"/>
        </w:rPr>
        <w:t>well known</w:t>
      </w:r>
      <w:proofErr w:type="spellEnd"/>
      <w:r w:rsidRPr="00CD0093">
        <w:rPr>
          <w:rFonts w:ascii="inherit" w:eastAsia="宋体" w:hAnsi="inherit" w:cs="Arial"/>
          <w:color w:val="242729"/>
          <w:kern w:val="0"/>
          <w:sz w:val="23"/>
          <w:szCs w:val="23"/>
        </w:rPr>
        <w:t xml:space="preserve"> AGC circuit (see below) with 3.3V instead of 5V. The description of the circuit can be found </w:t>
      </w:r>
      <w:hyperlink r:id="rId6" w:history="1">
        <w:r w:rsidRPr="00CD0093">
          <w:rPr>
            <w:rFonts w:ascii="inherit" w:eastAsia="宋体" w:hAnsi="inherit" w:cs="Arial"/>
            <w:color w:val="003B66"/>
            <w:kern w:val="0"/>
            <w:sz w:val="23"/>
            <w:szCs w:val="23"/>
            <w:u w:val="single"/>
            <w:bdr w:val="none" w:sz="0" w:space="0" w:color="auto" w:frame="1"/>
          </w:rPr>
          <w:t>here</w:t>
        </w:r>
      </w:hyperlink>
      <w:r w:rsidRPr="00CD0093">
        <w:rPr>
          <w:rFonts w:ascii="inherit" w:eastAsia="宋体" w:hAnsi="inherit" w:cs="Arial"/>
          <w:color w:val="242729"/>
          <w:kern w:val="0"/>
          <w:sz w:val="23"/>
          <w:szCs w:val="23"/>
        </w:rPr>
        <w:t>, and state the following about the JFET:</w:t>
      </w:r>
    </w:p>
    <w:p w14:paraId="104D1E47" w14:textId="77777777" w:rsidR="00CD0093" w:rsidRPr="00CD0093" w:rsidRDefault="00CD0093" w:rsidP="00CD0093">
      <w:pPr>
        <w:widowControl/>
        <w:shd w:val="clear" w:color="auto" w:fill="FFF8DC"/>
        <w:jc w:val="left"/>
        <w:textAlignment w:val="baseline"/>
        <w:rPr>
          <w:rFonts w:ascii="inherit" w:eastAsia="宋体" w:hAnsi="inherit" w:cs="Arial"/>
          <w:color w:val="242729"/>
          <w:kern w:val="0"/>
          <w:sz w:val="23"/>
          <w:szCs w:val="23"/>
        </w:rPr>
      </w:pPr>
      <w:r w:rsidRPr="00CD0093">
        <w:rPr>
          <w:rFonts w:ascii="inherit" w:eastAsia="宋体" w:hAnsi="inherit" w:cs="Arial"/>
          <w:color w:val="242729"/>
          <w:kern w:val="0"/>
          <w:sz w:val="23"/>
          <w:szCs w:val="23"/>
        </w:rPr>
        <w:t>Other JFETs with VGS(OFF) of 5V or under, such as the 2N5019 or 2N5116, should work equally well in this circuit, although they haven’t been tried. To use JFETs with higher VGS(OFF), such as the 2N3993 (it was tried and worked equally well), increase the supply voltage to 12 V.</w:t>
      </w:r>
    </w:p>
    <w:p w14:paraId="798F4D73" w14:textId="77777777" w:rsidR="00CD0093" w:rsidRPr="00CD0093" w:rsidRDefault="00CD0093" w:rsidP="00CD0093">
      <w:pPr>
        <w:widowControl/>
        <w:shd w:val="clear" w:color="auto" w:fill="FFFFFF"/>
        <w:jc w:val="left"/>
        <w:textAlignment w:val="baseline"/>
        <w:rPr>
          <w:rFonts w:ascii="inherit" w:eastAsia="宋体" w:hAnsi="inherit" w:cs="Arial"/>
          <w:color w:val="242729"/>
          <w:kern w:val="0"/>
          <w:sz w:val="23"/>
          <w:szCs w:val="23"/>
        </w:rPr>
      </w:pPr>
      <w:r w:rsidRPr="00CD0093">
        <w:rPr>
          <w:rFonts w:ascii="inherit" w:eastAsia="宋体" w:hAnsi="inherit" w:cs="Arial"/>
          <w:color w:val="242729"/>
          <w:kern w:val="0"/>
          <w:sz w:val="23"/>
          <w:szCs w:val="23"/>
        </w:rPr>
        <w:t>Can I still use the </w:t>
      </w:r>
      <w:hyperlink r:id="rId7" w:history="1">
        <w:r w:rsidRPr="00CD0093">
          <w:rPr>
            <w:rFonts w:ascii="inherit" w:eastAsia="宋体" w:hAnsi="inherit" w:cs="Arial"/>
            <w:color w:val="003B66"/>
            <w:kern w:val="0"/>
            <w:sz w:val="23"/>
            <w:szCs w:val="23"/>
            <w:u w:val="single"/>
            <w:bdr w:val="none" w:sz="0" w:space="0" w:color="auto" w:frame="1"/>
          </w:rPr>
          <w:t>J176</w:t>
        </w:r>
      </w:hyperlink>
      <w:r w:rsidRPr="00CD0093">
        <w:rPr>
          <w:rFonts w:ascii="inherit" w:eastAsia="宋体" w:hAnsi="inherit" w:cs="Arial"/>
          <w:color w:val="242729"/>
          <w:kern w:val="0"/>
          <w:sz w:val="23"/>
          <w:szCs w:val="23"/>
        </w:rPr>
        <w:t> when the supply voltage is 3.3V, or do I need to select a different JFET?</w:t>
      </w:r>
    </w:p>
    <w:p w14:paraId="099B35CF" w14:textId="6C599C9E" w:rsidR="00CD0093" w:rsidRPr="00CD0093" w:rsidRDefault="00CD0093" w:rsidP="00CD0093">
      <w:pPr>
        <w:widowControl/>
        <w:shd w:val="clear" w:color="auto" w:fill="FFFFFF"/>
        <w:jc w:val="left"/>
        <w:textAlignment w:val="baseline"/>
        <w:rPr>
          <w:rFonts w:ascii="inherit" w:eastAsia="宋体" w:hAnsi="inherit" w:cs="Arial"/>
          <w:color w:val="242729"/>
          <w:kern w:val="0"/>
          <w:sz w:val="23"/>
          <w:szCs w:val="23"/>
        </w:rPr>
      </w:pPr>
      <w:r w:rsidRPr="00CD0093">
        <w:rPr>
          <w:rFonts w:ascii="inherit" w:eastAsia="宋体" w:hAnsi="inherit" w:cs="Arial" w:hint="eastAsia"/>
          <w:noProof/>
          <w:color w:val="003B66"/>
          <w:kern w:val="0"/>
          <w:sz w:val="23"/>
          <w:szCs w:val="23"/>
          <w:bdr w:val="none" w:sz="0" w:space="0" w:color="auto" w:frame="1"/>
        </w:rPr>
        <w:drawing>
          <wp:inline distT="0" distB="0" distL="0" distR="0" wp14:anchorId="2B0E37B0" wp14:editId="6CAAB7C9">
            <wp:extent cx="5274310" cy="4363085"/>
            <wp:effectExtent l="0" t="0" r="2540" b="0"/>
            <wp:docPr id="2" name="图片 2"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63085"/>
                    </a:xfrm>
                    <a:prstGeom prst="rect">
                      <a:avLst/>
                    </a:prstGeom>
                    <a:noFill/>
                    <a:ln>
                      <a:noFill/>
                    </a:ln>
                  </pic:spPr>
                </pic:pic>
              </a:graphicData>
            </a:graphic>
          </wp:inline>
        </w:drawing>
      </w:r>
    </w:p>
    <w:p w14:paraId="226BF196" w14:textId="77777777" w:rsidR="00CD0093" w:rsidRPr="00CD0093" w:rsidRDefault="00CD0093" w:rsidP="00CD0093">
      <w:pPr>
        <w:widowControl/>
        <w:shd w:val="clear" w:color="auto" w:fill="FFFFFF"/>
        <w:jc w:val="left"/>
        <w:textAlignment w:val="baseline"/>
        <w:rPr>
          <w:rFonts w:ascii="inherit" w:eastAsia="宋体" w:hAnsi="inherit" w:cs="Arial"/>
          <w:color w:val="242729"/>
          <w:kern w:val="0"/>
          <w:sz w:val="20"/>
          <w:szCs w:val="20"/>
        </w:rPr>
      </w:pPr>
      <w:hyperlink r:id="rId10" w:tooltip="show questions tagged 'transistors'" w:history="1">
        <w:r w:rsidRPr="00CD0093">
          <w:rPr>
            <w:rFonts w:ascii="inherit" w:eastAsia="宋体" w:hAnsi="inherit" w:cs="Arial"/>
            <w:color w:val="696969"/>
            <w:kern w:val="0"/>
            <w:sz w:val="18"/>
            <w:szCs w:val="18"/>
            <w:u w:val="single"/>
            <w:bdr w:val="single" w:sz="6" w:space="5" w:color="AAAAAA" w:frame="1"/>
            <w:shd w:val="clear" w:color="auto" w:fill="FFFFFF"/>
          </w:rPr>
          <w:t>transistors</w:t>
        </w:r>
      </w:hyperlink>
      <w:r w:rsidRPr="00CD0093">
        <w:rPr>
          <w:rFonts w:ascii="inherit" w:eastAsia="宋体" w:hAnsi="inherit" w:cs="Arial"/>
          <w:color w:val="242729"/>
          <w:kern w:val="0"/>
          <w:sz w:val="20"/>
          <w:szCs w:val="20"/>
        </w:rPr>
        <w:t> </w:t>
      </w:r>
      <w:hyperlink r:id="rId11" w:tooltip="show questions tagged '3.3v'" w:history="1">
        <w:r w:rsidRPr="00CD0093">
          <w:rPr>
            <w:rFonts w:ascii="inherit" w:eastAsia="宋体" w:hAnsi="inherit" w:cs="Arial"/>
            <w:color w:val="696969"/>
            <w:kern w:val="0"/>
            <w:sz w:val="18"/>
            <w:szCs w:val="18"/>
            <w:u w:val="single"/>
            <w:bdr w:val="single" w:sz="6" w:space="5" w:color="AAAAAA" w:frame="1"/>
            <w:shd w:val="clear" w:color="auto" w:fill="FFFFFF"/>
          </w:rPr>
          <w:t>3.3v</w:t>
        </w:r>
      </w:hyperlink>
      <w:r w:rsidRPr="00CD0093">
        <w:rPr>
          <w:rFonts w:ascii="inherit" w:eastAsia="宋体" w:hAnsi="inherit" w:cs="Arial"/>
          <w:color w:val="242729"/>
          <w:kern w:val="0"/>
          <w:sz w:val="20"/>
          <w:szCs w:val="20"/>
        </w:rPr>
        <w:t> </w:t>
      </w:r>
      <w:proofErr w:type="spellStart"/>
      <w:r w:rsidRPr="00CD0093">
        <w:rPr>
          <w:rFonts w:ascii="inherit" w:eastAsia="宋体" w:hAnsi="inherit" w:cs="Arial" w:hint="eastAsia"/>
          <w:color w:val="242729"/>
          <w:kern w:val="0"/>
          <w:sz w:val="20"/>
          <w:szCs w:val="20"/>
        </w:rPr>
        <w:fldChar w:fldCharType="begin"/>
      </w:r>
      <w:r w:rsidRPr="00CD0093">
        <w:rPr>
          <w:rFonts w:ascii="inherit" w:eastAsia="宋体" w:hAnsi="inherit" w:cs="Arial" w:hint="eastAsia"/>
          <w:color w:val="242729"/>
          <w:kern w:val="0"/>
          <w:sz w:val="20"/>
          <w:szCs w:val="20"/>
        </w:rPr>
        <w:instrText xml:space="preserve"> HYPERLINK "https://electronics.stackexchange.com/questions/tagged/jfet" \o "show questions tagged 'jfet'" </w:instrText>
      </w:r>
      <w:r w:rsidRPr="00CD0093">
        <w:rPr>
          <w:rFonts w:ascii="inherit" w:eastAsia="宋体" w:hAnsi="inherit" w:cs="Arial" w:hint="eastAsia"/>
          <w:color w:val="242729"/>
          <w:kern w:val="0"/>
          <w:sz w:val="20"/>
          <w:szCs w:val="20"/>
        </w:rPr>
        <w:fldChar w:fldCharType="separate"/>
      </w:r>
      <w:r w:rsidRPr="00CD0093">
        <w:rPr>
          <w:rFonts w:ascii="inherit" w:eastAsia="宋体" w:hAnsi="inherit" w:cs="Arial"/>
          <w:color w:val="696969"/>
          <w:kern w:val="0"/>
          <w:sz w:val="18"/>
          <w:szCs w:val="18"/>
          <w:u w:val="single"/>
          <w:bdr w:val="single" w:sz="6" w:space="5" w:color="AAAAAA" w:frame="1"/>
          <w:shd w:val="clear" w:color="auto" w:fill="FFFFFF"/>
        </w:rPr>
        <w:t>jfet</w:t>
      </w:r>
      <w:proofErr w:type="spellEnd"/>
      <w:r w:rsidRPr="00CD0093">
        <w:rPr>
          <w:rFonts w:ascii="inherit" w:eastAsia="宋体" w:hAnsi="inherit" w:cs="Arial" w:hint="eastAsia"/>
          <w:color w:val="242729"/>
          <w:kern w:val="0"/>
          <w:sz w:val="20"/>
          <w:szCs w:val="20"/>
        </w:rPr>
        <w:fldChar w:fldCharType="end"/>
      </w:r>
    </w:p>
    <w:p w14:paraId="221FC17D" w14:textId="77777777" w:rsidR="00CD0093" w:rsidRPr="00CD0093" w:rsidRDefault="00CD0093" w:rsidP="00CD0093">
      <w:pPr>
        <w:widowControl/>
        <w:shd w:val="clear" w:color="auto" w:fill="FFFFFF"/>
        <w:jc w:val="left"/>
        <w:textAlignment w:val="baseline"/>
        <w:rPr>
          <w:rFonts w:ascii="inherit" w:eastAsia="宋体" w:hAnsi="inherit" w:cs="Arial"/>
          <w:color w:val="242729"/>
          <w:kern w:val="0"/>
          <w:sz w:val="20"/>
          <w:szCs w:val="20"/>
        </w:rPr>
      </w:pPr>
      <w:hyperlink r:id="rId12" w:tooltip="short permalink to this question" w:history="1">
        <w:r w:rsidRPr="00CD0093">
          <w:rPr>
            <w:rFonts w:ascii="inherit" w:eastAsia="宋体" w:hAnsi="inherit" w:cs="Arial"/>
            <w:color w:val="848D95"/>
            <w:kern w:val="0"/>
            <w:sz w:val="20"/>
            <w:szCs w:val="20"/>
            <w:u w:val="single"/>
            <w:bdr w:val="none" w:sz="0" w:space="0" w:color="auto" w:frame="1"/>
          </w:rPr>
          <w:t>share</w:t>
        </w:r>
      </w:hyperlink>
      <w:hyperlink r:id="rId13" w:history="1">
        <w:r w:rsidRPr="00CD0093">
          <w:rPr>
            <w:rFonts w:ascii="inherit" w:eastAsia="宋体" w:hAnsi="inherit" w:cs="Arial"/>
            <w:color w:val="848D95"/>
            <w:kern w:val="0"/>
            <w:sz w:val="20"/>
            <w:szCs w:val="20"/>
            <w:u w:val="single"/>
            <w:bdr w:val="none" w:sz="0" w:space="0" w:color="auto" w:frame="1"/>
          </w:rPr>
          <w:t>improve this question</w:t>
        </w:r>
      </w:hyperlink>
    </w:p>
    <w:p w14:paraId="374EA284" w14:textId="77777777" w:rsidR="00CD0093" w:rsidRPr="00CD0093" w:rsidRDefault="00CD0093" w:rsidP="00CD0093">
      <w:pPr>
        <w:widowControl/>
        <w:shd w:val="clear" w:color="auto" w:fill="FFFFFF"/>
        <w:jc w:val="left"/>
        <w:textAlignment w:val="baseline"/>
        <w:rPr>
          <w:rFonts w:ascii="inherit" w:eastAsia="宋体" w:hAnsi="inherit" w:cs="Arial"/>
          <w:color w:val="6A737C"/>
          <w:kern w:val="0"/>
          <w:sz w:val="18"/>
          <w:szCs w:val="18"/>
        </w:rPr>
      </w:pPr>
      <w:r w:rsidRPr="00CD0093">
        <w:rPr>
          <w:rFonts w:ascii="inherit" w:eastAsia="宋体" w:hAnsi="inherit" w:cs="Arial"/>
          <w:color w:val="6A737C"/>
          <w:kern w:val="0"/>
          <w:sz w:val="18"/>
          <w:szCs w:val="18"/>
        </w:rPr>
        <w:t>asked </w:t>
      </w:r>
      <w:r w:rsidRPr="00CD0093">
        <w:rPr>
          <w:rFonts w:ascii="inherit" w:eastAsia="宋体" w:hAnsi="inherit" w:cs="Arial"/>
          <w:color w:val="6A737C"/>
          <w:kern w:val="0"/>
          <w:sz w:val="18"/>
          <w:szCs w:val="18"/>
          <w:bdr w:val="none" w:sz="0" w:space="0" w:color="auto" w:frame="1"/>
        </w:rPr>
        <w:t>Oct 15 '17 at 12:42</w:t>
      </w:r>
    </w:p>
    <w:p w14:paraId="5EBD6E14" w14:textId="77777777" w:rsidR="00CD0093" w:rsidRPr="00CD0093" w:rsidRDefault="00CD0093" w:rsidP="00CD0093">
      <w:pPr>
        <w:widowControl/>
        <w:shd w:val="clear" w:color="auto" w:fill="FFFFFF"/>
        <w:jc w:val="left"/>
        <w:textAlignment w:val="baseline"/>
        <w:rPr>
          <w:rFonts w:ascii="宋体" w:eastAsia="宋体" w:hAnsi="宋体" w:cs="宋体"/>
          <w:color w:val="0077CC"/>
          <w:kern w:val="0"/>
          <w:sz w:val="20"/>
          <w:szCs w:val="20"/>
          <w:bdr w:val="none" w:sz="0" w:space="0" w:color="auto" w:frame="1"/>
        </w:rPr>
      </w:pPr>
      <w:r w:rsidRPr="00CD0093">
        <w:rPr>
          <w:rFonts w:ascii="inherit" w:eastAsia="宋体" w:hAnsi="inherit" w:cs="Arial" w:hint="eastAsia"/>
          <w:color w:val="6A737C"/>
          <w:kern w:val="0"/>
          <w:sz w:val="20"/>
          <w:szCs w:val="20"/>
        </w:rPr>
        <w:fldChar w:fldCharType="begin"/>
      </w:r>
      <w:r w:rsidRPr="00CD0093">
        <w:rPr>
          <w:rFonts w:ascii="inherit" w:eastAsia="宋体" w:hAnsi="inherit" w:cs="Arial" w:hint="eastAsia"/>
          <w:color w:val="6A737C"/>
          <w:kern w:val="0"/>
          <w:sz w:val="20"/>
          <w:szCs w:val="20"/>
        </w:rPr>
        <w:instrText xml:space="preserve"> HYPERLINK "https://electronics.stackexchange.com/users/128364/johndonut" </w:instrText>
      </w:r>
      <w:r w:rsidRPr="00CD0093">
        <w:rPr>
          <w:rFonts w:ascii="inherit" w:eastAsia="宋体" w:hAnsi="inherit" w:cs="Arial" w:hint="eastAsia"/>
          <w:color w:val="6A737C"/>
          <w:kern w:val="0"/>
          <w:sz w:val="20"/>
          <w:szCs w:val="20"/>
        </w:rPr>
        <w:fldChar w:fldCharType="separate"/>
      </w:r>
    </w:p>
    <w:p w14:paraId="2434E416" w14:textId="3EFD4C50" w:rsidR="00CD0093" w:rsidRPr="00CD0093" w:rsidRDefault="00CD0093" w:rsidP="00CD0093">
      <w:pPr>
        <w:widowControl/>
        <w:shd w:val="clear" w:color="auto" w:fill="FFFFFF"/>
        <w:jc w:val="left"/>
        <w:textAlignment w:val="baseline"/>
        <w:rPr>
          <w:rFonts w:ascii="宋体" w:eastAsia="宋体" w:hAnsi="宋体" w:cs="宋体"/>
          <w:kern w:val="0"/>
          <w:sz w:val="24"/>
          <w:szCs w:val="24"/>
        </w:rPr>
      </w:pPr>
      <w:r w:rsidRPr="00CD0093">
        <w:rPr>
          <w:rFonts w:ascii="inherit" w:eastAsia="宋体" w:hAnsi="inherit" w:cs="Arial" w:hint="eastAsia"/>
          <w:noProof/>
          <w:color w:val="0077CC"/>
          <w:kern w:val="0"/>
          <w:sz w:val="20"/>
          <w:szCs w:val="20"/>
          <w:bdr w:val="none" w:sz="0" w:space="0" w:color="auto" w:frame="1"/>
        </w:rPr>
        <w:drawing>
          <wp:inline distT="0" distB="0" distL="0" distR="0" wp14:anchorId="5B7B2BEF" wp14:editId="20BAF2B2">
            <wp:extent cx="302895" cy="302895"/>
            <wp:effectExtent l="0" t="0" r="1905" b="1905"/>
            <wp:docPr id="1" name="图片 1" descr="https://www.gravatar.com/avatar/a22f1fd935abc75accddaa43e19dc0ec?s=32&amp;d=identicon&amp;r=PG&amp;f=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a22f1fd935abc75accddaa43e19dc0ec?s=32&amp;d=identicon&amp;r=PG&amp;f=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p w14:paraId="1C1EEC46" w14:textId="77777777" w:rsidR="00CD0093" w:rsidRPr="00CD0093" w:rsidRDefault="00CD0093" w:rsidP="00CD0093">
      <w:pPr>
        <w:widowControl/>
        <w:shd w:val="clear" w:color="auto" w:fill="FFFFFF"/>
        <w:jc w:val="left"/>
        <w:textAlignment w:val="baseline"/>
        <w:rPr>
          <w:rFonts w:ascii="inherit" w:eastAsia="宋体" w:hAnsi="inherit" w:cs="Arial"/>
          <w:color w:val="6A737C"/>
          <w:kern w:val="0"/>
          <w:sz w:val="20"/>
          <w:szCs w:val="20"/>
        </w:rPr>
      </w:pPr>
      <w:r w:rsidRPr="00CD0093">
        <w:rPr>
          <w:rFonts w:ascii="inherit" w:eastAsia="宋体" w:hAnsi="inherit" w:cs="Arial" w:hint="eastAsia"/>
          <w:color w:val="6A737C"/>
          <w:kern w:val="0"/>
          <w:sz w:val="20"/>
          <w:szCs w:val="20"/>
        </w:rPr>
        <w:lastRenderedPageBreak/>
        <w:fldChar w:fldCharType="end"/>
      </w:r>
    </w:p>
    <w:p w14:paraId="695AE975" w14:textId="77777777" w:rsidR="00CD0093" w:rsidRPr="00CD0093" w:rsidRDefault="00CD0093" w:rsidP="00CD0093">
      <w:pPr>
        <w:widowControl/>
        <w:shd w:val="clear" w:color="auto" w:fill="FFFFFF"/>
        <w:spacing w:line="255" w:lineRule="atLeast"/>
        <w:jc w:val="left"/>
        <w:textAlignment w:val="baseline"/>
        <w:rPr>
          <w:rFonts w:ascii="inherit" w:eastAsia="宋体" w:hAnsi="inherit" w:cs="Arial"/>
          <w:color w:val="6A737C"/>
          <w:kern w:val="0"/>
          <w:sz w:val="20"/>
          <w:szCs w:val="20"/>
        </w:rPr>
      </w:pPr>
      <w:hyperlink r:id="rId16" w:history="1">
        <w:r w:rsidRPr="00CD0093">
          <w:rPr>
            <w:rFonts w:ascii="inherit" w:eastAsia="宋体" w:hAnsi="inherit" w:cs="Arial"/>
            <w:color w:val="0077CC"/>
            <w:kern w:val="0"/>
            <w:sz w:val="20"/>
            <w:szCs w:val="20"/>
            <w:u w:val="single"/>
            <w:bdr w:val="none" w:sz="0" w:space="0" w:color="auto" w:frame="1"/>
          </w:rPr>
          <w:t>JohnDonut</w:t>
        </w:r>
      </w:hyperlink>
    </w:p>
    <w:p w14:paraId="5FBB17E7" w14:textId="77777777" w:rsidR="00CD0093" w:rsidRPr="00CD0093" w:rsidRDefault="00CD0093" w:rsidP="00CD0093">
      <w:pPr>
        <w:widowControl/>
        <w:shd w:val="clear" w:color="auto" w:fill="FFFFFF"/>
        <w:spacing w:line="255" w:lineRule="atLeast"/>
        <w:jc w:val="left"/>
        <w:textAlignment w:val="baseline"/>
        <w:rPr>
          <w:rFonts w:ascii="inherit" w:eastAsia="宋体" w:hAnsi="inherit" w:cs="Arial"/>
          <w:color w:val="6A737C"/>
          <w:kern w:val="0"/>
          <w:sz w:val="20"/>
          <w:szCs w:val="20"/>
        </w:rPr>
      </w:pPr>
      <w:r w:rsidRPr="00CD0093">
        <w:rPr>
          <w:rFonts w:ascii="inherit" w:eastAsia="宋体" w:hAnsi="inherit" w:cs="Arial"/>
          <w:b/>
          <w:bCs/>
          <w:color w:val="6A737C"/>
          <w:kern w:val="0"/>
          <w:sz w:val="18"/>
          <w:szCs w:val="18"/>
          <w:bdr w:val="none" w:sz="0" w:space="0" w:color="auto" w:frame="1"/>
        </w:rPr>
        <w:t>56</w:t>
      </w:r>
      <w:r w:rsidRPr="00CD0093">
        <w:rPr>
          <w:rFonts w:ascii="inherit" w:eastAsia="宋体" w:hAnsi="inherit" w:cs="Arial"/>
          <w:color w:val="6A737C"/>
          <w:kern w:val="0"/>
          <w:sz w:val="18"/>
          <w:szCs w:val="18"/>
          <w:bdr w:val="none" w:sz="0" w:space="0" w:color="auto" w:frame="1"/>
        </w:rPr>
        <w:t>4</w:t>
      </w:r>
    </w:p>
    <w:p w14:paraId="2790D010" w14:textId="77777777" w:rsidR="00CD0093" w:rsidRPr="00CD0093" w:rsidRDefault="00CD0093" w:rsidP="00CD0093">
      <w:pPr>
        <w:widowControl/>
        <w:numPr>
          <w:ilvl w:val="0"/>
          <w:numId w:val="1"/>
        </w:numPr>
        <w:shd w:val="clear" w:color="auto" w:fill="FFFFFF"/>
        <w:ind w:left="0"/>
        <w:jc w:val="left"/>
        <w:textAlignment w:val="baseline"/>
        <w:rPr>
          <w:rFonts w:ascii="inherit" w:eastAsia="宋体" w:hAnsi="inherit" w:cs="Arial"/>
          <w:color w:val="242729"/>
          <w:kern w:val="0"/>
          <w:sz w:val="20"/>
          <w:szCs w:val="20"/>
        </w:rPr>
      </w:pPr>
      <w:r w:rsidRPr="00CD0093">
        <w:rPr>
          <w:rFonts w:ascii="Arial" w:eastAsia="宋体" w:hAnsi="Arial" w:cs="Arial"/>
          <w:color w:val="242729"/>
          <w:kern w:val="0"/>
          <w:sz w:val="20"/>
          <w:szCs w:val="20"/>
          <w:bdr w:val="none" w:sz="0" w:space="0" w:color="auto" w:frame="1"/>
        </w:rPr>
        <w:t>Be aware that pinch-off gate voltage for almost any FET has a notoriously wide range. For J176, data sheet suggests 1 - 4 volt range. So some may not have a wide AGC range with a 3.3V supply.</w:t>
      </w:r>
      <w:r w:rsidRPr="00CD0093">
        <w:rPr>
          <w:rFonts w:ascii="inherit" w:eastAsia="宋体" w:hAnsi="inherit" w:cs="Arial"/>
          <w:color w:val="242729"/>
          <w:kern w:val="0"/>
          <w:sz w:val="20"/>
          <w:szCs w:val="20"/>
        </w:rPr>
        <w:t> – </w:t>
      </w:r>
      <w:proofErr w:type="spellStart"/>
      <w:r w:rsidRPr="00CD0093">
        <w:rPr>
          <w:rFonts w:ascii="inherit" w:eastAsia="宋体" w:hAnsi="inherit" w:cs="Arial" w:hint="eastAsia"/>
          <w:color w:val="242729"/>
          <w:kern w:val="0"/>
          <w:sz w:val="20"/>
          <w:szCs w:val="20"/>
        </w:rPr>
        <w:fldChar w:fldCharType="begin"/>
      </w:r>
      <w:r w:rsidRPr="00CD0093">
        <w:rPr>
          <w:rFonts w:ascii="inherit" w:eastAsia="宋体" w:hAnsi="inherit" w:cs="Arial" w:hint="eastAsia"/>
          <w:color w:val="242729"/>
          <w:kern w:val="0"/>
          <w:sz w:val="20"/>
          <w:szCs w:val="20"/>
        </w:rPr>
        <w:instrText xml:space="preserve"> HYPERLINK "https://electronics.stackexchange.com/users/122656/glen-geek" \o "9,766 reputation" </w:instrText>
      </w:r>
      <w:r w:rsidRPr="00CD0093">
        <w:rPr>
          <w:rFonts w:ascii="inherit" w:eastAsia="宋体" w:hAnsi="inherit" w:cs="Arial" w:hint="eastAsia"/>
          <w:color w:val="242729"/>
          <w:kern w:val="0"/>
          <w:sz w:val="20"/>
          <w:szCs w:val="20"/>
        </w:rPr>
        <w:fldChar w:fldCharType="separate"/>
      </w:r>
      <w:r w:rsidRPr="00CD0093">
        <w:rPr>
          <w:rFonts w:ascii="inherit" w:eastAsia="宋体" w:hAnsi="inherit" w:cs="Arial"/>
          <w:color w:val="0077CC"/>
          <w:kern w:val="0"/>
          <w:sz w:val="20"/>
          <w:szCs w:val="20"/>
          <w:u w:val="single"/>
          <w:bdr w:val="none" w:sz="0" w:space="0" w:color="auto" w:frame="1"/>
        </w:rPr>
        <w:t>glen_geek</w:t>
      </w:r>
      <w:proofErr w:type="spellEnd"/>
      <w:r w:rsidRPr="00CD0093">
        <w:rPr>
          <w:rFonts w:ascii="inherit" w:eastAsia="宋体" w:hAnsi="inherit" w:cs="Arial" w:hint="eastAsia"/>
          <w:color w:val="242729"/>
          <w:kern w:val="0"/>
          <w:sz w:val="20"/>
          <w:szCs w:val="20"/>
        </w:rPr>
        <w:fldChar w:fldCharType="end"/>
      </w:r>
      <w:r w:rsidRPr="00CD0093">
        <w:rPr>
          <w:rFonts w:ascii="inherit" w:eastAsia="宋体" w:hAnsi="inherit" w:cs="Arial"/>
          <w:color w:val="242729"/>
          <w:kern w:val="0"/>
          <w:sz w:val="20"/>
          <w:szCs w:val="20"/>
        </w:rPr>
        <w:t> </w:t>
      </w:r>
      <w:hyperlink r:id="rId17" w:anchor="comment787501_334533" w:history="1">
        <w:r w:rsidRPr="00CD0093">
          <w:rPr>
            <w:rFonts w:ascii="inherit" w:eastAsia="宋体" w:hAnsi="inherit" w:cs="Arial"/>
            <w:color w:val="9199A1"/>
            <w:kern w:val="0"/>
            <w:sz w:val="20"/>
            <w:szCs w:val="20"/>
            <w:bdr w:val="none" w:sz="0" w:space="0" w:color="auto" w:frame="1"/>
          </w:rPr>
          <w:t>Oct 15 '17 at 13:37</w:t>
        </w:r>
      </w:hyperlink>
    </w:p>
    <w:p w14:paraId="798AB2CD" w14:textId="77777777" w:rsidR="00CD0093" w:rsidRPr="00CD0093" w:rsidRDefault="00CD0093" w:rsidP="00CD0093">
      <w:pPr>
        <w:widowControl/>
        <w:numPr>
          <w:ilvl w:val="0"/>
          <w:numId w:val="1"/>
        </w:numPr>
        <w:shd w:val="clear" w:color="auto" w:fill="FFFFFF"/>
        <w:ind w:left="0"/>
        <w:jc w:val="left"/>
        <w:textAlignment w:val="baseline"/>
        <w:rPr>
          <w:rFonts w:ascii="inherit" w:eastAsia="宋体" w:hAnsi="inherit" w:cs="Arial"/>
          <w:color w:val="242729"/>
          <w:kern w:val="0"/>
          <w:sz w:val="20"/>
          <w:szCs w:val="20"/>
        </w:rPr>
      </w:pPr>
      <w:r w:rsidRPr="00CD0093">
        <w:rPr>
          <w:rFonts w:ascii="Arial" w:eastAsia="宋体" w:hAnsi="Arial" w:cs="Arial"/>
          <w:color w:val="242729"/>
          <w:kern w:val="0"/>
          <w:sz w:val="20"/>
          <w:szCs w:val="20"/>
          <w:bdr w:val="none" w:sz="0" w:space="0" w:color="auto" w:frame="1"/>
        </w:rPr>
        <w:t>Sorry, but I am a novice when it comes to these things. So using the J176 with 3.3V will not give me an AGC for 40mV to 20V? Would it be better to supply LM358 with 12V and use one of the suggested JFETS instead?</w:t>
      </w:r>
      <w:r w:rsidRPr="00CD0093">
        <w:rPr>
          <w:rFonts w:ascii="inherit" w:eastAsia="宋体" w:hAnsi="inherit" w:cs="Arial"/>
          <w:color w:val="242729"/>
          <w:kern w:val="0"/>
          <w:sz w:val="20"/>
          <w:szCs w:val="20"/>
        </w:rPr>
        <w:t> – </w:t>
      </w:r>
      <w:proofErr w:type="spellStart"/>
      <w:r w:rsidRPr="00CD0093">
        <w:rPr>
          <w:rFonts w:ascii="inherit" w:eastAsia="宋体" w:hAnsi="inherit" w:cs="Arial" w:hint="eastAsia"/>
          <w:color w:val="242729"/>
          <w:kern w:val="0"/>
          <w:sz w:val="20"/>
          <w:szCs w:val="20"/>
        </w:rPr>
        <w:fldChar w:fldCharType="begin"/>
      </w:r>
      <w:r w:rsidRPr="00CD0093">
        <w:rPr>
          <w:rFonts w:ascii="inherit" w:eastAsia="宋体" w:hAnsi="inherit" w:cs="Arial" w:hint="eastAsia"/>
          <w:color w:val="242729"/>
          <w:kern w:val="0"/>
          <w:sz w:val="20"/>
          <w:szCs w:val="20"/>
        </w:rPr>
        <w:instrText xml:space="preserve"> HYPERLINK "https://electronics.stackexchange.com/users/128364/johndonut" \o "56 reputation" </w:instrText>
      </w:r>
      <w:r w:rsidRPr="00CD0093">
        <w:rPr>
          <w:rFonts w:ascii="inherit" w:eastAsia="宋体" w:hAnsi="inherit" w:cs="Arial" w:hint="eastAsia"/>
          <w:color w:val="242729"/>
          <w:kern w:val="0"/>
          <w:sz w:val="20"/>
          <w:szCs w:val="20"/>
        </w:rPr>
        <w:fldChar w:fldCharType="separate"/>
      </w:r>
      <w:r w:rsidRPr="00CD0093">
        <w:rPr>
          <w:rFonts w:ascii="inherit" w:eastAsia="宋体" w:hAnsi="inherit" w:cs="Arial"/>
          <w:color w:val="0077CC"/>
          <w:kern w:val="0"/>
          <w:sz w:val="20"/>
          <w:szCs w:val="20"/>
          <w:u w:val="single"/>
          <w:bdr w:val="none" w:sz="0" w:space="0" w:color="auto" w:frame="1"/>
        </w:rPr>
        <w:t>JohnDonut</w:t>
      </w:r>
      <w:proofErr w:type="spellEnd"/>
      <w:r w:rsidRPr="00CD0093">
        <w:rPr>
          <w:rFonts w:ascii="inherit" w:eastAsia="宋体" w:hAnsi="inherit" w:cs="Arial" w:hint="eastAsia"/>
          <w:color w:val="242729"/>
          <w:kern w:val="0"/>
          <w:sz w:val="20"/>
          <w:szCs w:val="20"/>
        </w:rPr>
        <w:fldChar w:fldCharType="end"/>
      </w:r>
      <w:r w:rsidRPr="00CD0093">
        <w:rPr>
          <w:rFonts w:ascii="inherit" w:eastAsia="宋体" w:hAnsi="inherit" w:cs="Arial"/>
          <w:color w:val="242729"/>
          <w:kern w:val="0"/>
          <w:sz w:val="20"/>
          <w:szCs w:val="20"/>
        </w:rPr>
        <w:t> </w:t>
      </w:r>
      <w:hyperlink r:id="rId18" w:anchor="comment787559_334533" w:history="1">
        <w:r w:rsidRPr="00CD0093">
          <w:rPr>
            <w:rFonts w:ascii="inherit" w:eastAsia="宋体" w:hAnsi="inherit" w:cs="Arial"/>
            <w:color w:val="9199A1"/>
            <w:kern w:val="0"/>
            <w:sz w:val="20"/>
            <w:szCs w:val="20"/>
            <w:bdr w:val="none" w:sz="0" w:space="0" w:color="auto" w:frame="1"/>
          </w:rPr>
          <w:t>Oct 15 '17 at 16:21</w:t>
        </w:r>
      </w:hyperlink>
    </w:p>
    <w:p w14:paraId="58FA5D21" w14:textId="77777777" w:rsidR="00CD0093" w:rsidRPr="00CD0093" w:rsidRDefault="00CD0093" w:rsidP="00CD0093">
      <w:pPr>
        <w:widowControl/>
        <w:numPr>
          <w:ilvl w:val="0"/>
          <w:numId w:val="1"/>
        </w:numPr>
        <w:shd w:val="clear" w:color="auto" w:fill="FFFFFF"/>
        <w:ind w:left="0"/>
        <w:jc w:val="left"/>
        <w:textAlignment w:val="baseline"/>
        <w:rPr>
          <w:rFonts w:ascii="inherit" w:eastAsia="宋体" w:hAnsi="inherit" w:cs="Arial"/>
          <w:color w:val="242729"/>
          <w:kern w:val="0"/>
          <w:sz w:val="20"/>
          <w:szCs w:val="20"/>
        </w:rPr>
      </w:pPr>
      <w:r w:rsidRPr="00CD0093">
        <w:rPr>
          <w:rFonts w:ascii="inherit" w:eastAsia="宋体" w:hAnsi="inherit" w:cs="Arial"/>
          <w:color w:val="9199A1"/>
          <w:kern w:val="0"/>
          <w:sz w:val="20"/>
          <w:szCs w:val="20"/>
          <w:bdr w:val="none" w:sz="0" w:space="0" w:color="auto" w:frame="1"/>
        </w:rPr>
        <w:t>1</w:t>
      </w:r>
    </w:p>
    <w:p w14:paraId="17D3A22B" w14:textId="77777777" w:rsidR="00CD0093" w:rsidRPr="00CD0093" w:rsidRDefault="00CD0093" w:rsidP="00CD0093">
      <w:pPr>
        <w:widowControl/>
        <w:shd w:val="clear" w:color="auto" w:fill="FFFFFF"/>
        <w:jc w:val="left"/>
        <w:textAlignment w:val="baseline"/>
        <w:rPr>
          <w:rFonts w:ascii="inherit" w:eastAsia="宋体" w:hAnsi="inherit" w:cs="Arial"/>
          <w:color w:val="242729"/>
          <w:kern w:val="0"/>
          <w:sz w:val="20"/>
          <w:szCs w:val="20"/>
        </w:rPr>
      </w:pPr>
      <w:r w:rsidRPr="00CD0093">
        <w:rPr>
          <w:rFonts w:ascii="Arial" w:eastAsia="宋体" w:hAnsi="Arial" w:cs="Arial"/>
          <w:color w:val="242729"/>
          <w:kern w:val="0"/>
          <w:sz w:val="20"/>
          <w:szCs w:val="20"/>
          <w:bdr w:val="none" w:sz="0" w:space="0" w:color="auto" w:frame="1"/>
        </w:rPr>
        <w:t>LM358 with 3.3V supply is </w:t>
      </w:r>
      <w:r w:rsidRPr="00CD0093">
        <w:rPr>
          <w:rFonts w:ascii="inherit" w:eastAsia="宋体" w:hAnsi="inherit" w:cs="Arial"/>
          <w:i/>
          <w:iCs/>
          <w:color w:val="242729"/>
          <w:kern w:val="0"/>
          <w:sz w:val="20"/>
          <w:szCs w:val="20"/>
          <w:bdr w:val="none" w:sz="0" w:space="0" w:color="auto" w:frame="1"/>
        </w:rPr>
        <w:t>very</w:t>
      </w:r>
      <w:r w:rsidRPr="00CD0093">
        <w:rPr>
          <w:rFonts w:ascii="Arial" w:eastAsia="宋体" w:hAnsi="Arial" w:cs="Arial"/>
          <w:color w:val="242729"/>
          <w:kern w:val="0"/>
          <w:sz w:val="20"/>
          <w:szCs w:val="20"/>
          <w:bdr w:val="none" w:sz="0" w:space="0" w:color="auto" w:frame="1"/>
        </w:rPr>
        <w:t> close to its minimum. Certainly, a higher DC supply will help both LM358, and the FET AGC range. If you </w:t>
      </w:r>
      <w:r w:rsidRPr="00CD0093">
        <w:rPr>
          <w:rFonts w:ascii="inherit" w:eastAsia="宋体" w:hAnsi="inherit" w:cs="Arial"/>
          <w:i/>
          <w:iCs/>
          <w:color w:val="242729"/>
          <w:kern w:val="0"/>
          <w:sz w:val="20"/>
          <w:szCs w:val="20"/>
          <w:bdr w:val="none" w:sz="0" w:space="0" w:color="auto" w:frame="1"/>
        </w:rPr>
        <w:t>must</w:t>
      </w:r>
      <w:r w:rsidRPr="00CD0093">
        <w:rPr>
          <w:rFonts w:ascii="Arial" w:eastAsia="宋体" w:hAnsi="Arial" w:cs="Arial"/>
          <w:color w:val="242729"/>
          <w:kern w:val="0"/>
          <w:sz w:val="20"/>
          <w:szCs w:val="20"/>
          <w:bdr w:val="none" w:sz="0" w:space="0" w:color="auto" w:frame="1"/>
        </w:rPr>
        <w:t> use 3.3V supply, a J177 would be suitable. Some, perhaps most J176 would be OK while a few (whose pinch-off is near 4V) would have poorer AGC range.</w:t>
      </w:r>
      <w:r w:rsidRPr="00CD0093">
        <w:rPr>
          <w:rFonts w:ascii="inherit" w:eastAsia="宋体" w:hAnsi="inherit" w:cs="Arial"/>
          <w:color w:val="242729"/>
          <w:kern w:val="0"/>
          <w:sz w:val="20"/>
          <w:szCs w:val="20"/>
        </w:rPr>
        <w:t> – </w:t>
      </w:r>
      <w:proofErr w:type="spellStart"/>
      <w:r w:rsidRPr="00CD0093">
        <w:rPr>
          <w:rFonts w:ascii="inherit" w:eastAsia="宋体" w:hAnsi="inherit" w:cs="Arial" w:hint="eastAsia"/>
          <w:color w:val="242729"/>
          <w:kern w:val="0"/>
          <w:sz w:val="20"/>
          <w:szCs w:val="20"/>
        </w:rPr>
        <w:fldChar w:fldCharType="begin"/>
      </w:r>
      <w:r w:rsidRPr="00CD0093">
        <w:rPr>
          <w:rFonts w:ascii="inherit" w:eastAsia="宋体" w:hAnsi="inherit" w:cs="Arial" w:hint="eastAsia"/>
          <w:color w:val="242729"/>
          <w:kern w:val="0"/>
          <w:sz w:val="20"/>
          <w:szCs w:val="20"/>
        </w:rPr>
        <w:instrText xml:space="preserve"> HYPERLINK "https://electronics.stackexchange.com/users/122656/glen-geek" \o "9,766 reputation" </w:instrText>
      </w:r>
      <w:r w:rsidRPr="00CD0093">
        <w:rPr>
          <w:rFonts w:ascii="inherit" w:eastAsia="宋体" w:hAnsi="inherit" w:cs="Arial" w:hint="eastAsia"/>
          <w:color w:val="242729"/>
          <w:kern w:val="0"/>
          <w:sz w:val="20"/>
          <w:szCs w:val="20"/>
        </w:rPr>
        <w:fldChar w:fldCharType="separate"/>
      </w:r>
      <w:r w:rsidRPr="00CD0093">
        <w:rPr>
          <w:rFonts w:ascii="inherit" w:eastAsia="宋体" w:hAnsi="inherit" w:cs="Arial"/>
          <w:color w:val="0077CC"/>
          <w:kern w:val="0"/>
          <w:sz w:val="20"/>
          <w:szCs w:val="20"/>
          <w:u w:val="single"/>
          <w:bdr w:val="none" w:sz="0" w:space="0" w:color="auto" w:frame="1"/>
        </w:rPr>
        <w:t>glen_geek</w:t>
      </w:r>
      <w:proofErr w:type="spellEnd"/>
      <w:r w:rsidRPr="00CD0093">
        <w:rPr>
          <w:rFonts w:ascii="inherit" w:eastAsia="宋体" w:hAnsi="inherit" w:cs="Arial" w:hint="eastAsia"/>
          <w:color w:val="242729"/>
          <w:kern w:val="0"/>
          <w:sz w:val="20"/>
          <w:szCs w:val="20"/>
        </w:rPr>
        <w:fldChar w:fldCharType="end"/>
      </w:r>
      <w:r w:rsidRPr="00CD0093">
        <w:rPr>
          <w:rFonts w:ascii="inherit" w:eastAsia="宋体" w:hAnsi="inherit" w:cs="Arial"/>
          <w:color w:val="242729"/>
          <w:kern w:val="0"/>
          <w:sz w:val="20"/>
          <w:szCs w:val="20"/>
        </w:rPr>
        <w:t> </w:t>
      </w:r>
      <w:hyperlink r:id="rId19" w:anchor="comment787595_334533" w:history="1">
        <w:r w:rsidRPr="00CD0093">
          <w:rPr>
            <w:rFonts w:ascii="inherit" w:eastAsia="宋体" w:hAnsi="inherit" w:cs="Arial"/>
            <w:color w:val="9199A1"/>
            <w:kern w:val="0"/>
            <w:sz w:val="20"/>
            <w:szCs w:val="20"/>
            <w:bdr w:val="none" w:sz="0" w:space="0" w:color="auto" w:frame="1"/>
          </w:rPr>
          <w:t>Oct 15 '17 at 18:16</w:t>
        </w:r>
      </w:hyperlink>
    </w:p>
    <w:p w14:paraId="2D0103AB" w14:textId="77777777" w:rsidR="00CD0093" w:rsidRPr="00CD0093" w:rsidRDefault="00CD0093" w:rsidP="00CD0093">
      <w:pPr>
        <w:widowControl/>
        <w:numPr>
          <w:ilvl w:val="0"/>
          <w:numId w:val="1"/>
        </w:numPr>
        <w:shd w:val="clear" w:color="auto" w:fill="FFFFFF"/>
        <w:ind w:left="0"/>
        <w:jc w:val="left"/>
        <w:textAlignment w:val="baseline"/>
        <w:rPr>
          <w:rFonts w:ascii="inherit" w:eastAsia="宋体" w:hAnsi="inherit" w:cs="Arial"/>
          <w:color w:val="242729"/>
          <w:kern w:val="0"/>
          <w:sz w:val="20"/>
          <w:szCs w:val="20"/>
        </w:rPr>
      </w:pPr>
      <w:r w:rsidRPr="00CD0093">
        <w:rPr>
          <w:rFonts w:ascii="Arial" w:eastAsia="宋体" w:hAnsi="Arial" w:cs="Arial"/>
          <w:color w:val="242729"/>
          <w:kern w:val="0"/>
          <w:sz w:val="20"/>
          <w:szCs w:val="20"/>
          <w:bdr w:val="none" w:sz="0" w:space="0" w:color="auto" w:frame="1"/>
        </w:rPr>
        <w:t>@</w:t>
      </w:r>
      <w:proofErr w:type="spellStart"/>
      <w:r w:rsidRPr="00CD0093">
        <w:rPr>
          <w:rFonts w:ascii="Arial" w:eastAsia="宋体" w:hAnsi="Arial" w:cs="Arial"/>
          <w:color w:val="242729"/>
          <w:kern w:val="0"/>
          <w:sz w:val="20"/>
          <w:szCs w:val="20"/>
          <w:bdr w:val="none" w:sz="0" w:space="0" w:color="auto" w:frame="1"/>
        </w:rPr>
        <w:t>glen_geek</w:t>
      </w:r>
      <w:proofErr w:type="spellEnd"/>
      <w:r w:rsidRPr="00CD0093">
        <w:rPr>
          <w:rFonts w:ascii="Arial" w:eastAsia="宋体" w:hAnsi="Arial" w:cs="Arial"/>
          <w:color w:val="242729"/>
          <w:kern w:val="0"/>
          <w:sz w:val="20"/>
          <w:szCs w:val="20"/>
          <w:bdr w:val="none" w:sz="0" w:space="0" w:color="auto" w:frame="1"/>
        </w:rPr>
        <w:t xml:space="preserve"> Thanks! That's all I wanted to know. If you add an answer with the same information, I will mark it as accepted.</w:t>
      </w:r>
      <w:r w:rsidRPr="00CD0093">
        <w:rPr>
          <w:rFonts w:ascii="inherit" w:eastAsia="宋体" w:hAnsi="inherit" w:cs="Arial"/>
          <w:color w:val="242729"/>
          <w:kern w:val="0"/>
          <w:sz w:val="20"/>
          <w:szCs w:val="20"/>
        </w:rPr>
        <w:t> – </w:t>
      </w:r>
      <w:proofErr w:type="spellStart"/>
      <w:r w:rsidRPr="00CD0093">
        <w:rPr>
          <w:rFonts w:ascii="inherit" w:eastAsia="宋体" w:hAnsi="inherit" w:cs="Arial" w:hint="eastAsia"/>
          <w:color w:val="242729"/>
          <w:kern w:val="0"/>
          <w:sz w:val="20"/>
          <w:szCs w:val="20"/>
        </w:rPr>
        <w:fldChar w:fldCharType="begin"/>
      </w:r>
      <w:r w:rsidRPr="00CD0093">
        <w:rPr>
          <w:rFonts w:ascii="inherit" w:eastAsia="宋体" w:hAnsi="inherit" w:cs="Arial" w:hint="eastAsia"/>
          <w:color w:val="242729"/>
          <w:kern w:val="0"/>
          <w:sz w:val="20"/>
          <w:szCs w:val="20"/>
        </w:rPr>
        <w:instrText xml:space="preserve"> HYPERLINK "https://electronics.stackexchange.com/users/128364/johndonut" \o "56 reputation" </w:instrText>
      </w:r>
      <w:r w:rsidRPr="00CD0093">
        <w:rPr>
          <w:rFonts w:ascii="inherit" w:eastAsia="宋体" w:hAnsi="inherit" w:cs="Arial" w:hint="eastAsia"/>
          <w:color w:val="242729"/>
          <w:kern w:val="0"/>
          <w:sz w:val="20"/>
          <w:szCs w:val="20"/>
        </w:rPr>
        <w:fldChar w:fldCharType="separate"/>
      </w:r>
      <w:r w:rsidRPr="00CD0093">
        <w:rPr>
          <w:rFonts w:ascii="inherit" w:eastAsia="宋体" w:hAnsi="inherit" w:cs="Arial"/>
          <w:color w:val="0077CC"/>
          <w:kern w:val="0"/>
          <w:sz w:val="20"/>
          <w:szCs w:val="20"/>
          <w:u w:val="single"/>
          <w:bdr w:val="none" w:sz="0" w:space="0" w:color="auto" w:frame="1"/>
        </w:rPr>
        <w:t>JohnDonut</w:t>
      </w:r>
      <w:proofErr w:type="spellEnd"/>
      <w:r w:rsidRPr="00CD0093">
        <w:rPr>
          <w:rFonts w:ascii="inherit" w:eastAsia="宋体" w:hAnsi="inherit" w:cs="Arial" w:hint="eastAsia"/>
          <w:color w:val="242729"/>
          <w:kern w:val="0"/>
          <w:sz w:val="20"/>
          <w:szCs w:val="20"/>
        </w:rPr>
        <w:fldChar w:fldCharType="end"/>
      </w:r>
      <w:r w:rsidRPr="00CD0093">
        <w:rPr>
          <w:rFonts w:ascii="inherit" w:eastAsia="宋体" w:hAnsi="inherit" w:cs="Arial"/>
          <w:color w:val="242729"/>
          <w:kern w:val="0"/>
          <w:sz w:val="20"/>
          <w:szCs w:val="20"/>
        </w:rPr>
        <w:t> </w:t>
      </w:r>
      <w:hyperlink r:id="rId20" w:anchor="comment787804_334533" w:history="1">
        <w:r w:rsidRPr="00CD0093">
          <w:rPr>
            <w:rFonts w:ascii="inherit" w:eastAsia="宋体" w:hAnsi="inherit" w:cs="Arial"/>
            <w:color w:val="9199A1"/>
            <w:kern w:val="0"/>
            <w:sz w:val="20"/>
            <w:szCs w:val="20"/>
            <w:bdr w:val="none" w:sz="0" w:space="0" w:color="auto" w:frame="1"/>
          </w:rPr>
          <w:t>Oct 16 '17 at 9:26</w:t>
        </w:r>
      </w:hyperlink>
    </w:p>
    <w:p w14:paraId="7E2869D1" w14:textId="4B1D8708" w:rsidR="005C144E" w:rsidRDefault="00594199"/>
    <w:p w14:paraId="46D20BAF" w14:textId="031700E2" w:rsidR="00D55C04" w:rsidRDefault="00D55C04"/>
    <w:p w14:paraId="24899C72" w14:textId="679DA946" w:rsidR="00D55C04" w:rsidRDefault="00D55C04">
      <w:r>
        <w:rPr>
          <w:rFonts w:hint="eastAsia"/>
        </w:rPr>
        <w:t>！！！！！！！！！！！！！！！！！！！！！！！！</w:t>
      </w:r>
    </w:p>
    <w:p w14:paraId="5EB15043" w14:textId="77777777" w:rsidR="00D55C04" w:rsidRDefault="00D55C04" w:rsidP="00D55C04">
      <w:pPr>
        <w:pStyle w:val="1"/>
        <w:shd w:val="clear" w:color="auto" w:fill="FFFFFF"/>
        <w:spacing w:before="150" w:beforeAutospacing="0" w:after="150" w:afterAutospacing="0" w:line="630" w:lineRule="atLeast"/>
        <w:rPr>
          <w:rFonts w:ascii="Arial" w:hAnsi="Arial" w:cs="Arial"/>
          <w:color w:val="000000"/>
          <w:sz w:val="63"/>
          <w:szCs w:val="63"/>
        </w:rPr>
      </w:pPr>
      <w:r>
        <w:rPr>
          <w:rFonts w:ascii="Arial" w:hAnsi="Arial" w:cs="Arial"/>
          <w:color w:val="000000"/>
          <w:sz w:val="63"/>
          <w:szCs w:val="63"/>
        </w:rPr>
        <w:t>Circuit provides 70 dB of AGC</w:t>
      </w:r>
    </w:p>
    <w:p w14:paraId="5360F753" w14:textId="77777777" w:rsidR="00D55C04" w:rsidRDefault="00D55C04" w:rsidP="00D55C04">
      <w:pPr>
        <w:shd w:val="clear" w:color="auto" w:fill="FFFFFF"/>
        <w:rPr>
          <w:rFonts w:ascii="Arial" w:hAnsi="Arial" w:cs="Arial"/>
          <w:color w:val="000000"/>
          <w:sz w:val="23"/>
          <w:szCs w:val="23"/>
        </w:rPr>
      </w:pPr>
      <w:r>
        <w:rPr>
          <w:rFonts w:ascii="Arial" w:hAnsi="Arial" w:cs="Arial"/>
          <w:color w:val="000000"/>
          <w:sz w:val="23"/>
          <w:szCs w:val="23"/>
        </w:rPr>
        <w:t>Ben Segal, Telecommunications Technology, Sunnyvale, CA; Edited by Margery Conner and Fran Granville -February 02, 2012</w:t>
      </w:r>
    </w:p>
    <w:p w14:paraId="49FD14F3" w14:textId="77777777" w:rsidR="00D55C04" w:rsidRDefault="00D55C04" w:rsidP="00D55C04">
      <w:pPr>
        <w:pStyle w:val="a4"/>
        <w:shd w:val="clear" w:color="auto" w:fill="FFFFFF"/>
        <w:spacing w:before="0" w:beforeAutospacing="0" w:after="0" w:afterAutospacing="0" w:line="336" w:lineRule="atLeast"/>
        <w:rPr>
          <w:rFonts w:ascii="Arial" w:hAnsi="Arial" w:cs="Arial"/>
          <w:color w:val="000000"/>
          <w:sz w:val="23"/>
          <w:szCs w:val="23"/>
        </w:rPr>
      </w:pPr>
      <w:hyperlink r:id="rId21" w:anchor="comments" w:history="1">
        <w:r>
          <w:rPr>
            <w:rStyle w:val="a3"/>
            <w:rFonts w:ascii="Arial" w:hAnsi="Arial" w:cs="Arial"/>
            <w:b/>
            <w:bCs/>
            <w:color w:val="006699"/>
            <w:sz w:val="21"/>
            <w:szCs w:val="21"/>
          </w:rPr>
          <w:t>1 Comments</w:t>
        </w:r>
      </w:hyperlink>
    </w:p>
    <w:p w14:paraId="0D199A67" w14:textId="77777777" w:rsidR="00D55C04" w:rsidRDefault="00D55C04" w:rsidP="00D55C04">
      <w:pPr>
        <w:shd w:val="clear" w:color="auto" w:fill="FFFFFF"/>
        <w:rPr>
          <w:rStyle w:val="socialmedia"/>
        </w:rPr>
      </w:pPr>
      <w:r>
        <w:rPr>
          <w:rStyle w:val="in-widget"/>
          <w:rFonts w:ascii="Arial" w:hAnsi="Arial" w:cs="Arial"/>
          <w:color w:val="000000"/>
          <w:sz w:val="23"/>
          <w:szCs w:val="23"/>
        </w:rPr>
        <w:t>Share</w:t>
      </w:r>
    </w:p>
    <w:p w14:paraId="2A451904" w14:textId="77777777" w:rsidR="00D55C04" w:rsidRDefault="00D55C04" w:rsidP="00D55C04">
      <w:pPr>
        <w:shd w:val="clear" w:color="auto" w:fill="FFFFFF"/>
      </w:pPr>
      <w:hyperlink r:id="rId22" w:tgtFrame="_blank" w:tooltip="Click to save and follow." w:history="1">
        <w:r>
          <w:rPr>
            <w:rStyle w:val="a3"/>
            <w:rFonts w:ascii="Arial" w:hAnsi="Arial" w:cs="Arial"/>
            <w:color w:val="000000"/>
            <w:sz w:val="23"/>
            <w:szCs w:val="23"/>
          </w:rPr>
          <w:t>Save Follow</w:t>
        </w:r>
      </w:hyperlink>
      <w:r>
        <w:rPr>
          <w:rStyle w:val="print"/>
          <w:rFonts w:ascii="Arial" w:hAnsi="Arial" w:cs="Arial"/>
          <w:color w:val="000000"/>
          <w:sz w:val="23"/>
          <w:szCs w:val="23"/>
        </w:rPr>
        <w:t>PRINT</w:t>
      </w:r>
      <w:hyperlink r:id="rId23" w:history="1">
        <w:r>
          <w:rPr>
            <w:rStyle w:val="a3"/>
            <w:rFonts w:ascii="Arial" w:hAnsi="Arial" w:cs="Arial"/>
            <w:color w:val="000000"/>
            <w:sz w:val="23"/>
            <w:szCs w:val="23"/>
          </w:rPr>
          <w:t>PDF</w:t>
        </w:r>
      </w:hyperlink>
      <w:hyperlink r:id="rId24" w:tgtFrame="_blank" w:history="1">
        <w:r>
          <w:rPr>
            <w:rStyle w:val="a3"/>
            <w:rFonts w:ascii="Arial" w:hAnsi="Arial" w:cs="Arial"/>
            <w:color w:val="000000"/>
            <w:sz w:val="23"/>
            <w:szCs w:val="23"/>
          </w:rPr>
          <w:t>EMAIL</w:t>
        </w:r>
      </w:hyperlink>
    </w:p>
    <w:tbl>
      <w:tblPr>
        <w:tblW w:w="5000" w:type="pct"/>
        <w:shd w:val="clear" w:color="auto" w:fill="EEEEEE"/>
        <w:tblCellMar>
          <w:top w:w="15" w:type="dxa"/>
          <w:left w:w="15" w:type="dxa"/>
          <w:bottom w:w="15" w:type="dxa"/>
          <w:right w:w="15" w:type="dxa"/>
        </w:tblCellMar>
        <w:tblLook w:val="04A0" w:firstRow="1" w:lastRow="0" w:firstColumn="1" w:lastColumn="0" w:noHBand="0" w:noVBand="1"/>
      </w:tblPr>
      <w:tblGrid>
        <w:gridCol w:w="8300"/>
      </w:tblGrid>
      <w:tr w:rsidR="00D55C04" w14:paraId="477AC5A9" w14:textId="77777777" w:rsidTr="00D55C04">
        <w:tc>
          <w:tcPr>
            <w:tcW w:w="0" w:type="auto"/>
            <w:tcBorders>
              <w:top w:val="single" w:sz="2" w:space="0" w:color="000000"/>
              <w:left w:val="single" w:sz="2" w:space="0" w:color="000000"/>
              <w:bottom w:val="single" w:sz="2" w:space="0" w:color="000000"/>
              <w:right w:val="single" w:sz="2" w:space="0" w:color="000000"/>
            </w:tcBorders>
            <w:shd w:val="clear" w:color="auto" w:fill="EEEEEE"/>
            <w:tcMar>
              <w:top w:w="0" w:type="dxa"/>
              <w:left w:w="0" w:type="dxa"/>
              <w:bottom w:w="0" w:type="dxa"/>
              <w:right w:w="0" w:type="dxa"/>
            </w:tcMar>
            <w:vAlign w:val="center"/>
            <w:hideMark/>
          </w:tcPr>
          <w:p w14:paraId="37DD7FC0" w14:textId="77777777" w:rsidR="00D55C04" w:rsidRDefault="00D55C04">
            <w:pPr>
              <w:jc w:val="center"/>
              <w:rPr>
                <w:rFonts w:ascii="宋体" w:hAnsi="宋体" w:cs="宋体"/>
                <w:sz w:val="24"/>
                <w:szCs w:val="24"/>
              </w:rPr>
            </w:pPr>
            <w:hyperlink r:id="rId25" w:tgtFrame="_blank" w:history="1">
              <w:r>
                <w:rPr>
                  <w:rStyle w:val="a3"/>
                  <w:b/>
                  <w:bCs/>
                  <w:color w:val="006699"/>
                </w:rPr>
                <w:t>Click here to download a PDF</w:t>
              </w:r>
            </w:hyperlink>
          </w:p>
        </w:tc>
      </w:tr>
      <w:tr w:rsidR="00D55C04" w14:paraId="61D0C5F3" w14:textId="77777777" w:rsidTr="00D55C04">
        <w:tc>
          <w:tcPr>
            <w:tcW w:w="0" w:type="auto"/>
            <w:shd w:val="clear" w:color="auto" w:fill="EEEEEE"/>
            <w:vAlign w:val="center"/>
            <w:hideMark/>
          </w:tcPr>
          <w:p w14:paraId="4BFDC739" w14:textId="77777777" w:rsidR="00D55C04" w:rsidRDefault="00D55C04">
            <w:pPr>
              <w:jc w:val="center"/>
            </w:pPr>
          </w:p>
        </w:tc>
      </w:tr>
    </w:tbl>
    <w:p w14:paraId="2146D8DD" w14:textId="77777777" w:rsidR="00D55C04" w:rsidRDefault="00D55C04" w:rsidP="00D55C04">
      <w:pPr>
        <w:shd w:val="clear" w:color="auto" w:fill="FFFFFF"/>
        <w:rPr>
          <w:rFonts w:ascii="Arial" w:eastAsia="宋体" w:hAnsi="Arial" w:cs="Arial"/>
          <w:color w:val="000000"/>
          <w:sz w:val="23"/>
          <w:szCs w:val="23"/>
        </w:rPr>
      </w:pPr>
    </w:p>
    <w:p w14:paraId="35FA6B1B" w14:textId="3639B843" w:rsidR="00D55C04" w:rsidRDefault="00D55C04" w:rsidP="00D55C04">
      <w:pPr>
        <w:shd w:val="clear" w:color="auto" w:fill="FFFFFF"/>
        <w:spacing w:after="240"/>
        <w:rPr>
          <w:rFonts w:ascii="Arial" w:hAnsi="Arial" w:cs="Arial"/>
          <w:color w:val="000000"/>
          <w:sz w:val="23"/>
          <w:szCs w:val="23"/>
        </w:rPr>
      </w:pPr>
      <w:r>
        <w:rPr>
          <w:rFonts w:ascii="Arial" w:hAnsi="Arial" w:cs="Arial"/>
          <w:b/>
          <w:bCs/>
          <w:noProof/>
          <w:color w:val="006699"/>
          <w:sz w:val="23"/>
          <w:szCs w:val="23"/>
        </w:rPr>
        <w:drawing>
          <wp:inline distT="0" distB="0" distL="0" distR="0" wp14:anchorId="6D4689CD" wp14:editId="5B145625">
            <wp:extent cx="1521460" cy="461010"/>
            <wp:effectExtent l="0" t="0" r="2540" b="0"/>
            <wp:docPr id="5" name="图片 5" descr="Design Ideas Classic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ign Ideas Classic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1460" cy="461010"/>
                    </a:xfrm>
                    <a:prstGeom prst="rect">
                      <a:avLst/>
                    </a:prstGeom>
                    <a:noFill/>
                    <a:ln>
                      <a:noFill/>
                    </a:ln>
                  </pic:spPr>
                </pic:pic>
              </a:graphicData>
            </a:graphic>
          </wp:inline>
        </w:drawing>
      </w:r>
      <w:r>
        <w:rPr>
          <w:rFonts w:ascii="Arial" w:hAnsi="Arial" w:cs="Arial"/>
          <w:color w:val="000000"/>
          <w:sz w:val="23"/>
          <w:szCs w:val="23"/>
        </w:rPr>
        <w:br/>
      </w:r>
      <w:r>
        <w:rPr>
          <w:rStyle w:val="a7"/>
          <w:rFonts w:ascii="Arial" w:hAnsi="Arial" w:cs="Arial"/>
          <w:color w:val="000000"/>
          <w:sz w:val="23"/>
          <w:szCs w:val="23"/>
        </w:rPr>
        <w:t>Originally published in the May 5, 1979, issue of </w:t>
      </w:r>
      <w:r>
        <w:rPr>
          <w:rStyle w:val="a8"/>
          <w:rFonts w:ascii="Arial" w:hAnsi="Arial" w:cs="Arial"/>
          <w:b/>
          <w:bCs/>
          <w:color w:val="000000"/>
          <w:sz w:val="23"/>
          <w:szCs w:val="23"/>
        </w:rPr>
        <w:t>EDN</w:t>
      </w:r>
      <w:r>
        <w:rPr>
          <w:rFonts w:ascii="Arial" w:hAnsi="Arial" w:cs="Arial"/>
          <w:b/>
          <w:bCs/>
          <w:i/>
          <w:iCs/>
          <w:color w:val="000000"/>
          <w:sz w:val="23"/>
          <w:szCs w:val="23"/>
        </w:rPr>
        <w:br/>
      </w:r>
    </w:p>
    <w:p w14:paraId="62EBB5F6" w14:textId="1EDE020F" w:rsidR="00D55C04" w:rsidRDefault="00D55C04" w:rsidP="00D55C04">
      <w:pPr>
        <w:shd w:val="clear" w:color="auto" w:fill="FFFFFF"/>
        <w:rPr>
          <w:rFonts w:ascii="Arial" w:hAnsi="Arial" w:cs="Arial"/>
          <w:color w:val="000000"/>
          <w:sz w:val="23"/>
          <w:szCs w:val="23"/>
        </w:rPr>
      </w:pPr>
      <w:r>
        <w:rPr>
          <w:rFonts w:ascii="Arial" w:hAnsi="Arial" w:cs="Arial"/>
          <w:b/>
          <w:bCs/>
          <w:noProof/>
          <w:color w:val="006699"/>
          <w:sz w:val="23"/>
          <w:szCs w:val="23"/>
        </w:rPr>
        <w:lastRenderedPageBreak/>
        <w:drawing>
          <wp:inline distT="0" distB="0" distL="0" distR="0" wp14:anchorId="462179C7" wp14:editId="5B45C687">
            <wp:extent cx="2458085" cy="2157730"/>
            <wp:effectExtent l="0" t="0" r="0" b="0"/>
            <wp:docPr id="4" name="图片 4" descr="Design Ideas Classics book">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ign Ideas Classics book">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8085" cy="2157730"/>
                    </a:xfrm>
                    <a:prstGeom prst="rect">
                      <a:avLst/>
                    </a:prstGeom>
                    <a:noFill/>
                    <a:ln>
                      <a:noFill/>
                    </a:ln>
                  </pic:spPr>
                </pic:pic>
              </a:graphicData>
            </a:graphic>
          </wp:inline>
        </w:drawing>
      </w:r>
      <w:r>
        <w:rPr>
          <w:rFonts w:ascii="Arial" w:hAnsi="Arial" w:cs="Arial"/>
          <w:color w:val="000000"/>
          <w:sz w:val="23"/>
          <w:szCs w:val="23"/>
        </w:rPr>
        <w:t>The circuit diagrammed in the </w:t>
      </w:r>
      <w:r>
        <w:rPr>
          <w:rStyle w:val="a7"/>
          <w:rFonts w:ascii="Arial" w:hAnsi="Arial" w:cs="Arial"/>
          <w:color w:val="000000"/>
          <w:sz w:val="23"/>
          <w:szCs w:val="23"/>
        </w:rPr>
        <w:t>figure</w:t>
      </w:r>
      <w:r>
        <w:rPr>
          <w:rFonts w:ascii="Arial" w:hAnsi="Arial" w:cs="Arial"/>
          <w:color w:val="000000"/>
          <w:sz w:val="23"/>
          <w:szCs w:val="23"/>
        </w:rPr>
        <w:t> provides a 70-dB automatic-gain-control range for input voltages of −60 to +10 dBm over a bandwidth of 55 Hz to 15 kHz. The worst-case distortion is 3%, but distortion typically measures less than 1% in the 100-Hz to 10-kHz range.</w:t>
      </w:r>
      <w:r>
        <w:rPr>
          <w:rFonts w:ascii="Arial" w:hAnsi="Arial" w:cs="Arial"/>
          <w:color w:val="000000"/>
          <w:sz w:val="23"/>
          <w:szCs w:val="23"/>
        </w:rPr>
        <w:br/>
      </w:r>
    </w:p>
    <w:p w14:paraId="07B07F54" w14:textId="77777777" w:rsidR="00D55C04" w:rsidRDefault="00D55C04" w:rsidP="00D55C04">
      <w:pPr>
        <w:shd w:val="clear" w:color="auto" w:fill="FFFFFF"/>
        <w:spacing w:after="240"/>
        <w:rPr>
          <w:rFonts w:ascii="Arial" w:hAnsi="Arial" w:cs="Arial"/>
          <w:color w:val="000000"/>
          <w:sz w:val="23"/>
          <w:szCs w:val="23"/>
        </w:rPr>
      </w:pPr>
      <w:r>
        <w:rPr>
          <w:rFonts w:ascii="Arial" w:hAnsi="Arial" w:cs="Arial"/>
          <w:b/>
          <w:bCs/>
          <w:i/>
          <w:iCs/>
          <w:color w:val="000000"/>
          <w:sz w:val="23"/>
          <w:szCs w:val="23"/>
        </w:rPr>
        <w:br/>
      </w:r>
      <w:r>
        <w:rPr>
          <w:rFonts w:ascii="Arial" w:hAnsi="Arial" w:cs="Arial"/>
          <w:color w:val="000000"/>
          <w:sz w:val="23"/>
          <w:szCs w:val="23"/>
        </w:rPr>
        <w:t xml:space="preserve">The signal </w:t>
      </w:r>
      <w:proofErr w:type="spellStart"/>
      <w:r>
        <w:rPr>
          <w:rFonts w:ascii="Arial" w:hAnsi="Arial" w:cs="Arial"/>
          <w:color w:val="000000"/>
          <w:sz w:val="23"/>
          <w:szCs w:val="23"/>
        </w:rPr>
        <w:t>autoranges</w:t>
      </w:r>
      <w:proofErr w:type="spellEnd"/>
      <w:r>
        <w:rPr>
          <w:rFonts w:ascii="Arial" w:hAnsi="Arial" w:cs="Arial"/>
          <w:color w:val="000000"/>
          <w:sz w:val="23"/>
          <w:szCs w:val="23"/>
        </w:rPr>
        <w:t xml:space="preserve"> to keep the input to the AGC section between −60 and −25 dBm; this procedure allows the FET to operate in its most linear region. A comparator performs the </w:t>
      </w:r>
      <w:proofErr w:type="spellStart"/>
      <w:r>
        <w:rPr>
          <w:rFonts w:ascii="Arial" w:hAnsi="Arial" w:cs="Arial"/>
          <w:color w:val="000000"/>
          <w:sz w:val="23"/>
          <w:szCs w:val="23"/>
        </w:rPr>
        <w:t>autoranging</w:t>
      </w:r>
      <w:proofErr w:type="spellEnd"/>
      <w:r>
        <w:rPr>
          <w:rFonts w:ascii="Arial" w:hAnsi="Arial" w:cs="Arial"/>
          <w:color w:val="000000"/>
          <w:sz w:val="23"/>
          <w:szCs w:val="23"/>
        </w:rPr>
        <w:t>, comparing a −25-dBm reference with the signal from A</w:t>
      </w:r>
      <w:r>
        <w:rPr>
          <w:rFonts w:ascii="Arial" w:hAnsi="Arial" w:cs="Arial"/>
          <w:color w:val="000000"/>
          <w:sz w:val="18"/>
          <w:szCs w:val="18"/>
          <w:vertAlign w:val="subscript"/>
        </w:rPr>
        <w:t>1</w:t>
      </w:r>
      <w:r>
        <w:rPr>
          <w:rFonts w:ascii="Arial" w:hAnsi="Arial" w:cs="Arial"/>
          <w:color w:val="000000"/>
          <w:sz w:val="23"/>
          <w:szCs w:val="23"/>
        </w:rPr>
        <w:t> and A</w:t>
      </w:r>
      <w:r>
        <w:rPr>
          <w:rFonts w:ascii="Arial" w:hAnsi="Arial" w:cs="Arial"/>
          <w:color w:val="000000"/>
          <w:sz w:val="18"/>
          <w:szCs w:val="18"/>
          <w:vertAlign w:val="subscript"/>
        </w:rPr>
        <w:t>2</w:t>
      </w:r>
      <w:r>
        <w:rPr>
          <w:rFonts w:ascii="Arial" w:hAnsi="Arial" w:cs="Arial"/>
          <w:color w:val="000000"/>
          <w:sz w:val="23"/>
          <w:szCs w:val="23"/>
        </w:rPr>
        <w:t>. A</w:t>
      </w:r>
      <w:r>
        <w:rPr>
          <w:rFonts w:ascii="Arial" w:hAnsi="Arial" w:cs="Arial"/>
          <w:color w:val="000000"/>
          <w:sz w:val="18"/>
          <w:szCs w:val="18"/>
          <w:vertAlign w:val="subscript"/>
        </w:rPr>
        <w:t>4</w:t>
      </w:r>
      <w:r>
        <w:rPr>
          <w:rFonts w:ascii="Arial" w:hAnsi="Arial" w:cs="Arial"/>
          <w:color w:val="000000"/>
          <w:sz w:val="23"/>
          <w:szCs w:val="23"/>
        </w:rPr>
        <w:t>furnishes the AGC action, settling a −15-dBm output as a reference voltage; A</w:t>
      </w:r>
      <w:r>
        <w:rPr>
          <w:rFonts w:ascii="Arial" w:hAnsi="Arial" w:cs="Arial"/>
          <w:color w:val="000000"/>
          <w:sz w:val="18"/>
          <w:szCs w:val="18"/>
          <w:vertAlign w:val="subscript"/>
        </w:rPr>
        <w:t>5</w:t>
      </w:r>
      <w:r>
        <w:rPr>
          <w:rFonts w:ascii="Arial" w:hAnsi="Arial" w:cs="Arial"/>
          <w:color w:val="000000"/>
          <w:sz w:val="23"/>
          <w:szCs w:val="23"/>
        </w:rPr>
        <w:t> provides a fixed 15-dB gain</w:t>
      </w:r>
      <w:r>
        <w:rPr>
          <w:rStyle w:val="a8"/>
          <w:rFonts w:ascii="Arial" w:hAnsi="Arial" w:cs="Arial"/>
          <w:b/>
          <w:bCs/>
          <w:color w:val="000000"/>
          <w:sz w:val="23"/>
          <w:szCs w:val="23"/>
        </w:rPr>
        <w:t> </w:t>
      </w:r>
      <w:r>
        <w:rPr>
          <w:rFonts w:ascii="Arial" w:hAnsi="Arial" w:cs="Arial"/>
          <w:color w:val="000000"/>
          <w:sz w:val="23"/>
          <w:szCs w:val="23"/>
        </w:rPr>
        <w:t>and an output of 0 dBm. A</w:t>
      </w:r>
      <w:r>
        <w:rPr>
          <w:rFonts w:ascii="Arial" w:hAnsi="Arial" w:cs="Arial"/>
          <w:color w:val="000000"/>
          <w:sz w:val="18"/>
          <w:szCs w:val="18"/>
          <w:vertAlign w:val="subscript"/>
        </w:rPr>
        <w:t>6</w:t>
      </w:r>
      <w:r>
        <w:rPr>
          <w:rFonts w:ascii="Arial" w:hAnsi="Arial" w:cs="Arial"/>
          <w:color w:val="000000"/>
          <w:sz w:val="23"/>
          <w:szCs w:val="23"/>
        </w:rPr>
        <w:t>, A</w:t>
      </w:r>
      <w:r>
        <w:rPr>
          <w:rFonts w:ascii="Arial" w:hAnsi="Arial" w:cs="Arial"/>
          <w:color w:val="000000"/>
          <w:sz w:val="18"/>
          <w:szCs w:val="18"/>
          <w:vertAlign w:val="subscript"/>
        </w:rPr>
        <w:t>7</w:t>
      </w:r>
      <w:r>
        <w:rPr>
          <w:rFonts w:ascii="Arial" w:hAnsi="Arial" w:cs="Arial"/>
          <w:color w:val="000000"/>
          <w:sz w:val="23"/>
          <w:szCs w:val="23"/>
        </w:rPr>
        <w:t>, and the FET constitute the AGC’s feedback circuit.</w:t>
      </w:r>
    </w:p>
    <w:p w14:paraId="19116EA4" w14:textId="29F6242C" w:rsidR="00D55C04" w:rsidRDefault="00D55C04" w:rsidP="00D55C04">
      <w:pPr>
        <w:shd w:val="clear" w:color="auto" w:fill="FFFFFF"/>
        <w:jc w:val="center"/>
        <w:rPr>
          <w:rFonts w:ascii="Arial" w:hAnsi="Arial" w:cs="Arial"/>
          <w:color w:val="000000"/>
          <w:sz w:val="23"/>
          <w:szCs w:val="23"/>
        </w:rPr>
      </w:pPr>
      <w:r>
        <w:rPr>
          <w:rFonts w:ascii="Arial" w:hAnsi="Arial" w:cs="Arial"/>
          <w:b/>
          <w:bCs/>
          <w:noProof/>
          <w:color w:val="006699"/>
          <w:sz w:val="23"/>
          <w:szCs w:val="23"/>
        </w:rPr>
        <w:lastRenderedPageBreak/>
        <w:drawing>
          <wp:inline distT="0" distB="0" distL="0" distR="0" wp14:anchorId="0D49AE53" wp14:editId="1AFAFE2F">
            <wp:extent cx="5274310" cy="5159375"/>
            <wp:effectExtent l="0" t="0" r="2540" b="3175"/>
            <wp:docPr id="3" name="图片 3" descr="Circuit provides 70 dB of AGC figure 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it provides 70 dB of AGC figure 1">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5159375"/>
                    </a:xfrm>
                    <a:prstGeom prst="rect">
                      <a:avLst/>
                    </a:prstGeom>
                    <a:noFill/>
                    <a:ln>
                      <a:noFill/>
                    </a:ln>
                  </pic:spPr>
                </pic:pic>
              </a:graphicData>
            </a:graphic>
          </wp:inline>
        </w:drawing>
      </w:r>
    </w:p>
    <w:p w14:paraId="2673C377" w14:textId="1CF60576" w:rsidR="00D55C04" w:rsidRDefault="00784EFE">
      <w:r>
        <w:rPr>
          <w:rFonts w:hint="eastAsia"/>
        </w:rPr>
        <w:t>@@@@@@@@@@@@@@@</w:t>
      </w:r>
    </w:p>
    <w:p w14:paraId="006CFD03" w14:textId="77777777" w:rsidR="00784EFE" w:rsidRDefault="00784EFE" w:rsidP="00784EFE">
      <w:pPr>
        <w:widowControl/>
        <w:shd w:val="clear" w:color="auto" w:fill="F7F7F7"/>
        <w:jc w:val="left"/>
        <w:rPr>
          <w:rFonts w:ascii="Arial" w:hAnsi="Arial" w:cs="Arial"/>
          <w:color w:val="414042"/>
        </w:rPr>
      </w:pPr>
      <w:hyperlink r:id="rId32" w:tooltip="Back Home" w:history="1">
        <w:r>
          <w:rPr>
            <w:rStyle w:val="a3"/>
            <w:rFonts w:ascii="Arial" w:hAnsi="Arial" w:cs="Arial"/>
            <w:color w:val="777777"/>
            <w:u w:val="none"/>
          </w:rPr>
          <w:t>Home</w:t>
        </w:r>
      </w:hyperlink>
      <w:r>
        <w:rPr>
          <w:rStyle w:val="separator"/>
          <w:rFonts w:ascii="Arial" w:hAnsi="Arial" w:cs="Arial"/>
          <w:color w:val="414042"/>
        </w:rPr>
        <w:t> / </w:t>
      </w:r>
      <w:r>
        <w:rPr>
          <w:rFonts w:ascii="Arial" w:hAnsi="Arial" w:cs="Arial"/>
          <w:color w:val="414042"/>
        </w:rPr>
        <w:t>Automatic Gain Control – AGC Circuit</w:t>
      </w:r>
    </w:p>
    <w:p w14:paraId="70331568" w14:textId="72BF2471" w:rsidR="00784EFE" w:rsidRDefault="00784EFE" w:rsidP="00784EFE">
      <w:pPr>
        <w:shd w:val="clear" w:color="auto" w:fill="FFFFFF"/>
        <w:rPr>
          <w:rFonts w:ascii="Arial" w:hAnsi="Arial" w:cs="Arial"/>
          <w:color w:val="414042"/>
        </w:rPr>
      </w:pPr>
      <w:r>
        <w:rPr>
          <w:rFonts w:ascii="Arial" w:hAnsi="Arial" w:cs="Arial"/>
          <w:noProof/>
          <w:color w:val="337AB7"/>
        </w:rPr>
        <w:lastRenderedPageBreak/>
        <w:drawing>
          <wp:inline distT="0" distB="0" distL="0" distR="0" wp14:anchorId="11EE80DE" wp14:editId="2A0090C8">
            <wp:extent cx="4762500" cy="3526155"/>
            <wp:effectExtent l="0" t="0" r="0" b="0"/>
            <wp:docPr id="10" name="图片 10" descr="mic preamp agc">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 preamp agc">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526155"/>
                    </a:xfrm>
                    <a:prstGeom prst="rect">
                      <a:avLst/>
                    </a:prstGeom>
                    <a:noFill/>
                    <a:ln>
                      <a:noFill/>
                    </a:ln>
                  </pic:spPr>
                </pic:pic>
              </a:graphicData>
            </a:graphic>
          </wp:inline>
        </w:drawing>
      </w:r>
    </w:p>
    <w:p w14:paraId="72C93542" w14:textId="77777777" w:rsidR="00784EFE" w:rsidRDefault="00784EFE" w:rsidP="00784EFE">
      <w:pPr>
        <w:pStyle w:val="1"/>
        <w:shd w:val="clear" w:color="auto" w:fill="FFFFFF"/>
        <w:spacing w:before="0" w:beforeAutospacing="0" w:after="150" w:afterAutospacing="0" w:line="480" w:lineRule="atLeast"/>
        <w:rPr>
          <w:rFonts w:ascii="Montserrat" w:hAnsi="Montserrat" w:cs="Arial"/>
          <w:b w:val="0"/>
          <w:bCs w:val="0"/>
          <w:color w:val="404041"/>
        </w:rPr>
      </w:pPr>
      <w:r>
        <w:rPr>
          <w:rFonts w:ascii="Montserrat" w:hAnsi="Montserrat" w:cs="Arial"/>
          <w:b w:val="0"/>
          <w:bCs w:val="0"/>
          <w:color w:val="404041"/>
        </w:rPr>
        <w:t>Automatic Gain Control – AGC Circuit</w:t>
      </w:r>
    </w:p>
    <w:p w14:paraId="2C0D21BC" w14:textId="77777777" w:rsidR="00784EFE" w:rsidRDefault="00784EFE" w:rsidP="00784EFE">
      <w:pPr>
        <w:shd w:val="clear" w:color="auto" w:fill="FFFFFF"/>
        <w:rPr>
          <w:rFonts w:ascii="Arial" w:hAnsi="Arial" w:cs="Arial"/>
          <w:caps/>
          <w:color w:val="414042"/>
          <w:szCs w:val="21"/>
        </w:rPr>
      </w:pPr>
      <w:hyperlink r:id="rId35" w:history="1">
        <w:r>
          <w:rPr>
            <w:rStyle w:val="a3"/>
            <w:rFonts w:ascii="Arial" w:hAnsi="Arial" w:cs="Arial"/>
            <w:caps/>
            <w:color w:val="404041"/>
            <w:szCs w:val="21"/>
            <w:u w:val="none"/>
          </w:rPr>
          <w:t>RECEIVED BY EMAIL</w:t>
        </w:r>
      </w:hyperlink>
    </w:p>
    <w:p w14:paraId="0ED3ED69" w14:textId="240B28FB" w:rsidR="00784EFE" w:rsidRDefault="00784EFE" w:rsidP="00784EFE">
      <w:pPr>
        <w:shd w:val="clear" w:color="auto" w:fill="FFFFFF"/>
        <w:rPr>
          <w:rFonts w:ascii="Arial" w:hAnsi="Arial" w:cs="Arial"/>
          <w:color w:val="414042"/>
          <w:sz w:val="24"/>
          <w:szCs w:val="24"/>
        </w:rPr>
      </w:pPr>
      <w:r>
        <w:rPr>
          <w:rFonts w:ascii="Arial" w:hAnsi="Arial" w:cs="Arial"/>
          <w:noProof/>
          <w:color w:val="337AB7"/>
        </w:rPr>
        <w:drawing>
          <wp:inline distT="0" distB="0" distL="0" distR="0" wp14:anchorId="05D29054" wp14:editId="4B8E1011">
            <wp:extent cx="1111885" cy="1111885"/>
            <wp:effectExtent l="0" t="0" r="0" b="0"/>
            <wp:docPr id="9" name="图片 9" descr="Share">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re">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1885" cy="1111885"/>
                    </a:xfrm>
                    <a:prstGeom prst="rect">
                      <a:avLst/>
                    </a:prstGeom>
                    <a:noFill/>
                    <a:ln>
                      <a:noFill/>
                    </a:ln>
                  </pic:spPr>
                </pic:pic>
              </a:graphicData>
            </a:graphic>
          </wp:inline>
        </w:drawing>
      </w:r>
      <w:r>
        <w:rPr>
          <w:rFonts w:ascii="Arial" w:hAnsi="Arial" w:cs="Arial"/>
          <w:color w:val="414042"/>
        </w:rPr>
        <w:t> </w:t>
      </w:r>
      <w:hyperlink r:id="rId38" w:tgtFrame="_blank" w:history="1">
        <w:r>
          <w:rPr>
            <w:rFonts w:ascii="Arial" w:hAnsi="Arial" w:cs="Arial"/>
            <w:noProof/>
            <w:color w:val="337AB7"/>
          </w:rPr>
          <w:drawing>
            <wp:inline distT="0" distB="0" distL="0" distR="0" wp14:anchorId="79F7AB85" wp14:editId="1E7DB6D9">
              <wp:extent cx="1111885" cy="1111885"/>
              <wp:effectExtent l="0" t="0" r="0" b="0"/>
              <wp:docPr id="8" name="图片 8" descr="Twee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weet">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11885" cy="1111885"/>
                      </a:xfrm>
                      <a:prstGeom prst="rect">
                        <a:avLst/>
                      </a:prstGeom>
                      <a:noFill/>
                      <a:ln>
                        <a:noFill/>
                      </a:ln>
                    </pic:spPr>
                  </pic:pic>
                </a:graphicData>
              </a:graphic>
            </wp:inline>
          </w:drawing>
        </w:r>
        <w:r>
          <w:rPr>
            <w:rStyle w:val="a3"/>
            <w:rFonts w:ascii="Arial" w:hAnsi="Arial" w:cs="Arial"/>
            <w:color w:val="337AB7"/>
            <w:u w:val="none"/>
          </w:rPr>
          <w:t> </w:t>
        </w:r>
      </w:hyperlink>
      <w:r>
        <w:rPr>
          <w:rFonts w:ascii="Arial" w:hAnsi="Arial" w:cs="Arial"/>
          <w:noProof/>
          <w:color w:val="337AB7"/>
        </w:rPr>
        <w:drawing>
          <wp:inline distT="0" distB="0" distL="0" distR="0" wp14:anchorId="2D7C18AF" wp14:editId="21B7F846">
            <wp:extent cx="241300" cy="241300"/>
            <wp:effectExtent l="0" t="0" r="6350" b="6350"/>
            <wp:docPr id="7" name="图片 7" descr="https://www.electroschematics.com/wp-content/themes/electroschematics-v2/img/icn-question-orb.png">
              <a:hlinkClick xmlns:a="http://schemas.openxmlformats.org/drawingml/2006/main" r:id="rId40" tgtFrame="&quot;_blank&quot;" tooltip="&quot;ask a ques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ectroschematics.com/wp-content/themes/electroschematics-v2/img/icn-question-orb.png">
                      <a:hlinkClick r:id="rId40" tgtFrame="&quot;_blank&quot;" tooltip="&quot;ask a question&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p>
    <w:p w14:paraId="73478CE3" w14:textId="77777777" w:rsidR="00784EFE" w:rsidRDefault="00784EFE" w:rsidP="00784EFE">
      <w:pPr>
        <w:widowControl/>
        <w:numPr>
          <w:ilvl w:val="0"/>
          <w:numId w:val="2"/>
        </w:numPr>
        <w:shd w:val="clear" w:color="auto" w:fill="D1D3D4"/>
        <w:spacing w:before="30" w:after="30"/>
        <w:ind w:left="750" w:right="30"/>
        <w:jc w:val="left"/>
        <w:rPr>
          <w:rFonts w:ascii="Times New Roman" w:hAnsi="Times New Roman" w:cs="Times New Roman"/>
          <w:color w:val="414042"/>
        </w:rPr>
      </w:pPr>
      <w:hyperlink r:id="rId42" w:history="1">
        <w:r>
          <w:rPr>
            <w:rStyle w:val="a3"/>
            <w:rFonts w:ascii="Arial" w:hAnsi="Arial" w:cs="Arial"/>
            <w:color w:val="333333"/>
            <w:szCs w:val="21"/>
            <w:u w:val="none"/>
          </w:rPr>
          <w:t>741</w:t>
        </w:r>
      </w:hyperlink>
    </w:p>
    <w:p w14:paraId="1AF4E611" w14:textId="77777777" w:rsidR="00784EFE" w:rsidRDefault="00784EFE" w:rsidP="00784EFE">
      <w:pPr>
        <w:widowControl/>
        <w:numPr>
          <w:ilvl w:val="0"/>
          <w:numId w:val="2"/>
        </w:numPr>
        <w:shd w:val="clear" w:color="auto" w:fill="D1D3D4"/>
        <w:spacing w:before="30" w:after="30"/>
        <w:ind w:left="750" w:right="30"/>
        <w:jc w:val="left"/>
        <w:rPr>
          <w:rFonts w:ascii="Times New Roman" w:hAnsi="Times New Roman" w:cs="Times New Roman"/>
          <w:color w:val="414042"/>
        </w:rPr>
      </w:pPr>
      <w:hyperlink r:id="rId43" w:history="1">
        <w:r>
          <w:rPr>
            <w:rStyle w:val="a3"/>
            <w:rFonts w:ascii="Arial" w:hAnsi="Arial" w:cs="Arial"/>
            <w:color w:val="333333"/>
            <w:szCs w:val="21"/>
            <w:u w:val="none"/>
          </w:rPr>
          <w:t>AGC</w:t>
        </w:r>
      </w:hyperlink>
    </w:p>
    <w:p w14:paraId="402AC88F" w14:textId="77777777" w:rsidR="00784EFE" w:rsidRDefault="00784EFE" w:rsidP="00784EFE">
      <w:pPr>
        <w:pStyle w:val="a4"/>
        <w:shd w:val="clear" w:color="auto" w:fill="FFFFFF"/>
        <w:spacing w:before="0" w:beforeAutospacing="0" w:after="150" w:afterAutospacing="0"/>
        <w:rPr>
          <w:rFonts w:ascii="Times New Roman" w:hAnsi="Times New Roman" w:cs="Times New Roman"/>
          <w:color w:val="414042"/>
        </w:rPr>
      </w:pPr>
      <w:r>
        <w:rPr>
          <w:rFonts w:ascii="Times New Roman" w:hAnsi="Times New Roman" w:cs="Times New Roman"/>
          <w:color w:val="414042"/>
        </w:rPr>
        <w:t>Automatic Gain Control or AGC is a circuit design which maintain the same level of amplification for sound or radio frequency. If the signal is too low the AGC circuit will increase (amplify) the level and if is to high will lower it to maintain a constant level as possible. The Automatic Gain Control principle is widely use in AM receivers and sometimes AGC is called an compressor-expander because it acts just like one.</w:t>
      </w:r>
      <w:r>
        <w:rPr>
          <w:rFonts w:ascii="Times New Roman" w:hAnsi="Times New Roman" w:cs="Times New Roman"/>
          <w:color w:val="414042"/>
        </w:rPr>
        <w:br/>
      </w:r>
      <w:r>
        <w:rPr>
          <w:rFonts w:ascii="Times New Roman" w:hAnsi="Times New Roman" w:cs="Times New Roman"/>
          <w:color w:val="414042"/>
        </w:rPr>
        <w:br/>
        <w:t xml:space="preserve">On the electroschematics.com site you can find some AGC schematics, just use the </w:t>
      </w:r>
      <w:proofErr w:type="spellStart"/>
      <w:r>
        <w:rPr>
          <w:rFonts w:ascii="Times New Roman" w:hAnsi="Times New Roman" w:cs="Times New Roman"/>
          <w:color w:val="414042"/>
        </w:rPr>
        <w:t>seach</w:t>
      </w:r>
      <w:proofErr w:type="spellEnd"/>
      <w:r>
        <w:rPr>
          <w:rFonts w:ascii="Times New Roman" w:hAnsi="Times New Roman" w:cs="Times New Roman"/>
          <w:color w:val="414042"/>
        </w:rPr>
        <w:t xml:space="preserve"> box.</w:t>
      </w:r>
    </w:p>
    <w:p w14:paraId="445CDA22" w14:textId="77777777" w:rsidR="00784EFE" w:rsidRDefault="00784EFE" w:rsidP="00784EFE">
      <w:pPr>
        <w:pStyle w:val="2"/>
        <w:shd w:val="clear" w:color="auto" w:fill="FFFFFF"/>
        <w:spacing w:before="450" w:after="150" w:line="300" w:lineRule="atLeast"/>
        <w:rPr>
          <w:rFonts w:ascii="Arial" w:hAnsi="Arial" w:cs="Arial"/>
          <w:color w:val="404041"/>
          <w:sz w:val="30"/>
          <w:szCs w:val="30"/>
        </w:rPr>
      </w:pPr>
      <w:r>
        <w:rPr>
          <w:rFonts w:ascii="Arial" w:hAnsi="Arial" w:cs="Arial"/>
          <w:color w:val="404041"/>
          <w:sz w:val="30"/>
          <w:szCs w:val="30"/>
        </w:rPr>
        <w:lastRenderedPageBreak/>
        <w:t>Mic preamplifier with AGC schematic</w:t>
      </w:r>
    </w:p>
    <w:p w14:paraId="39292F6E" w14:textId="63861039" w:rsidR="00784EFE" w:rsidRDefault="00784EFE" w:rsidP="00784EFE">
      <w:pPr>
        <w:pStyle w:val="a4"/>
        <w:shd w:val="clear" w:color="auto" w:fill="FFFFFF"/>
        <w:spacing w:before="0" w:beforeAutospacing="0" w:after="150" w:afterAutospacing="0"/>
        <w:rPr>
          <w:rFonts w:ascii="Times New Roman" w:hAnsi="Times New Roman" w:cs="Times New Roman"/>
          <w:color w:val="414042"/>
        </w:rPr>
      </w:pPr>
      <w:r>
        <w:rPr>
          <w:rFonts w:ascii="Times New Roman" w:hAnsi="Times New Roman" w:cs="Times New Roman"/>
          <w:b/>
          <w:bCs/>
          <w:noProof/>
          <w:color w:val="404041"/>
          <w:sz w:val="21"/>
          <w:szCs w:val="21"/>
        </w:rPr>
        <w:drawing>
          <wp:inline distT="0" distB="0" distL="0" distR="0" wp14:anchorId="0CCBC5B9" wp14:editId="715BA2EB">
            <wp:extent cx="4762500" cy="3526155"/>
            <wp:effectExtent l="0" t="0" r="0" b="0"/>
            <wp:docPr id="6" name="图片 6" descr="mic preamp agc">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 preamp agc">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526155"/>
                    </a:xfrm>
                    <a:prstGeom prst="rect">
                      <a:avLst/>
                    </a:prstGeom>
                    <a:noFill/>
                    <a:ln>
                      <a:noFill/>
                    </a:ln>
                  </pic:spPr>
                </pic:pic>
              </a:graphicData>
            </a:graphic>
          </wp:inline>
        </w:drawing>
      </w:r>
    </w:p>
    <w:p w14:paraId="253C31B2" w14:textId="0C499C83" w:rsidR="00784EFE" w:rsidRDefault="004958F5" w:rsidP="004958F5">
      <w:pPr>
        <w:spacing w:line="480" w:lineRule="auto"/>
      </w:pPr>
      <w:r>
        <w:rPr>
          <w:rFonts w:hint="eastAsia"/>
        </w:rPr>
        <w:t>@@@@@@@@@@@@@@@@@@</w:t>
      </w:r>
    </w:p>
    <w:p w14:paraId="7F0604E2" w14:textId="77777777" w:rsidR="004958F5" w:rsidRPr="00CD0093" w:rsidRDefault="004958F5" w:rsidP="004958F5">
      <w:pPr>
        <w:spacing w:line="480" w:lineRule="auto"/>
        <w:rPr>
          <w:rFonts w:hint="eastAsia"/>
        </w:rPr>
      </w:pPr>
      <w:bookmarkStart w:id="0" w:name="_GoBack"/>
      <w:bookmarkEnd w:id="0"/>
    </w:p>
    <w:sectPr w:rsidR="004958F5" w:rsidRPr="00CD0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30320"/>
    <w:multiLevelType w:val="multilevel"/>
    <w:tmpl w:val="197E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D125F"/>
    <w:multiLevelType w:val="multilevel"/>
    <w:tmpl w:val="0DE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F0"/>
    <w:rsid w:val="004958F5"/>
    <w:rsid w:val="00594199"/>
    <w:rsid w:val="005E5A03"/>
    <w:rsid w:val="006F45F0"/>
    <w:rsid w:val="00784EFE"/>
    <w:rsid w:val="00AC22FF"/>
    <w:rsid w:val="00C15E6F"/>
    <w:rsid w:val="00CD0093"/>
    <w:rsid w:val="00D55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16F7"/>
  <w15:chartTrackingRefBased/>
  <w15:docId w15:val="{0B3295FA-9C87-41CD-A5E8-C30F3B3A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00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84E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093"/>
    <w:rPr>
      <w:rFonts w:ascii="宋体" w:eastAsia="宋体" w:hAnsi="宋体" w:cs="宋体"/>
      <w:b/>
      <w:bCs/>
      <w:kern w:val="36"/>
      <w:sz w:val="48"/>
      <w:szCs w:val="48"/>
    </w:rPr>
  </w:style>
  <w:style w:type="character" w:styleId="a3">
    <w:name w:val="Hyperlink"/>
    <w:basedOn w:val="a0"/>
    <w:uiPriority w:val="99"/>
    <w:semiHidden/>
    <w:unhideWhenUsed/>
    <w:rsid w:val="00CD0093"/>
    <w:rPr>
      <w:color w:val="0000FF"/>
      <w:u w:val="single"/>
    </w:rPr>
  </w:style>
  <w:style w:type="paragraph" w:styleId="a4">
    <w:name w:val="Normal (Web)"/>
    <w:basedOn w:val="a"/>
    <w:uiPriority w:val="99"/>
    <w:semiHidden/>
    <w:unhideWhenUsed/>
    <w:rsid w:val="00CD0093"/>
    <w:pPr>
      <w:widowControl/>
      <w:spacing w:before="100" w:beforeAutospacing="1" w:after="100" w:afterAutospacing="1"/>
      <w:jc w:val="left"/>
    </w:pPr>
    <w:rPr>
      <w:rFonts w:ascii="宋体" w:eastAsia="宋体" w:hAnsi="宋体" w:cs="宋体"/>
      <w:kern w:val="0"/>
      <w:sz w:val="24"/>
      <w:szCs w:val="24"/>
    </w:rPr>
  </w:style>
  <w:style w:type="character" w:customStyle="1" w:styleId="relativetime">
    <w:name w:val="relativetime"/>
    <w:basedOn w:val="a0"/>
    <w:rsid w:val="00CD0093"/>
  </w:style>
  <w:style w:type="character" w:customStyle="1" w:styleId="reputation-score">
    <w:name w:val="reputation-score"/>
    <w:basedOn w:val="a0"/>
    <w:rsid w:val="00CD0093"/>
  </w:style>
  <w:style w:type="character" w:customStyle="1" w:styleId="badgecount">
    <w:name w:val="badgecount"/>
    <w:basedOn w:val="a0"/>
    <w:rsid w:val="00CD0093"/>
  </w:style>
  <w:style w:type="paragraph" w:customStyle="1" w:styleId="comment">
    <w:name w:val="comment"/>
    <w:basedOn w:val="a"/>
    <w:rsid w:val="00CD0093"/>
    <w:pPr>
      <w:widowControl/>
      <w:spacing w:before="100" w:beforeAutospacing="1" w:after="100" w:afterAutospacing="1"/>
      <w:jc w:val="left"/>
    </w:pPr>
    <w:rPr>
      <w:rFonts w:ascii="宋体" w:eastAsia="宋体" w:hAnsi="宋体" w:cs="宋体"/>
      <w:kern w:val="0"/>
      <w:sz w:val="24"/>
      <w:szCs w:val="24"/>
    </w:rPr>
  </w:style>
  <w:style w:type="character" w:customStyle="1" w:styleId="comment-copy">
    <w:name w:val="comment-copy"/>
    <w:basedOn w:val="a0"/>
    <w:rsid w:val="00CD0093"/>
  </w:style>
  <w:style w:type="character" w:customStyle="1" w:styleId="comment-date">
    <w:name w:val="comment-date"/>
    <w:basedOn w:val="a0"/>
    <w:rsid w:val="00CD0093"/>
  </w:style>
  <w:style w:type="character" w:customStyle="1" w:styleId="relativetime-clean">
    <w:name w:val="relativetime-clean"/>
    <w:basedOn w:val="a0"/>
    <w:rsid w:val="00CD0093"/>
  </w:style>
  <w:style w:type="character" w:customStyle="1" w:styleId="cool">
    <w:name w:val="cool"/>
    <w:basedOn w:val="a0"/>
    <w:rsid w:val="00CD0093"/>
  </w:style>
  <w:style w:type="paragraph" w:styleId="a5">
    <w:name w:val="Balloon Text"/>
    <w:basedOn w:val="a"/>
    <w:link w:val="a6"/>
    <w:uiPriority w:val="99"/>
    <w:semiHidden/>
    <w:unhideWhenUsed/>
    <w:rsid w:val="00CD0093"/>
    <w:rPr>
      <w:sz w:val="18"/>
      <w:szCs w:val="18"/>
    </w:rPr>
  </w:style>
  <w:style w:type="character" w:customStyle="1" w:styleId="a6">
    <w:name w:val="批注框文本 字符"/>
    <w:basedOn w:val="a0"/>
    <w:link w:val="a5"/>
    <w:uiPriority w:val="99"/>
    <w:semiHidden/>
    <w:rsid w:val="00CD0093"/>
    <w:rPr>
      <w:sz w:val="18"/>
      <w:szCs w:val="18"/>
    </w:rPr>
  </w:style>
  <w:style w:type="character" w:customStyle="1" w:styleId="socialmedia">
    <w:name w:val="social_media"/>
    <w:basedOn w:val="a0"/>
    <w:rsid w:val="00D55C04"/>
  </w:style>
  <w:style w:type="character" w:customStyle="1" w:styleId="in-widget">
    <w:name w:val="in-widget"/>
    <w:basedOn w:val="a0"/>
    <w:rsid w:val="00D55C04"/>
  </w:style>
  <w:style w:type="character" w:customStyle="1" w:styleId="save-follow-icon">
    <w:name w:val="save-follow-icon"/>
    <w:basedOn w:val="a0"/>
    <w:rsid w:val="00D55C04"/>
  </w:style>
  <w:style w:type="character" w:customStyle="1" w:styleId="print">
    <w:name w:val="print"/>
    <w:basedOn w:val="a0"/>
    <w:rsid w:val="00D55C04"/>
  </w:style>
  <w:style w:type="character" w:customStyle="1" w:styleId="pdf-social">
    <w:name w:val="pdf-social"/>
    <w:basedOn w:val="a0"/>
    <w:rsid w:val="00D55C04"/>
  </w:style>
  <w:style w:type="character" w:customStyle="1" w:styleId="email">
    <w:name w:val="email"/>
    <w:basedOn w:val="a0"/>
    <w:rsid w:val="00D55C04"/>
  </w:style>
  <w:style w:type="character" w:styleId="a7">
    <w:name w:val="Strong"/>
    <w:basedOn w:val="a0"/>
    <w:uiPriority w:val="22"/>
    <w:qFormat/>
    <w:rsid w:val="00D55C04"/>
    <w:rPr>
      <w:b/>
      <w:bCs/>
    </w:rPr>
  </w:style>
  <w:style w:type="character" w:styleId="a8">
    <w:name w:val="Emphasis"/>
    <w:basedOn w:val="a0"/>
    <w:uiPriority w:val="20"/>
    <w:qFormat/>
    <w:rsid w:val="00D55C04"/>
    <w:rPr>
      <w:i/>
      <w:iCs/>
    </w:rPr>
  </w:style>
  <w:style w:type="character" w:customStyle="1" w:styleId="20">
    <w:name w:val="标题 2 字符"/>
    <w:basedOn w:val="a0"/>
    <w:link w:val="2"/>
    <w:uiPriority w:val="9"/>
    <w:semiHidden/>
    <w:rsid w:val="00784EFE"/>
    <w:rPr>
      <w:rFonts w:asciiTheme="majorHAnsi" w:eastAsiaTheme="majorEastAsia" w:hAnsiTheme="majorHAnsi" w:cstheme="majorBidi"/>
      <w:b/>
      <w:bCs/>
      <w:sz w:val="32"/>
      <w:szCs w:val="32"/>
    </w:rPr>
  </w:style>
  <w:style w:type="character" w:customStyle="1" w:styleId="separator">
    <w:name w:val="separator"/>
    <w:basedOn w:val="a0"/>
    <w:rsid w:val="00784EFE"/>
  </w:style>
  <w:style w:type="character" w:customStyle="1" w:styleId="facebook">
    <w:name w:val="facebook"/>
    <w:basedOn w:val="a0"/>
    <w:rsid w:val="00784EFE"/>
  </w:style>
  <w:style w:type="character" w:customStyle="1" w:styleId="twitter">
    <w:name w:val="twitter"/>
    <w:basedOn w:val="a0"/>
    <w:rsid w:val="00784EFE"/>
  </w:style>
  <w:style w:type="character" w:customStyle="1" w:styleId="askqa">
    <w:name w:val="ask_qa"/>
    <w:basedOn w:val="a0"/>
    <w:rsid w:val="0078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352813">
      <w:bodyDiv w:val="1"/>
      <w:marLeft w:val="0"/>
      <w:marRight w:val="0"/>
      <w:marTop w:val="0"/>
      <w:marBottom w:val="0"/>
      <w:divBdr>
        <w:top w:val="none" w:sz="0" w:space="0" w:color="auto"/>
        <w:left w:val="none" w:sz="0" w:space="0" w:color="auto"/>
        <w:bottom w:val="none" w:sz="0" w:space="0" w:color="auto"/>
        <w:right w:val="none" w:sz="0" w:space="0" w:color="auto"/>
      </w:divBdr>
      <w:divsChild>
        <w:div w:id="582573643">
          <w:marLeft w:val="0"/>
          <w:marRight w:val="0"/>
          <w:marTop w:val="0"/>
          <w:marBottom w:val="240"/>
          <w:divBdr>
            <w:top w:val="none" w:sz="0" w:space="0" w:color="auto"/>
            <w:left w:val="none" w:sz="0" w:space="0" w:color="auto"/>
            <w:bottom w:val="single" w:sz="6" w:space="0" w:color="E4E6E8"/>
            <w:right w:val="none" w:sz="0" w:space="0" w:color="auto"/>
          </w:divBdr>
          <w:divsChild>
            <w:div w:id="173571162">
              <w:marLeft w:val="0"/>
              <w:marRight w:val="0"/>
              <w:marTop w:val="0"/>
              <w:marBottom w:val="0"/>
              <w:divBdr>
                <w:top w:val="none" w:sz="0" w:space="0" w:color="auto"/>
                <w:left w:val="none" w:sz="0" w:space="0" w:color="auto"/>
                <w:bottom w:val="none" w:sz="0" w:space="0" w:color="auto"/>
                <w:right w:val="none" w:sz="0" w:space="0" w:color="auto"/>
              </w:divBdr>
            </w:div>
          </w:divsChild>
        </w:div>
        <w:div w:id="1803890284">
          <w:marLeft w:val="0"/>
          <w:marRight w:val="0"/>
          <w:marTop w:val="0"/>
          <w:marBottom w:val="0"/>
          <w:divBdr>
            <w:top w:val="none" w:sz="0" w:space="0" w:color="auto"/>
            <w:left w:val="none" w:sz="0" w:space="0" w:color="auto"/>
            <w:bottom w:val="none" w:sz="0" w:space="0" w:color="auto"/>
            <w:right w:val="none" w:sz="0" w:space="0" w:color="auto"/>
          </w:divBdr>
          <w:divsChild>
            <w:div w:id="313460018">
              <w:marLeft w:val="0"/>
              <w:marRight w:val="0"/>
              <w:marTop w:val="0"/>
              <w:marBottom w:val="0"/>
              <w:divBdr>
                <w:top w:val="none" w:sz="0" w:space="0" w:color="auto"/>
                <w:left w:val="none" w:sz="0" w:space="0" w:color="auto"/>
                <w:bottom w:val="none" w:sz="0" w:space="0" w:color="auto"/>
                <w:right w:val="none" w:sz="0" w:space="0" w:color="auto"/>
              </w:divBdr>
              <w:divsChild>
                <w:div w:id="1773813764">
                  <w:marLeft w:val="0"/>
                  <w:marRight w:val="0"/>
                  <w:marTop w:val="0"/>
                  <w:marBottom w:val="0"/>
                  <w:divBdr>
                    <w:top w:val="none" w:sz="0" w:space="0" w:color="auto"/>
                    <w:left w:val="none" w:sz="0" w:space="0" w:color="auto"/>
                    <w:bottom w:val="none" w:sz="0" w:space="0" w:color="auto"/>
                    <w:right w:val="none" w:sz="0" w:space="0" w:color="auto"/>
                  </w:divBdr>
                  <w:divsChild>
                    <w:div w:id="1681665076">
                      <w:marLeft w:val="-30"/>
                      <w:marRight w:val="-30"/>
                      <w:marTop w:val="0"/>
                      <w:marBottom w:val="0"/>
                      <w:divBdr>
                        <w:top w:val="none" w:sz="0" w:space="0" w:color="auto"/>
                        <w:left w:val="none" w:sz="0" w:space="0" w:color="auto"/>
                        <w:bottom w:val="none" w:sz="0" w:space="0" w:color="auto"/>
                        <w:right w:val="none" w:sz="0" w:space="0" w:color="auto"/>
                      </w:divBdr>
                      <w:divsChild>
                        <w:div w:id="20627117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514804928">
                  <w:marLeft w:val="0"/>
                  <w:marRight w:val="0"/>
                  <w:marTop w:val="0"/>
                  <w:marBottom w:val="0"/>
                  <w:divBdr>
                    <w:top w:val="none" w:sz="0" w:space="0" w:color="auto"/>
                    <w:left w:val="none" w:sz="0" w:space="0" w:color="auto"/>
                    <w:bottom w:val="none" w:sz="0" w:space="0" w:color="auto"/>
                    <w:right w:val="none" w:sz="0" w:space="0" w:color="auto"/>
                  </w:divBdr>
                  <w:divsChild>
                    <w:div w:id="1856532063">
                      <w:marLeft w:val="0"/>
                      <w:marRight w:val="0"/>
                      <w:marTop w:val="0"/>
                      <w:marBottom w:val="75"/>
                      <w:divBdr>
                        <w:top w:val="none" w:sz="0" w:space="0" w:color="auto"/>
                        <w:left w:val="none" w:sz="0" w:space="0" w:color="auto"/>
                        <w:bottom w:val="none" w:sz="0" w:space="0" w:color="auto"/>
                        <w:right w:val="none" w:sz="0" w:space="0" w:color="auto"/>
                      </w:divBdr>
                      <w:divsChild>
                        <w:div w:id="4634283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76011924">
                      <w:marLeft w:val="0"/>
                      <w:marRight w:val="0"/>
                      <w:marTop w:val="0"/>
                      <w:marBottom w:val="150"/>
                      <w:divBdr>
                        <w:top w:val="none" w:sz="0" w:space="0" w:color="auto"/>
                        <w:left w:val="none" w:sz="0" w:space="0" w:color="auto"/>
                        <w:bottom w:val="none" w:sz="0" w:space="0" w:color="auto"/>
                        <w:right w:val="none" w:sz="0" w:space="0" w:color="auto"/>
                      </w:divBdr>
                      <w:divsChild>
                        <w:div w:id="1713070127">
                          <w:marLeft w:val="0"/>
                          <w:marRight w:val="0"/>
                          <w:marTop w:val="30"/>
                          <w:marBottom w:val="30"/>
                          <w:divBdr>
                            <w:top w:val="none" w:sz="0" w:space="0" w:color="auto"/>
                            <w:left w:val="none" w:sz="0" w:space="0" w:color="auto"/>
                            <w:bottom w:val="none" w:sz="0" w:space="0" w:color="auto"/>
                            <w:right w:val="none" w:sz="0" w:space="0" w:color="auto"/>
                          </w:divBdr>
                        </w:div>
                      </w:divsChild>
                    </w:div>
                    <w:div w:id="1351712589">
                      <w:marLeft w:val="0"/>
                      <w:marRight w:val="0"/>
                      <w:marTop w:val="0"/>
                      <w:marBottom w:val="0"/>
                      <w:divBdr>
                        <w:top w:val="none" w:sz="0" w:space="0" w:color="auto"/>
                        <w:left w:val="none" w:sz="0" w:space="0" w:color="auto"/>
                        <w:bottom w:val="none" w:sz="0" w:space="0" w:color="auto"/>
                        <w:right w:val="none" w:sz="0" w:space="0" w:color="auto"/>
                      </w:divBdr>
                      <w:divsChild>
                        <w:div w:id="1979987984">
                          <w:marLeft w:val="0"/>
                          <w:marRight w:val="0"/>
                          <w:marTop w:val="0"/>
                          <w:marBottom w:val="0"/>
                          <w:divBdr>
                            <w:top w:val="none" w:sz="0" w:space="0" w:color="auto"/>
                            <w:left w:val="none" w:sz="0" w:space="0" w:color="auto"/>
                            <w:bottom w:val="none" w:sz="0" w:space="0" w:color="auto"/>
                            <w:right w:val="none" w:sz="0" w:space="0" w:color="auto"/>
                          </w:divBdr>
                          <w:divsChild>
                            <w:div w:id="1376805936">
                              <w:marLeft w:val="0"/>
                              <w:marRight w:val="0"/>
                              <w:marTop w:val="60"/>
                              <w:marBottom w:val="60"/>
                              <w:divBdr>
                                <w:top w:val="none" w:sz="0" w:space="0" w:color="auto"/>
                                <w:left w:val="none" w:sz="0" w:space="0" w:color="auto"/>
                                <w:bottom w:val="none" w:sz="0" w:space="0" w:color="auto"/>
                                <w:right w:val="none" w:sz="0" w:space="0" w:color="auto"/>
                              </w:divBdr>
                              <w:divsChild>
                                <w:div w:id="1487432727">
                                  <w:marLeft w:val="0"/>
                                  <w:marRight w:val="0"/>
                                  <w:marTop w:val="0"/>
                                  <w:marBottom w:val="0"/>
                                  <w:divBdr>
                                    <w:top w:val="none" w:sz="0" w:space="0" w:color="auto"/>
                                    <w:left w:val="none" w:sz="0" w:space="0" w:color="auto"/>
                                    <w:bottom w:val="none" w:sz="0" w:space="0" w:color="auto"/>
                                    <w:right w:val="none" w:sz="0" w:space="0" w:color="auto"/>
                                  </w:divBdr>
                                </w:div>
                              </w:divsChild>
                            </w:div>
                            <w:div w:id="568611108">
                              <w:marLeft w:val="0"/>
                              <w:marRight w:val="0"/>
                              <w:marTop w:val="60"/>
                              <w:marBottom w:val="60"/>
                              <w:divBdr>
                                <w:top w:val="none" w:sz="0" w:space="0" w:color="auto"/>
                                <w:left w:val="none" w:sz="0" w:space="0" w:color="auto"/>
                                <w:bottom w:val="none" w:sz="0" w:space="0" w:color="auto"/>
                                <w:right w:val="none" w:sz="0" w:space="0" w:color="auto"/>
                              </w:divBdr>
                              <w:divsChild>
                                <w:div w:id="1665471257">
                                  <w:marLeft w:val="0"/>
                                  <w:marRight w:val="0"/>
                                  <w:marTop w:val="0"/>
                                  <w:marBottom w:val="0"/>
                                  <w:divBdr>
                                    <w:top w:val="none" w:sz="0" w:space="0" w:color="auto"/>
                                    <w:left w:val="none" w:sz="0" w:space="0" w:color="auto"/>
                                    <w:bottom w:val="none" w:sz="0" w:space="0" w:color="auto"/>
                                    <w:right w:val="none" w:sz="0" w:space="0" w:color="auto"/>
                                  </w:divBdr>
                                  <w:divsChild>
                                    <w:div w:id="412162773">
                                      <w:marLeft w:val="0"/>
                                      <w:marRight w:val="0"/>
                                      <w:marTop w:val="15"/>
                                      <w:marBottom w:val="60"/>
                                      <w:divBdr>
                                        <w:top w:val="none" w:sz="0" w:space="0" w:color="auto"/>
                                        <w:left w:val="none" w:sz="0" w:space="0" w:color="auto"/>
                                        <w:bottom w:val="none" w:sz="0" w:space="0" w:color="auto"/>
                                        <w:right w:val="none" w:sz="0" w:space="0" w:color="auto"/>
                                      </w:divBdr>
                                    </w:div>
                                    <w:div w:id="126163497">
                                      <w:marLeft w:val="0"/>
                                      <w:marRight w:val="0"/>
                                      <w:marTop w:val="0"/>
                                      <w:marBottom w:val="0"/>
                                      <w:divBdr>
                                        <w:top w:val="none" w:sz="0" w:space="0" w:color="auto"/>
                                        <w:left w:val="none" w:sz="0" w:space="0" w:color="auto"/>
                                        <w:bottom w:val="none" w:sz="0" w:space="0" w:color="auto"/>
                                        <w:right w:val="none" w:sz="0" w:space="0" w:color="auto"/>
                                      </w:divBdr>
                                      <w:divsChild>
                                        <w:div w:id="814369831">
                                          <w:marLeft w:val="0"/>
                                          <w:marRight w:val="0"/>
                                          <w:marTop w:val="0"/>
                                          <w:marBottom w:val="0"/>
                                          <w:divBdr>
                                            <w:top w:val="none" w:sz="0" w:space="0" w:color="auto"/>
                                            <w:left w:val="none" w:sz="0" w:space="0" w:color="auto"/>
                                            <w:bottom w:val="none" w:sz="0" w:space="0" w:color="auto"/>
                                            <w:right w:val="none" w:sz="0" w:space="0" w:color="auto"/>
                                          </w:divBdr>
                                        </w:div>
                                      </w:divsChild>
                                    </w:div>
                                    <w:div w:id="1231960100">
                                      <w:marLeft w:val="120"/>
                                      <w:marRight w:val="0"/>
                                      <w:marTop w:val="0"/>
                                      <w:marBottom w:val="0"/>
                                      <w:divBdr>
                                        <w:top w:val="none" w:sz="0" w:space="0" w:color="auto"/>
                                        <w:left w:val="none" w:sz="0" w:space="0" w:color="auto"/>
                                        <w:bottom w:val="none" w:sz="0" w:space="0" w:color="auto"/>
                                        <w:right w:val="none" w:sz="0" w:space="0" w:color="auto"/>
                                      </w:divBdr>
                                      <w:divsChild>
                                        <w:div w:id="8629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434584">
                  <w:marLeft w:val="0"/>
                  <w:marRight w:val="0"/>
                  <w:marTop w:val="0"/>
                  <w:marBottom w:val="0"/>
                  <w:divBdr>
                    <w:top w:val="none" w:sz="0" w:space="0" w:color="auto"/>
                    <w:left w:val="none" w:sz="0" w:space="0" w:color="auto"/>
                    <w:bottom w:val="none" w:sz="0" w:space="0" w:color="auto"/>
                    <w:right w:val="none" w:sz="0" w:space="0" w:color="auto"/>
                  </w:divBdr>
                  <w:divsChild>
                    <w:div w:id="887648980">
                      <w:marLeft w:val="0"/>
                      <w:marRight w:val="0"/>
                      <w:marTop w:val="150"/>
                      <w:marBottom w:val="0"/>
                      <w:divBdr>
                        <w:top w:val="single" w:sz="6" w:space="0" w:color="E4E6E8"/>
                        <w:left w:val="none" w:sz="0" w:space="0" w:color="auto"/>
                        <w:bottom w:val="none" w:sz="0" w:space="8" w:color="auto"/>
                        <w:right w:val="none" w:sz="0" w:space="0" w:color="auto"/>
                      </w:divBdr>
                      <w:divsChild>
                        <w:div w:id="1464157294">
                          <w:marLeft w:val="0"/>
                          <w:marRight w:val="0"/>
                          <w:marTop w:val="0"/>
                          <w:marBottom w:val="0"/>
                          <w:divBdr>
                            <w:top w:val="none" w:sz="0" w:space="5" w:color="auto"/>
                            <w:left w:val="none" w:sz="0" w:space="5" w:color="auto"/>
                            <w:bottom w:val="single" w:sz="6" w:space="5" w:color="EFF0F1"/>
                            <w:right w:val="none" w:sz="0" w:space="5" w:color="auto"/>
                          </w:divBdr>
                          <w:divsChild>
                            <w:div w:id="1171291484">
                              <w:marLeft w:val="0"/>
                              <w:marRight w:val="0"/>
                              <w:marTop w:val="0"/>
                              <w:marBottom w:val="0"/>
                              <w:divBdr>
                                <w:top w:val="none" w:sz="0" w:space="0" w:color="auto"/>
                                <w:left w:val="none" w:sz="0" w:space="0" w:color="auto"/>
                                <w:bottom w:val="none" w:sz="0" w:space="0" w:color="auto"/>
                                <w:right w:val="none" w:sz="0" w:space="0" w:color="auto"/>
                              </w:divBdr>
                            </w:div>
                          </w:divsChild>
                        </w:div>
                        <w:div w:id="327175481">
                          <w:marLeft w:val="0"/>
                          <w:marRight w:val="0"/>
                          <w:marTop w:val="0"/>
                          <w:marBottom w:val="0"/>
                          <w:divBdr>
                            <w:top w:val="none" w:sz="0" w:space="5" w:color="auto"/>
                            <w:left w:val="none" w:sz="0" w:space="5" w:color="auto"/>
                            <w:bottom w:val="single" w:sz="6" w:space="5" w:color="EFF0F1"/>
                            <w:right w:val="none" w:sz="0" w:space="5" w:color="auto"/>
                          </w:divBdr>
                          <w:divsChild>
                            <w:div w:id="1067410997">
                              <w:marLeft w:val="0"/>
                              <w:marRight w:val="0"/>
                              <w:marTop w:val="0"/>
                              <w:marBottom w:val="0"/>
                              <w:divBdr>
                                <w:top w:val="none" w:sz="0" w:space="0" w:color="auto"/>
                                <w:left w:val="none" w:sz="0" w:space="0" w:color="auto"/>
                                <w:bottom w:val="none" w:sz="0" w:space="0" w:color="auto"/>
                                <w:right w:val="none" w:sz="0" w:space="0" w:color="auto"/>
                              </w:divBdr>
                            </w:div>
                          </w:divsChild>
                        </w:div>
                        <w:div w:id="782574148">
                          <w:marLeft w:val="0"/>
                          <w:marRight w:val="0"/>
                          <w:marTop w:val="0"/>
                          <w:marBottom w:val="0"/>
                          <w:divBdr>
                            <w:top w:val="none" w:sz="0" w:space="5" w:color="auto"/>
                            <w:left w:val="none" w:sz="0" w:space="0" w:color="auto"/>
                            <w:bottom w:val="single" w:sz="6" w:space="5" w:color="EFF0F1"/>
                            <w:right w:val="none" w:sz="0" w:space="2" w:color="auto"/>
                          </w:divBdr>
                          <w:divsChild>
                            <w:div w:id="439883825">
                              <w:marLeft w:val="0"/>
                              <w:marRight w:val="0"/>
                              <w:marTop w:val="0"/>
                              <w:marBottom w:val="0"/>
                              <w:divBdr>
                                <w:top w:val="none" w:sz="0" w:space="0" w:color="auto"/>
                                <w:left w:val="none" w:sz="0" w:space="0" w:color="auto"/>
                                <w:bottom w:val="none" w:sz="0" w:space="0" w:color="auto"/>
                                <w:right w:val="none" w:sz="0" w:space="0" w:color="auto"/>
                              </w:divBdr>
                            </w:div>
                          </w:divsChild>
                        </w:div>
                        <w:div w:id="1158887020">
                          <w:marLeft w:val="0"/>
                          <w:marRight w:val="0"/>
                          <w:marTop w:val="0"/>
                          <w:marBottom w:val="0"/>
                          <w:divBdr>
                            <w:top w:val="none" w:sz="0" w:space="5" w:color="auto"/>
                            <w:left w:val="none" w:sz="0" w:space="5" w:color="auto"/>
                            <w:bottom w:val="single" w:sz="6" w:space="5" w:color="EFF0F1"/>
                            <w:right w:val="none" w:sz="0" w:space="5" w:color="auto"/>
                          </w:divBdr>
                          <w:divsChild>
                            <w:div w:id="632947697">
                              <w:marLeft w:val="0"/>
                              <w:marRight w:val="0"/>
                              <w:marTop w:val="0"/>
                              <w:marBottom w:val="0"/>
                              <w:divBdr>
                                <w:top w:val="none" w:sz="0" w:space="0" w:color="auto"/>
                                <w:left w:val="none" w:sz="0" w:space="0" w:color="auto"/>
                                <w:bottom w:val="none" w:sz="0" w:space="0" w:color="auto"/>
                                <w:right w:val="none" w:sz="0" w:space="0" w:color="auto"/>
                              </w:divBdr>
                            </w:div>
                          </w:divsChild>
                        </w:div>
                        <w:div w:id="815679704">
                          <w:marLeft w:val="0"/>
                          <w:marRight w:val="0"/>
                          <w:marTop w:val="0"/>
                          <w:marBottom w:val="0"/>
                          <w:divBdr>
                            <w:top w:val="none" w:sz="0" w:space="5" w:color="auto"/>
                            <w:left w:val="none" w:sz="0" w:space="5" w:color="auto"/>
                            <w:bottom w:val="single" w:sz="6" w:space="5" w:color="EFF0F1"/>
                            <w:right w:val="none" w:sz="0" w:space="5" w:color="auto"/>
                          </w:divBdr>
                          <w:divsChild>
                            <w:div w:id="16335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557960">
      <w:bodyDiv w:val="1"/>
      <w:marLeft w:val="0"/>
      <w:marRight w:val="0"/>
      <w:marTop w:val="0"/>
      <w:marBottom w:val="0"/>
      <w:divBdr>
        <w:top w:val="none" w:sz="0" w:space="0" w:color="auto"/>
        <w:left w:val="none" w:sz="0" w:space="0" w:color="auto"/>
        <w:bottom w:val="none" w:sz="0" w:space="0" w:color="auto"/>
        <w:right w:val="none" w:sz="0" w:space="0" w:color="auto"/>
      </w:divBdr>
      <w:divsChild>
        <w:div w:id="282227035">
          <w:marLeft w:val="0"/>
          <w:marRight w:val="0"/>
          <w:marTop w:val="0"/>
          <w:marBottom w:val="0"/>
          <w:divBdr>
            <w:top w:val="none" w:sz="0" w:space="0" w:color="auto"/>
            <w:left w:val="none" w:sz="0" w:space="0" w:color="auto"/>
            <w:bottom w:val="none" w:sz="0" w:space="0" w:color="auto"/>
            <w:right w:val="none" w:sz="0" w:space="0" w:color="auto"/>
          </w:divBdr>
          <w:divsChild>
            <w:div w:id="1097794641">
              <w:marLeft w:val="0"/>
              <w:marRight w:val="0"/>
              <w:marTop w:val="0"/>
              <w:marBottom w:val="225"/>
              <w:divBdr>
                <w:top w:val="none" w:sz="0" w:space="0" w:color="auto"/>
                <w:left w:val="none" w:sz="0" w:space="0" w:color="auto"/>
                <w:bottom w:val="none" w:sz="0" w:space="0" w:color="auto"/>
                <w:right w:val="none" w:sz="0" w:space="0" w:color="auto"/>
              </w:divBdr>
            </w:div>
          </w:divsChild>
        </w:div>
        <w:div w:id="958951102">
          <w:marLeft w:val="0"/>
          <w:marRight w:val="0"/>
          <w:marTop w:val="0"/>
          <w:marBottom w:val="0"/>
          <w:divBdr>
            <w:top w:val="none" w:sz="0" w:space="0" w:color="auto"/>
            <w:left w:val="none" w:sz="0" w:space="0" w:color="auto"/>
            <w:bottom w:val="none" w:sz="0" w:space="0" w:color="auto"/>
            <w:right w:val="none" w:sz="0" w:space="0" w:color="auto"/>
          </w:divBdr>
          <w:divsChild>
            <w:div w:id="1234926285">
              <w:marLeft w:val="-225"/>
              <w:marRight w:val="-225"/>
              <w:marTop w:val="0"/>
              <w:marBottom w:val="0"/>
              <w:divBdr>
                <w:top w:val="none" w:sz="0" w:space="0" w:color="auto"/>
                <w:left w:val="none" w:sz="0" w:space="0" w:color="auto"/>
                <w:bottom w:val="none" w:sz="0" w:space="0" w:color="auto"/>
                <w:right w:val="none" w:sz="0" w:space="0" w:color="auto"/>
              </w:divBdr>
              <w:divsChild>
                <w:div w:id="862980349">
                  <w:marLeft w:val="0"/>
                  <w:marRight w:val="0"/>
                  <w:marTop w:val="0"/>
                  <w:marBottom w:val="300"/>
                  <w:divBdr>
                    <w:top w:val="none" w:sz="0" w:space="0" w:color="auto"/>
                    <w:left w:val="none" w:sz="0" w:space="0" w:color="auto"/>
                    <w:bottom w:val="none" w:sz="0" w:space="0" w:color="auto"/>
                    <w:right w:val="none" w:sz="0" w:space="0" w:color="auto"/>
                  </w:divBdr>
                  <w:divsChild>
                    <w:div w:id="513887862">
                      <w:marLeft w:val="0"/>
                      <w:marRight w:val="0"/>
                      <w:marTop w:val="0"/>
                      <w:marBottom w:val="0"/>
                      <w:divBdr>
                        <w:top w:val="none" w:sz="0" w:space="0" w:color="auto"/>
                        <w:left w:val="none" w:sz="0" w:space="0" w:color="auto"/>
                        <w:bottom w:val="none" w:sz="0" w:space="0" w:color="auto"/>
                        <w:right w:val="none" w:sz="0" w:space="0" w:color="auto"/>
                      </w:divBdr>
                      <w:divsChild>
                        <w:div w:id="1424566644">
                          <w:marLeft w:val="0"/>
                          <w:marRight w:val="0"/>
                          <w:marTop w:val="0"/>
                          <w:marBottom w:val="0"/>
                          <w:divBdr>
                            <w:top w:val="none" w:sz="0" w:space="0" w:color="auto"/>
                            <w:left w:val="none" w:sz="0" w:space="0" w:color="auto"/>
                            <w:bottom w:val="none" w:sz="0" w:space="0" w:color="auto"/>
                            <w:right w:val="none" w:sz="0" w:space="0" w:color="auto"/>
                          </w:divBdr>
                          <w:divsChild>
                            <w:div w:id="1281297878">
                              <w:marLeft w:val="0"/>
                              <w:marRight w:val="0"/>
                              <w:marTop w:val="0"/>
                              <w:marBottom w:val="300"/>
                              <w:divBdr>
                                <w:top w:val="none" w:sz="0" w:space="0" w:color="auto"/>
                                <w:left w:val="none" w:sz="0" w:space="0" w:color="auto"/>
                                <w:bottom w:val="none" w:sz="0" w:space="0" w:color="auto"/>
                                <w:right w:val="none" w:sz="0" w:space="0" w:color="auto"/>
                              </w:divBdr>
                            </w:div>
                          </w:divsChild>
                        </w:div>
                        <w:div w:id="1268808258">
                          <w:marLeft w:val="0"/>
                          <w:marRight w:val="0"/>
                          <w:marTop w:val="0"/>
                          <w:marBottom w:val="0"/>
                          <w:divBdr>
                            <w:top w:val="none" w:sz="0" w:space="0" w:color="auto"/>
                            <w:left w:val="none" w:sz="0" w:space="0" w:color="auto"/>
                            <w:bottom w:val="none" w:sz="0" w:space="0" w:color="auto"/>
                            <w:right w:val="none" w:sz="0" w:space="0" w:color="auto"/>
                          </w:divBdr>
                          <w:divsChild>
                            <w:div w:id="1686442929">
                              <w:marLeft w:val="0"/>
                              <w:marRight w:val="0"/>
                              <w:marTop w:val="0"/>
                              <w:marBottom w:val="225"/>
                              <w:divBdr>
                                <w:top w:val="none" w:sz="0" w:space="0" w:color="auto"/>
                                <w:left w:val="none" w:sz="0" w:space="0" w:color="auto"/>
                                <w:bottom w:val="none" w:sz="0" w:space="0" w:color="auto"/>
                                <w:right w:val="none" w:sz="0" w:space="0" w:color="auto"/>
                              </w:divBdr>
                            </w:div>
                            <w:div w:id="1869637952">
                              <w:marLeft w:val="0"/>
                              <w:marRight w:val="0"/>
                              <w:marTop w:val="225"/>
                              <w:marBottom w:val="225"/>
                              <w:divBdr>
                                <w:top w:val="none" w:sz="0" w:space="0" w:color="auto"/>
                                <w:left w:val="none" w:sz="0" w:space="0" w:color="auto"/>
                                <w:bottom w:val="none" w:sz="0" w:space="0" w:color="auto"/>
                                <w:right w:val="none" w:sz="0" w:space="0" w:color="auto"/>
                              </w:divBdr>
                            </w:div>
                            <w:div w:id="1713924379">
                              <w:marLeft w:val="0"/>
                              <w:marRight w:val="0"/>
                              <w:marTop w:val="0"/>
                              <w:marBottom w:val="0"/>
                              <w:divBdr>
                                <w:top w:val="none" w:sz="0" w:space="0" w:color="auto"/>
                                <w:left w:val="none" w:sz="0" w:space="0" w:color="auto"/>
                                <w:bottom w:val="none" w:sz="0" w:space="0" w:color="auto"/>
                                <w:right w:val="none" w:sz="0" w:space="0" w:color="auto"/>
                              </w:divBdr>
                              <w:divsChild>
                                <w:div w:id="3281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439776">
      <w:bodyDiv w:val="1"/>
      <w:marLeft w:val="0"/>
      <w:marRight w:val="0"/>
      <w:marTop w:val="0"/>
      <w:marBottom w:val="0"/>
      <w:divBdr>
        <w:top w:val="none" w:sz="0" w:space="0" w:color="auto"/>
        <w:left w:val="none" w:sz="0" w:space="0" w:color="auto"/>
        <w:bottom w:val="none" w:sz="0" w:space="0" w:color="auto"/>
        <w:right w:val="none" w:sz="0" w:space="0" w:color="auto"/>
      </w:divBdr>
      <w:divsChild>
        <w:div w:id="654456066">
          <w:marLeft w:val="0"/>
          <w:marRight w:val="0"/>
          <w:marTop w:val="0"/>
          <w:marBottom w:val="0"/>
          <w:divBdr>
            <w:top w:val="none" w:sz="0" w:space="0" w:color="auto"/>
            <w:left w:val="none" w:sz="0" w:space="0" w:color="auto"/>
            <w:bottom w:val="none" w:sz="0" w:space="0" w:color="auto"/>
            <w:right w:val="none" w:sz="0" w:space="0" w:color="auto"/>
          </w:divBdr>
        </w:div>
        <w:div w:id="386034105">
          <w:marLeft w:val="0"/>
          <w:marRight w:val="0"/>
          <w:marTop w:val="0"/>
          <w:marBottom w:val="195"/>
          <w:divBdr>
            <w:top w:val="dotted" w:sz="6" w:space="0" w:color="444444"/>
            <w:left w:val="none" w:sz="0" w:space="0" w:color="auto"/>
            <w:bottom w:val="dotted" w:sz="6" w:space="0" w:color="444444"/>
            <w:right w:val="none" w:sz="0" w:space="0" w:color="auto"/>
          </w:divBdr>
        </w:div>
        <w:div w:id="118366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bHg0K.jpg" TargetMode="External"/><Relationship Id="rId13" Type="http://schemas.openxmlformats.org/officeDocument/2006/relationships/hyperlink" Target="https://electronics.stackexchange.com/posts/334533/edit" TargetMode="External"/><Relationship Id="rId18" Type="http://schemas.openxmlformats.org/officeDocument/2006/relationships/hyperlink" Target="https://electronics.stackexchange.com/questions/334533/vgsoff-for-jfet-in-agc-circuit" TargetMode="External"/><Relationship Id="rId26" Type="http://schemas.openxmlformats.org/officeDocument/2006/relationships/hyperlink" Target="http://www.edn.com/designideas" TargetMode="External"/><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edn.com/design/analog/4368939/Circuit-provides-70-dB-of-AGC" TargetMode="External"/><Relationship Id="rId34" Type="http://schemas.openxmlformats.org/officeDocument/2006/relationships/image" Target="media/image6.gif"/><Relationship Id="rId42" Type="http://schemas.openxmlformats.org/officeDocument/2006/relationships/hyperlink" Target="https://www.electroschematics.com/tag/741-circuits" TargetMode="External"/><Relationship Id="rId7" Type="http://schemas.openxmlformats.org/officeDocument/2006/relationships/hyperlink" Target="https://www.fairchildsemi.com/datasheets/MM/MMBFJ175.pdf" TargetMode="External"/><Relationship Id="rId12" Type="http://schemas.openxmlformats.org/officeDocument/2006/relationships/hyperlink" Target="https://electronics.stackexchange.com/q/334533" TargetMode="External"/><Relationship Id="rId17" Type="http://schemas.openxmlformats.org/officeDocument/2006/relationships/hyperlink" Target="https://electronics.stackexchange.com/questions/334533/vgsoff-for-jfet-in-agc-circuit" TargetMode="External"/><Relationship Id="rId25" Type="http://schemas.openxmlformats.org/officeDocument/2006/relationships/hyperlink" Target="https://m.eet.com/media/1156530/2-2%20design%20ideas.pdf" TargetMode="External"/><Relationship Id="rId33" Type="http://schemas.openxmlformats.org/officeDocument/2006/relationships/hyperlink" Target="https://www.electroschematics.com/wp-content/uploads/2009/09/mic-preamp-agc.gif" TargetMode="External"/><Relationship Id="rId38" Type="http://schemas.openxmlformats.org/officeDocument/2006/relationships/hyperlink" Target="https://twitter.com/share" TargetMode="External"/><Relationship Id="rId2" Type="http://schemas.openxmlformats.org/officeDocument/2006/relationships/styles" Target="styles.xml"/><Relationship Id="rId16" Type="http://schemas.openxmlformats.org/officeDocument/2006/relationships/hyperlink" Target="https://electronics.stackexchange.com/users/128364/johndonut" TargetMode="External"/><Relationship Id="rId20" Type="http://schemas.openxmlformats.org/officeDocument/2006/relationships/hyperlink" Target="https://electronics.stackexchange.com/questions/334533/vgsoff-for-jfet-in-agc-circuit" TargetMode="External"/><Relationship Id="rId29" Type="http://schemas.openxmlformats.org/officeDocument/2006/relationships/image" Target="media/image4.jpeg"/><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electronicdesign.com/analog/effective-agc-amplifier-can-be-built-nominal-cost" TargetMode="External"/><Relationship Id="rId11" Type="http://schemas.openxmlformats.org/officeDocument/2006/relationships/hyperlink" Target="https://electronics.stackexchange.com/questions/tagged/3.3v" TargetMode="External"/><Relationship Id="rId24" Type="http://schemas.openxmlformats.org/officeDocument/2006/relationships/hyperlink" Target="mailto:?subject=Circuit%20provides%2070%20dB%20of%20AGC&amp;body=https://www.edn.com/design/analog/4368939/Circuit-provides-70-dB-of-AGC" TargetMode="External"/><Relationship Id="rId32" Type="http://schemas.openxmlformats.org/officeDocument/2006/relationships/hyperlink" Target="https://www.electroschematics.com/" TargetMode="External"/><Relationship Id="rId37" Type="http://schemas.openxmlformats.org/officeDocument/2006/relationships/image" Target="media/image7.png"/><Relationship Id="rId40" Type="http://schemas.openxmlformats.org/officeDocument/2006/relationships/hyperlink" Target="https://www.electroschematics.com/qa/" TargetMode="External"/><Relationship Id="rId45" Type="http://schemas.openxmlformats.org/officeDocument/2006/relationships/theme" Target="theme/theme1.xml"/><Relationship Id="rId5" Type="http://schemas.openxmlformats.org/officeDocument/2006/relationships/hyperlink" Target="https://electronics.stackexchange.com/questions/ask" TargetMode="External"/><Relationship Id="rId15" Type="http://schemas.openxmlformats.org/officeDocument/2006/relationships/image" Target="media/image2.png"/><Relationship Id="rId23" Type="http://schemas.openxmlformats.org/officeDocument/2006/relationships/hyperlink" Target="https://www.edn.com/Pdf/ViewPdf?contentItemId=4368939" TargetMode="External"/><Relationship Id="rId28" Type="http://schemas.openxmlformats.org/officeDocument/2006/relationships/hyperlink" Target="https://www.edn.com/common/jumplink.php?target=http%3A%2F%2Fbit.ly%2FDesignIdeasClassics" TargetMode="External"/><Relationship Id="rId36" Type="http://schemas.openxmlformats.org/officeDocument/2006/relationships/hyperlink" Target="https://www.facebook.com/sharer/sharer.php?u=https://www.electroschematics.com/248/automatic-gain-control-agc/" TargetMode="External"/><Relationship Id="rId10" Type="http://schemas.openxmlformats.org/officeDocument/2006/relationships/hyperlink" Target="https://electronics.stackexchange.com/questions/tagged/transistors" TargetMode="External"/><Relationship Id="rId19" Type="http://schemas.openxmlformats.org/officeDocument/2006/relationships/hyperlink" Target="https://electronics.stackexchange.com/questions/334533/vgsoff-for-jfet-in-agc-circuit" TargetMode="External"/><Relationship Id="rId31" Type="http://schemas.openxmlformats.org/officeDocument/2006/relationships/image" Target="media/image5.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lectronics.stackexchange.com/users/128364/johndonut" TargetMode="External"/><Relationship Id="rId22" Type="http://schemas.openxmlformats.org/officeDocument/2006/relationships/hyperlink" Target="https://www.edn.com/design/analog/4368939/Circuit-provides-70-dB-of-AGC" TargetMode="External"/><Relationship Id="rId27" Type="http://schemas.openxmlformats.org/officeDocument/2006/relationships/image" Target="media/image3.jpeg"/><Relationship Id="rId30" Type="http://schemas.openxmlformats.org/officeDocument/2006/relationships/hyperlink" Target="http://www.edn.com/photo/295/295781-Circuit_provides_70_dB_of_AGC_figure_1_enlarged.jpg" TargetMode="External"/><Relationship Id="rId35" Type="http://schemas.openxmlformats.org/officeDocument/2006/relationships/hyperlink" Target="https://www.electroschematics.com/author/email/" TargetMode="External"/><Relationship Id="rId43" Type="http://schemas.openxmlformats.org/officeDocument/2006/relationships/hyperlink" Target="https://www.electroschematics.com/tag/agc-circui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TB</dc:creator>
  <cp:keywords/>
  <dc:description/>
  <cp:lastModifiedBy>T TB</cp:lastModifiedBy>
  <cp:revision>6</cp:revision>
  <dcterms:created xsi:type="dcterms:W3CDTF">2019-04-25T04:53:00Z</dcterms:created>
  <dcterms:modified xsi:type="dcterms:W3CDTF">2019-04-25T05:33:00Z</dcterms:modified>
</cp:coreProperties>
</file>