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rect id="_x0000_s1062" o:spid="_x0000_s1062" o:spt="1" style="position:absolute;left:0pt;margin-left:0pt;margin-top:-0.95pt;height:139.5pt;width:595.3pt;z-index:251659264;mso-width-relative:page;mso-height-relative:page;" fillcolor="#3694A0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5" o:spid="_x0000_s1055" o:spt="202" type="#_x0000_t202" style="position:absolute;left:0pt;margin-left:166.3pt;margin-top:2.95pt;height:88.6pt;width:201pt;z-index:2516654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941" w:lineRule="exact"/>
                    <w:rPr>
                      <w:sz w:val="70"/>
                      <w:lang w:eastAsia="zh-CN"/>
                    </w:rPr>
                  </w:pPr>
                  <w:r>
                    <w:rPr>
                      <w:rFonts w:hint="eastAsia"/>
                      <w:color w:val="FFFFFF"/>
                      <w:sz w:val="70"/>
                      <w:lang w:eastAsia="zh-CN"/>
                    </w:rPr>
                    <w:t>林承辰</w:t>
                  </w:r>
                </w:p>
                <w:p>
                  <w:pPr>
                    <w:spacing w:line="366" w:lineRule="exact"/>
                    <w:ind w:left="59"/>
                    <w:rPr>
                      <w:lang w:eastAsia="zh-CN"/>
                    </w:rPr>
                  </w:pPr>
                  <w:r>
                    <w:rPr>
                      <w:color w:val="3694A0"/>
                      <w:shd w:val="clear" w:color="auto" w:fill="FFFFFF"/>
                      <w:lang w:eastAsia="zh-CN"/>
                    </w:rPr>
                    <w:t>求职意向：电气工程师</w:t>
                  </w:r>
                </w:p>
                <w:p>
                  <w:pPr>
                    <w:spacing w:before="165" w:line="299" w:lineRule="exact"/>
                    <w:rPr>
                      <w:sz w:val="18"/>
                      <w:lang w:eastAsia="zh-CN"/>
                    </w:rPr>
                  </w:pPr>
                  <w:r>
                    <w:rPr>
                      <w:color w:val="FFFFFF"/>
                      <w:sz w:val="18"/>
                      <w:lang w:eastAsia="zh-CN"/>
                    </w:rPr>
                    <w:t>一句话介绍自己，告诉HR为什么选择你而不是别人</w:t>
                  </w:r>
                </w:p>
              </w:txbxContent>
            </v:textbox>
          </v:shape>
        </w:pict>
      </w:r>
      <w:r>
        <w:rPr>
          <w:sz w:val="20"/>
        </w:rPr>
        <w:pict>
          <v:rect id="_x0000_s1061" o:spid="_x0000_s1061" o:spt="1" style="position:absolute;left:0pt;margin-left:40pt;margin-top:0.2pt;height:101.25pt;width:101.25pt;z-index:251660288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4" o:spid="_x0000_s1054" o:spt="202" type="#_x0000_t202" style="position:absolute;left:0pt;margin-left:483.5pt;margin-top:3.05pt;height:33.3pt;width:46.2pt;z-index:2516664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line="241" w:lineRule="exact"/>
                    <w:ind w:left="23" w:hanging="24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年龄：2</w:t>
                  </w:r>
                  <w:r>
                    <w:rPr>
                      <w:rFonts w:hint="eastAsia"/>
                      <w:color w:val="FFFFFF"/>
                      <w:sz w:val="18"/>
                      <w:lang w:val="en-US" w:eastAsia="zh-CN"/>
                    </w:rPr>
                    <w:t>5</w:t>
                  </w:r>
                  <w:r>
                    <w:rPr>
                      <w:color w:val="FFFFFF"/>
                      <w:sz w:val="18"/>
                    </w:rPr>
                    <w:t>岁</w:t>
                  </w:r>
                </w:p>
                <w:p>
                  <w:pPr>
                    <w:spacing w:before="125" w:line="299" w:lineRule="exact"/>
                    <w:ind w:left="23"/>
                    <w:rPr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地址：上海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60" o:spid="_x0000_s1060" o:spt="75" type="#_x0000_t75" style="position:absolute;left:0pt;margin-left:541.5pt;margin-top:1.5pt;height:12.45pt;width:11.35pt;z-index:25166131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9" o:spid="_x0000_s1059" o:spt="75" type="#_x0000_t75" style="position:absolute;left:0pt;margin-left:542.65pt;margin-top:1.25pt;height:11.6pt;width:9.05pt;z-index:251662336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8" o:spid="_x0000_s1058" o:spt="75" type="#_x0000_t75" style="position:absolute;left:0pt;margin-left:543.8pt;margin-top:11.4pt;height:12.95pt;width:6.75pt;z-index:251663360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3" o:spid="_x0000_s1053" o:spt="202" type="#_x0000_t202" style="position:absolute;left:0pt;margin-left:419.15pt;margin-top:1.55pt;height:48.2pt;width:110.55pt;z-index:2516674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auto"/>
                    <w:ind w:left="0" w:leftChars="0" w:right="0" w:rightChars="0" w:firstLine="0" w:firstLineChars="0"/>
                    <w:jc w:val="right"/>
                    <w:textAlignment w:val="auto"/>
                    <w:outlineLvl w:val="9"/>
                    <w:rPr>
                      <w:color w:val="FFFFFF"/>
                      <w:sz w:val="18"/>
                    </w:rPr>
                  </w:pPr>
                  <w:r>
                    <w:rPr>
                      <w:color w:val="FFFFFF"/>
                      <w:sz w:val="18"/>
                    </w:rPr>
                    <w:t>手机：135XXXXXXX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/>
                    <w:snapToGrid/>
                    <w:spacing w:line="360" w:lineRule="auto"/>
                    <w:ind w:left="0" w:leftChars="0" w:right="0" w:rightChars="0" w:firstLine="0" w:firstLineChars="0"/>
                    <w:jc w:val="right"/>
                    <w:textAlignment w:val="auto"/>
                    <w:outlineLvl w:val="9"/>
                    <w:rPr>
                      <w:sz w:val="18"/>
                    </w:rPr>
                  </w:pPr>
                  <w:r>
                    <w:fldChar w:fldCharType="begin"/>
                  </w:r>
                  <w:r>
                    <w:instrText xml:space="preserve"> HYPERLINK "mailto:123456@ibaotu.com" \h </w:instrText>
                  </w:r>
                  <w:r>
                    <w:fldChar w:fldCharType="separate"/>
                  </w:r>
                  <w:r>
                    <w:rPr>
                      <w:color w:val="FFFFFF"/>
                      <w:sz w:val="18"/>
                    </w:rPr>
                    <w:t>邮箱：123456@.com</w:t>
                  </w:r>
                  <w:r>
                    <w:rPr>
                      <w:color w:val="FFFFFF"/>
                      <w:sz w:val="18"/>
                    </w:rPr>
                    <w:fldChar w:fldCharType="end"/>
                  </w:r>
                </w:p>
              </w:txbxContent>
            </v:textbox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  <w:r>
        <w:rPr>
          <w:sz w:val="20"/>
        </w:rPr>
        <w:pict>
          <v:shape id="_x0000_s1057" o:spid="_x0000_s1057" o:spt="75" type="#_x0000_t75" style="position:absolute;left:0pt;margin-left:541.7pt;margin-top:0.2pt;height:10.9pt;width:10.95pt;z-index:251664384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10"/>
        <w:rPr>
          <w:rFonts w:ascii="Times New Roman"/>
        </w:rPr>
      </w:pPr>
    </w:p>
    <w:p>
      <w:pPr>
        <w:pStyle w:val="2"/>
        <w:spacing w:line="523" w:lineRule="exact"/>
        <w:rPr>
          <w:lang w:eastAsia="zh-CN"/>
        </w:rPr>
      </w:pPr>
      <w:r>
        <w:rPr>
          <w:color w:val="3694A0"/>
          <w:lang w:eastAsia="zh-CN"/>
        </w:rPr>
        <w:t>教育背景</w:t>
      </w:r>
    </w:p>
    <w:p>
      <w:pPr>
        <w:pStyle w:val="3"/>
        <w:tabs>
          <w:tab w:val="left" w:pos="3939"/>
        </w:tabs>
        <w:ind w:left="0" w:leftChars="0" w:firstLine="1621" w:firstLineChars="900"/>
        <w:rPr>
          <w:lang w:eastAsia="zh-CN"/>
        </w:rPr>
      </w:pPr>
      <w:r>
        <w:rPr>
          <w:rFonts w:hint="eastAsia"/>
          <w:color w:val="231F20"/>
          <w:position w:val="-7"/>
          <w:lang w:eastAsia="zh-CN"/>
        </w:rPr>
        <w:t>济南新技术应用学校</w:t>
      </w:r>
      <w:r>
        <w:rPr>
          <w:color w:val="231F20"/>
          <w:position w:val="-7"/>
          <w:lang w:eastAsia="zh-CN"/>
        </w:rPr>
        <w:tab/>
      </w:r>
      <w:r>
        <w:rPr>
          <w:color w:val="3694A0"/>
          <w:lang w:eastAsia="zh-CN"/>
        </w:rPr>
        <w:t>电气工程及其自动化（</w:t>
      </w:r>
      <w:r>
        <w:rPr>
          <w:rFonts w:hint="eastAsia"/>
          <w:color w:val="3694A0"/>
          <w:lang w:val="en-US" w:eastAsia="zh-CN"/>
        </w:rPr>
        <w:t>中专</w:t>
      </w:r>
      <w:r>
        <w:rPr>
          <w:color w:val="3694A0"/>
          <w:lang w:eastAsia="zh-CN"/>
        </w:rPr>
        <w:t>）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spacing w:line="259" w:lineRule="exact"/>
        <w:ind w:left="1763"/>
        <w:jc w:val="center"/>
        <w:rPr>
          <w:rFonts w:ascii="微软雅黑"/>
          <w:b/>
          <w:sz w:val="18"/>
        </w:rPr>
      </w:pPr>
      <w:r>
        <w:rPr>
          <w:rFonts w:ascii="微软雅黑"/>
          <w:b/>
          <w:color w:val="231F20"/>
          <w:sz w:val="18"/>
        </w:rPr>
        <w:t>201</w:t>
      </w:r>
      <w:r>
        <w:rPr>
          <w:rFonts w:hint="eastAsia" w:ascii="微软雅黑"/>
          <w:b/>
          <w:color w:val="231F20"/>
          <w:sz w:val="18"/>
          <w:lang w:val="en-US" w:eastAsia="zh-CN"/>
        </w:rPr>
        <w:t>3</w:t>
      </w:r>
      <w:r>
        <w:rPr>
          <w:rFonts w:ascii="微软雅黑"/>
          <w:b/>
          <w:color w:val="231F20"/>
          <w:sz w:val="18"/>
        </w:rPr>
        <w:t>.9-2016.06</w:t>
      </w:r>
    </w:p>
    <w:p>
      <w:pPr>
        <w:pStyle w:val="4"/>
        <w:spacing w:before="6"/>
        <w:rPr>
          <w:rFonts w:ascii="微软雅黑"/>
          <w:b/>
          <w:sz w:val="35"/>
        </w:rPr>
      </w:pPr>
    </w:p>
    <w:p>
      <w:pPr>
        <w:spacing w:before="120" w:beforeLines="50"/>
        <w:ind w:left="1298"/>
        <w:rPr>
          <w:rFonts w:ascii="微软雅黑" w:eastAsia="微软雅黑"/>
          <w:b/>
          <w:sz w:val="32"/>
          <w:lang w:eastAsia="zh-CN"/>
        </w:rPr>
      </w:pPr>
      <w:r>
        <w:rPr>
          <w:rFonts w:hint="eastAsia" w:ascii="微软雅黑" w:eastAsia="微软雅黑"/>
          <w:b/>
          <w:color w:val="3694A0"/>
          <w:sz w:val="32"/>
          <w:lang w:eastAsia="zh-CN"/>
        </w:rPr>
        <w:t>工作经验</w:t>
      </w:r>
    </w:p>
    <w:p>
      <w:pPr>
        <w:spacing w:before="139" w:line="295" w:lineRule="exact"/>
        <w:ind w:left="1874"/>
        <w:jc w:val="center"/>
        <w:rPr>
          <w:rFonts w:ascii="微软雅黑"/>
          <w:b/>
          <w:sz w:val="18"/>
          <w:lang w:eastAsia="zh-CN"/>
        </w:rPr>
      </w:pPr>
      <w:r>
        <w:rPr>
          <w:rFonts w:ascii="微软雅黑"/>
          <w:b/>
          <w:color w:val="231F20"/>
          <w:sz w:val="18"/>
          <w:lang w:eastAsia="zh-CN"/>
        </w:rPr>
        <w:t>201</w:t>
      </w:r>
      <w:r>
        <w:rPr>
          <w:rFonts w:hint="eastAsia" w:ascii="微软雅黑"/>
          <w:b/>
          <w:color w:val="231F20"/>
          <w:sz w:val="18"/>
          <w:lang w:val="en-US" w:eastAsia="zh-CN"/>
        </w:rPr>
        <w:t>8</w:t>
      </w:r>
      <w:r>
        <w:rPr>
          <w:rFonts w:ascii="微软雅黑"/>
          <w:b/>
          <w:color w:val="231F20"/>
          <w:sz w:val="18"/>
          <w:lang w:eastAsia="zh-CN"/>
        </w:rPr>
        <w:t>.8-20</w:t>
      </w:r>
      <w:r>
        <w:rPr>
          <w:rFonts w:hint="eastAsia" w:ascii="微软雅黑"/>
          <w:b/>
          <w:color w:val="231F20"/>
          <w:sz w:val="18"/>
          <w:lang w:val="en-US" w:eastAsia="zh-CN"/>
        </w:rPr>
        <w:t>22</w:t>
      </w:r>
      <w:r>
        <w:rPr>
          <w:rFonts w:ascii="微软雅黑"/>
          <w:b/>
          <w:color w:val="231F20"/>
          <w:sz w:val="18"/>
          <w:lang w:eastAsia="zh-CN"/>
        </w:rPr>
        <w:t>.9</w:t>
      </w:r>
    </w:p>
    <w:p>
      <w:pPr>
        <w:spacing w:line="295" w:lineRule="exact"/>
        <w:ind w:left="1185"/>
        <w:rPr>
          <w:rFonts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231F20"/>
          <w:sz w:val="18"/>
          <w:lang w:eastAsia="zh-CN"/>
        </w:rPr>
        <w:t>国家电网泰安石横发电厂</w:t>
      </w:r>
    </w:p>
    <w:p>
      <w:pPr>
        <w:pStyle w:val="4"/>
        <w:spacing w:line="270" w:lineRule="exact"/>
        <w:ind w:left="733"/>
        <w:rPr>
          <w:lang w:eastAsia="zh-CN"/>
        </w:rPr>
      </w:pPr>
      <w:r>
        <w:rPr>
          <w:lang w:eastAsia="zh-CN"/>
        </w:rPr>
        <w:br w:type="column"/>
      </w:r>
      <w:r>
        <w:rPr>
          <w:color w:val="231F20"/>
          <w:lang w:eastAsia="zh-CN"/>
        </w:rPr>
        <w:t>主要课程：电路、电机学、电磁场、电力电子技术、电子技术基础、电气工程基础、单片</w:t>
      </w:r>
    </w:p>
    <w:p>
      <w:pPr>
        <w:pStyle w:val="4"/>
        <w:ind w:left="733" w:right="943"/>
        <w:rPr>
          <w:lang w:eastAsia="zh-CN"/>
        </w:rPr>
      </w:pPr>
      <w:r>
        <w:rPr>
          <w:color w:val="231F20"/>
          <w:lang w:eastAsia="zh-CN"/>
        </w:rPr>
        <w:t>机原理与应用、信号与系统、计算机技术基础、工程制图与经济学原理、微特电机、永磁电机等。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4"/>
        <w:rPr>
          <w:sz w:val="17"/>
          <w:lang w:eastAsia="zh-CN"/>
        </w:rPr>
      </w:pPr>
    </w:p>
    <w:p>
      <w:pPr>
        <w:pStyle w:val="3"/>
        <w:ind w:left="733"/>
        <w:rPr>
          <w:lang w:eastAsia="zh-CN"/>
        </w:rPr>
      </w:pPr>
      <w:r>
        <w:rPr>
          <w:color w:val="3694A0"/>
          <w:lang w:eastAsia="zh-CN"/>
        </w:rPr>
        <w:t>电气工程师</w:t>
      </w:r>
    </w:p>
    <w:p>
      <w:pPr>
        <w:pStyle w:val="4"/>
        <w:spacing w:before="35" w:line="286" w:lineRule="exact"/>
        <w:ind w:left="733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4"/>
        <w:spacing w:line="285" w:lineRule="exact"/>
        <w:ind w:left="733"/>
        <w:rPr>
          <w:lang w:eastAsia="zh-CN"/>
        </w:rPr>
      </w:pPr>
      <w:r>
        <w:rPr>
          <w:color w:val="231F20"/>
          <w:lang w:eastAsia="zh-CN"/>
        </w:rPr>
        <w:t>在电厂参加安规学习，跟随检修组学习、参观车间Th产工作。</w:t>
      </w:r>
    </w:p>
    <w:p>
      <w:pPr>
        <w:pStyle w:val="4"/>
        <w:spacing w:line="300" w:lineRule="exact"/>
        <w:ind w:left="733"/>
        <w:rPr>
          <w:lang w:eastAsia="zh-CN"/>
        </w:rPr>
      </w:pPr>
      <w:r>
        <w:rPr>
          <w:color w:val="231F20"/>
          <w:lang w:eastAsia="zh-CN"/>
        </w:rPr>
        <w:t>结合Th产设备，对发电厂的实际Th产状况进行深入了解，提高专业素养。</w:t>
      </w:r>
    </w:p>
    <w:p>
      <w:pPr>
        <w:pStyle w:val="4"/>
        <w:ind w:left="733" w:right="1123"/>
        <w:rPr>
          <w:lang w:eastAsia="zh-CN"/>
        </w:rPr>
      </w:pPr>
      <w:r>
        <w:rPr>
          <w:color w:val="231F20"/>
          <w:lang w:eastAsia="zh-CN"/>
        </w:rPr>
        <w:t>理论结合实际，对以往所学的专业知识进行系统总结，提高对以后工作环境的了解。</w:t>
      </w:r>
      <w:r>
        <w:rPr>
          <w:color w:val="231F20"/>
          <w:w w:val="99"/>
          <w:lang w:eastAsia="zh-CN"/>
        </w:rPr>
        <w:t>熟悉本专业目前工程Th产中使用的新技术、新设备、新材料等，为毕业设计收集资料。参加实际的Th产Th活，提高对安全经济运行的认识，树立严肃认真的工作作风。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167" w:space="40"/>
            <w:col w:w="8703"/>
          </w:cols>
        </w:sectPr>
      </w:pPr>
    </w:p>
    <w:p>
      <w:pPr>
        <w:pStyle w:val="4"/>
        <w:spacing w:before="11"/>
        <w:rPr>
          <w:sz w:val="10"/>
          <w:lang w:eastAsia="zh-CN"/>
        </w:rPr>
      </w:pPr>
    </w:p>
    <w:p>
      <w:pPr>
        <w:rPr>
          <w:sz w:val="10"/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3"/>
        <w:spacing w:before="27" w:line="300" w:lineRule="exact"/>
        <w:ind w:right="-19"/>
        <w:rPr>
          <w:lang w:eastAsia="zh-CN"/>
        </w:rPr>
      </w:pPr>
      <w:r>
        <w:rPr>
          <w:color w:val="231F20"/>
          <w:lang w:eastAsia="zh-CN"/>
        </w:rPr>
        <w:t>201</w:t>
      </w:r>
      <w:r>
        <w:rPr>
          <w:rFonts w:hint="eastAsia"/>
          <w:color w:val="231F20"/>
          <w:lang w:val="en-US" w:eastAsia="zh-CN"/>
        </w:rPr>
        <w:t>6</w:t>
      </w:r>
      <w:r>
        <w:rPr>
          <w:color w:val="231F20"/>
          <w:lang w:eastAsia="zh-CN"/>
        </w:rPr>
        <w:t>.</w:t>
      </w:r>
      <w:r>
        <w:rPr>
          <w:rFonts w:hint="eastAsia"/>
          <w:color w:val="231F20"/>
          <w:lang w:val="en-US" w:eastAsia="zh-CN"/>
        </w:rPr>
        <w:t>8</w:t>
      </w:r>
      <w:r>
        <w:rPr>
          <w:color w:val="231F20"/>
          <w:lang w:eastAsia="zh-CN"/>
        </w:rPr>
        <w:t>-201</w:t>
      </w:r>
      <w:r>
        <w:rPr>
          <w:rFonts w:hint="eastAsia"/>
          <w:color w:val="231F20"/>
          <w:lang w:val="en-US" w:eastAsia="zh-CN"/>
        </w:rPr>
        <w:t>8</w:t>
      </w:r>
      <w:r>
        <w:rPr>
          <w:color w:val="231F20"/>
          <w:lang w:eastAsia="zh-CN"/>
        </w:rPr>
        <w:t>.8</w:t>
      </w:r>
    </w:p>
    <w:p>
      <w:pPr>
        <w:spacing w:before="13" w:line="300" w:lineRule="exact"/>
        <w:ind w:left="1185" w:firstLine="720"/>
        <w:rPr>
          <w:rFonts w:ascii="微软雅黑" w:eastAsia="微软雅黑"/>
          <w:b/>
          <w:sz w:val="18"/>
          <w:lang w:eastAsia="zh-CN"/>
        </w:rPr>
      </w:pPr>
      <w:r>
        <w:rPr>
          <w:rFonts w:hint="eastAsia" w:ascii="微软雅黑" w:eastAsia="微软雅黑"/>
          <w:b/>
          <w:color w:val="231F20"/>
          <w:sz w:val="18"/>
          <w:lang w:eastAsia="zh-CN"/>
        </w:rPr>
        <w:t>赴济南市市中区调查交通照明灯运行情况</w:t>
      </w:r>
    </w:p>
    <w:p>
      <w:pPr>
        <w:pStyle w:val="4"/>
        <w:spacing w:before="9"/>
        <w:rPr>
          <w:rFonts w:ascii="微软雅黑"/>
          <w:b/>
          <w:sz w:val="35"/>
          <w:lang w:eastAsia="zh-CN"/>
        </w:rPr>
      </w:pPr>
    </w:p>
    <w:p>
      <w:pPr>
        <w:spacing w:before="120" w:beforeLines="50"/>
        <w:ind w:left="1298"/>
        <w:rPr>
          <w:rFonts w:ascii="微软雅黑" w:eastAsia="微软雅黑"/>
          <w:b/>
          <w:sz w:val="32"/>
          <w:lang w:eastAsia="zh-CN"/>
        </w:rPr>
      </w:pPr>
      <w:r>
        <w:rPr>
          <w:rFonts w:hint="eastAsia" w:ascii="微软雅黑" w:eastAsia="微软雅黑"/>
          <w:b/>
          <w:color w:val="3694A0"/>
          <w:sz w:val="32"/>
          <w:lang w:val="en-US" w:eastAsia="zh-CN"/>
        </w:rPr>
        <w:t>校内</w:t>
      </w:r>
      <w:r>
        <w:rPr>
          <w:rFonts w:hint="eastAsia" w:ascii="微软雅黑" w:eastAsia="微软雅黑"/>
          <w:b/>
          <w:color w:val="3694A0"/>
          <w:sz w:val="32"/>
          <w:lang w:eastAsia="zh-CN"/>
        </w:rPr>
        <w:t>实践</w:t>
      </w:r>
    </w:p>
    <w:p>
      <w:pPr>
        <w:spacing w:before="27" w:line="305" w:lineRule="exact"/>
        <w:ind w:left="733"/>
        <w:rPr>
          <w:rFonts w:ascii="微软雅黑" w:eastAsia="微软雅黑"/>
          <w:b/>
          <w:sz w:val="18"/>
          <w:lang w:eastAsia="zh-CN"/>
        </w:rPr>
      </w:pPr>
      <w:r>
        <w:rPr>
          <w:lang w:eastAsia="zh-CN"/>
        </w:rPr>
        <w:br w:type="column"/>
      </w:r>
      <w:r>
        <w:rPr>
          <w:rFonts w:hint="eastAsia" w:ascii="微软雅黑" w:eastAsia="微软雅黑"/>
          <w:b/>
          <w:color w:val="3694A0"/>
          <w:sz w:val="18"/>
          <w:lang w:eastAsia="zh-CN"/>
        </w:rPr>
        <w:t>电气工程师助理</w:t>
      </w:r>
    </w:p>
    <w:p>
      <w:pPr>
        <w:pStyle w:val="4"/>
        <w:spacing w:line="262" w:lineRule="exact"/>
        <w:ind w:left="733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4"/>
        <w:spacing w:line="267" w:lineRule="exact"/>
        <w:ind w:left="733"/>
        <w:rPr>
          <w:lang w:eastAsia="zh-CN"/>
        </w:rPr>
      </w:pPr>
      <w:r>
        <w:rPr>
          <w:color w:val="231F20"/>
          <w:lang w:eastAsia="zh-CN"/>
        </w:rPr>
        <w:t>负责对区交通管理局和区供电局联系和沟通。</w:t>
      </w:r>
    </w:p>
    <w:p>
      <w:pPr>
        <w:pStyle w:val="4"/>
        <w:ind w:left="733" w:right="1483"/>
        <w:rPr>
          <w:lang w:eastAsia="zh-CN"/>
        </w:rPr>
      </w:pPr>
      <w:bookmarkStart w:id="0" w:name="_GoBack"/>
      <w:bookmarkEnd w:id="0"/>
      <w:r>
        <w:rPr>
          <w:color w:val="231F20"/>
          <w:lang w:eastAsia="zh-CN"/>
        </w:rPr>
        <w:t>团队成员合作制定调查计划，制作调查问卷，并且进行几段繁华路段的实际考察。对各种调查结果和情况，结合实际数据，进行分析并提出建议和倡议。</w:t>
      </w:r>
    </w:p>
    <w:p>
      <w:pPr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equalWidth="0" w:num="2">
            <w:col w:w="3167" w:space="40"/>
            <w:col w:w="8703"/>
          </w:cols>
        </w:sectPr>
      </w:pPr>
    </w:p>
    <w:p>
      <w:pPr>
        <w:pStyle w:val="3"/>
        <w:tabs>
          <w:tab w:val="left" w:pos="3939"/>
        </w:tabs>
        <w:spacing w:before="46" w:line="310" w:lineRule="exact"/>
        <w:rPr>
          <w:lang w:eastAsia="zh-CN"/>
        </w:rPr>
      </w:pPr>
      <w:r>
        <w:rPr>
          <w:color w:val="231F20"/>
          <w:lang w:eastAsia="zh-CN"/>
        </w:rPr>
        <w:t>2013.</w:t>
      </w:r>
      <w:r>
        <w:rPr>
          <w:rFonts w:hint="eastAsia"/>
          <w:color w:val="231F20"/>
          <w:lang w:val="en-US" w:eastAsia="zh-CN"/>
        </w:rPr>
        <w:t>10</w:t>
      </w:r>
      <w:r>
        <w:rPr>
          <w:color w:val="231F20"/>
          <w:lang w:eastAsia="zh-CN"/>
        </w:rPr>
        <w:t>-201</w:t>
      </w:r>
      <w:r>
        <w:rPr>
          <w:rFonts w:hint="eastAsia"/>
          <w:color w:val="231F20"/>
          <w:lang w:val="en-US" w:eastAsia="zh-CN"/>
        </w:rPr>
        <w:t>5</w:t>
      </w:r>
      <w:r>
        <w:rPr>
          <w:color w:val="231F20"/>
          <w:lang w:eastAsia="zh-CN"/>
        </w:rPr>
        <w:t>.8</w:t>
      </w:r>
      <w:r>
        <w:rPr>
          <w:color w:val="231F20"/>
          <w:lang w:eastAsia="zh-CN"/>
        </w:rPr>
        <w:tab/>
      </w:r>
      <w:r>
        <w:rPr>
          <w:color w:val="3694A0"/>
          <w:lang w:eastAsia="zh-CN"/>
        </w:rPr>
        <w:t>赴山东省图书馆志愿者服务</w:t>
      </w:r>
    </w:p>
    <w:p>
      <w:pPr>
        <w:pStyle w:val="4"/>
        <w:spacing w:line="294" w:lineRule="exact"/>
        <w:ind w:left="3940"/>
        <w:rPr>
          <w:lang w:eastAsia="zh-CN"/>
        </w:rPr>
      </w:pPr>
      <w:r>
        <w:rPr>
          <w:color w:val="231F20"/>
          <w:lang w:eastAsia="zh-CN"/>
        </w:rPr>
        <w:t>工作内容：</w:t>
      </w:r>
    </w:p>
    <w:p>
      <w:pPr>
        <w:pStyle w:val="4"/>
        <w:spacing w:before="7" w:line="300" w:lineRule="exact"/>
        <w:ind w:left="3940" w:right="3823"/>
        <w:rPr>
          <w:lang w:eastAsia="zh-CN"/>
        </w:rPr>
      </w:pPr>
      <w:r>
        <w:rPr>
          <w:color w:val="231F20"/>
          <w:lang w:eastAsia="zh-CN"/>
        </w:rPr>
        <w:t>协助图书管理员整理图书，做好图书借调管理工作。调查图书馆运行情况，宣传先进理念。</w:t>
      </w:r>
    </w:p>
    <w:p>
      <w:pPr>
        <w:pStyle w:val="4"/>
        <w:spacing w:line="287" w:lineRule="exact"/>
        <w:ind w:left="3940"/>
        <w:rPr>
          <w:lang w:eastAsia="zh-CN"/>
        </w:rPr>
      </w:pPr>
      <w:r>
        <w:rPr>
          <w:color w:val="231F20"/>
          <w:lang w:eastAsia="zh-CN"/>
        </w:rPr>
        <w:t>主要目的是走出校园，体验社会Th活。</w:t>
      </w:r>
    </w:p>
    <w:p>
      <w:pPr>
        <w:spacing w:line="287" w:lineRule="exact"/>
        <w:rPr>
          <w:lang w:eastAsia="zh-CN"/>
        </w:rPr>
        <w:sectPr>
          <w:type w:val="continuous"/>
          <w:pgSz w:w="11910" w:h="16840"/>
          <w:pgMar w:top="0" w:right="0" w:bottom="0" w:left="0" w:header="720" w:footer="720" w:gutter="0"/>
          <w:cols w:space="720" w:num="1"/>
        </w:sectPr>
      </w:pPr>
    </w:p>
    <w:p>
      <w:pPr>
        <w:pStyle w:val="2"/>
        <w:spacing w:before="17" w:line="597" w:lineRule="auto"/>
        <w:rPr>
          <w:lang w:eastAsia="zh-CN"/>
        </w:rPr>
      </w:pPr>
      <w:r>
        <w:pict>
          <v:group id="_x0000_s1026" o:spid="_x0000_s1026" o:spt="203" style="position:absolute;left:0pt;margin-left:0pt;margin-top:144pt;height:697.9pt;width:557.55pt;mso-position-horizontal-relative:page;mso-position-vertical-relative:page;z-index:-251648000;mso-width-relative:page;mso-height-relative:page;" coordorigin="0,2880" coordsize="11151,13958">
            <o:lock v:ext="edit"/>
            <v:rect id="_x0000_s1051" o:spid="_x0000_s1051" o:spt="1" style="position:absolute;left:0;top:2880;height:13958;width:3460;" fillcolor="#E5E4E4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0" o:spid="_x0000_s1050" o:spt="20" style="position:absolute;left:3160;top:51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9" o:spid="_x0000_s1049" o:spt="20" style="position:absolute;left:3230;top:5167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48" o:spid="_x0000_s1048" o:spt="20" style="position:absolute;left:11111;top:51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7" o:spid="_x0000_s1047" o:spt="20" style="position:absolute;left:3160;top:3320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6" o:spid="_x0000_s1046" o:spt="20" style="position:absolute;left:3230;top:3320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45" o:spid="_x0000_s1045" o:spt="20" style="position:absolute;left:11111;top:3320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4" o:spid="_x0000_s1044" o:spt="20" style="position:absolute;left:3160;top:96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3" o:spid="_x0000_s1043" o:spt="20" style="position:absolute;left:3230;top:9667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42" o:spid="_x0000_s1042" o:spt="20" style="position:absolute;left:11111;top:966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1" o:spid="_x0000_s1041" o:spt="20" style="position:absolute;left:3160;top:11809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40" o:spid="_x0000_s1040" o:spt="20" style="position:absolute;left:3230;top:11809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39" o:spid="_x0000_s1039" o:spt="20" style="position:absolute;left:11111;top:11809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8" o:spid="_x0000_s1038" o:spt="20" style="position:absolute;left:3160;top:13133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7" o:spid="_x0000_s1037" o:spt="20" style="position:absolute;left:3230;top:13133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36" o:spid="_x0000_s1036" o:spt="20" style="position:absolute;left:11111;top:13133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5" o:spid="_x0000_s1035" o:spt="20" style="position:absolute;left:3160;top:1492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line id="_x0000_s1034" o:spid="_x0000_s1034" o:spt="20" style="position:absolute;left:3230;top:14927;height:0;width:7861;" stroked="t" coordsize="21600,21600">
              <v:path arrowok="t"/>
              <v:fill focussize="0,0"/>
              <v:stroke weight="1pt" color="#3694A0" dashstyle="dash"/>
              <v:imagedata o:title=""/>
              <o:lock v:ext="edit"/>
            </v:line>
            <v:line id="_x0000_s1033" o:spid="_x0000_s1033" o:spt="20" style="position:absolute;left:11111;top:14927;height:0;width:30;" stroked="t" coordsize="21600,21600">
              <v:path arrowok="t"/>
              <v:fill focussize="0,0"/>
              <v:stroke weight="1pt" color="#3694A0"/>
              <v:imagedata o:title=""/>
              <o:lock v:ext="edit"/>
            </v:line>
            <v:shape id="_x0000_s1032" o:spid="_x0000_s1032" o:spt="75" type="#_x0000_t75" style="position:absolute;left:3960;top:12130;height:137;width:137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31" o:spid="_x0000_s1031" o:spt="75" type="#_x0000_t75" style="position:absolute;left:3960;top:12512;height:137;width:137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30" o:spid="_x0000_s1030" o:spt="75" type="#_x0000_t75" style="position:absolute;left:3960;top:13618;height:137;width:137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9" o:spid="_x0000_s1029" o:spt="75" type="#_x0000_t75" style="position:absolute;left:3960;top:13958;height:137;width:137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8" o:spid="_x0000_s1028" o:spt="75" type="#_x0000_t75" style="position:absolute;left:3960;top:14367;height:137;width:137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shape id="_x0000_s1027" o:spid="_x0000_s1027" o:spt="100" style="position:absolute;left:680;top:3060;height:12180;width:2480;" filled="f" stroked="t" coordorigin="680,3060" coordsize="2480,12180" path="m3160,13420l680,13420,680,12900,3160,12900,3160,13420xm3160,15240l680,15240,680,14720,3160,14720,3160,15240xm3160,12053l680,12053,680,11533,3160,11533,3160,12053xm3160,9927l680,9927,680,9407,3160,9407,3160,9927xm3160,5407l680,5407,680,4887,3160,4887,3160,5407xm3160,3580l680,3580,680,3060,3160,3060,3160,3580xe">
              <v:path arrowok="t" o:connecttype="segments"/>
              <v:fill on="f" focussize="0,0"/>
              <v:stroke weight="1pt" color="#3694A0" joinstyle="round" dashstyle="dash"/>
              <v:imagedata o:title=""/>
              <o:lock v:ext="edit"/>
            </v:shape>
          </v:group>
        </w:pict>
      </w:r>
      <w:r>
        <w:rPr>
          <w:color w:val="3694A0"/>
          <w:lang w:eastAsia="zh-CN"/>
        </w:rPr>
        <w:t>荣誉奖项技能证书</w:t>
      </w:r>
    </w:p>
    <w:p>
      <w:pPr>
        <w:pStyle w:val="4"/>
        <w:rPr>
          <w:rFonts w:hint="eastAsia" w:ascii="微软雅黑"/>
          <w:b/>
          <w:sz w:val="28"/>
          <w:szCs w:val="28"/>
          <w:lang w:eastAsia="zh-CN"/>
        </w:rPr>
      </w:pPr>
    </w:p>
    <w:p>
      <w:pPr>
        <w:ind w:left="1299"/>
        <w:rPr>
          <w:rFonts w:ascii="微软雅黑" w:eastAsia="微软雅黑"/>
          <w:b/>
          <w:sz w:val="32"/>
          <w:lang w:eastAsia="zh-CN"/>
        </w:rPr>
      </w:pPr>
      <w:r>
        <w:rPr>
          <w:rFonts w:hint="eastAsia" w:ascii="微软雅黑" w:eastAsia="微软雅黑"/>
          <w:b/>
          <w:color w:val="3694A0"/>
          <w:sz w:val="32"/>
          <w:lang w:eastAsia="zh-CN"/>
        </w:rPr>
        <w:t>自我评价</w:t>
      </w:r>
    </w:p>
    <w:p>
      <w:pPr>
        <w:pStyle w:val="4"/>
        <w:spacing w:before="9"/>
        <w:rPr>
          <w:rFonts w:ascii="微软雅黑"/>
          <w:b/>
          <w:sz w:val="34"/>
          <w:lang w:eastAsia="zh-CN"/>
        </w:rPr>
      </w:pPr>
      <w:r>
        <w:rPr>
          <w:lang w:eastAsia="zh-CN"/>
        </w:rPr>
        <w:br w:type="column"/>
      </w:r>
    </w:p>
    <w:p>
      <w:pPr>
        <w:pStyle w:val="4"/>
        <w:tabs>
          <w:tab w:val="left" w:pos="2651"/>
        </w:tabs>
        <w:ind w:left="1619" w:right="733"/>
        <w:rPr>
          <w:lang w:eastAsia="zh-CN"/>
        </w:rPr>
      </w:pPr>
      <w:r>
        <w:rPr>
          <w:color w:val="231F20"/>
          <w:lang w:eastAsia="zh-CN"/>
        </w:rPr>
        <w:t>2013-2014</w:t>
      </w:r>
      <w:r>
        <w:rPr>
          <w:color w:val="231F20"/>
          <w:lang w:eastAsia="zh-CN"/>
        </w:rPr>
        <w:tab/>
      </w:r>
      <w:r>
        <w:rPr>
          <w:color w:val="231F20"/>
          <w:lang w:eastAsia="zh-CN"/>
        </w:rPr>
        <w:t>荣获优秀团员、艺术活动优秀奖</w:t>
      </w:r>
      <w:r>
        <w:rPr>
          <w:color w:val="231F20"/>
          <w:spacing w:val="-1"/>
          <w:lang w:eastAsia="zh-CN"/>
        </w:rPr>
        <w:t xml:space="preserve"> </w:t>
      </w:r>
      <w:r>
        <w:rPr>
          <w:color w:val="231F20"/>
          <w:lang w:eastAsia="zh-CN"/>
        </w:rPr>
        <w:t>；</w:t>
      </w:r>
    </w:p>
    <w:p>
      <w:pPr>
        <w:pStyle w:val="4"/>
        <w:tabs>
          <w:tab w:val="left" w:pos="2651"/>
        </w:tabs>
        <w:spacing w:before="79"/>
        <w:ind w:left="1619" w:right="733"/>
        <w:rPr>
          <w:lang w:eastAsia="zh-CN"/>
        </w:rPr>
      </w:pPr>
      <w:r>
        <w:rPr>
          <w:color w:val="231F20"/>
          <w:lang w:eastAsia="zh-CN"/>
        </w:rPr>
        <w:t>2014-2015</w:t>
      </w:r>
      <w:r>
        <w:rPr>
          <w:color w:val="231F20"/>
          <w:lang w:eastAsia="zh-CN"/>
        </w:rPr>
        <w:tab/>
      </w:r>
      <w:r>
        <w:rPr>
          <w:color w:val="231F20"/>
          <w:w w:val="95"/>
          <w:lang w:eastAsia="zh-CN"/>
        </w:rPr>
        <w:t xml:space="preserve">获得优秀学Th干部、学Th会优秀干部荣誉称号  </w:t>
      </w:r>
      <w:r>
        <w:rPr>
          <w:color w:val="231F20"/>
          <w:spacing w:val="45"/>
          <w:w w:val="95"/>
          <w:lang w:eastAsia="zh-CN"/>
        </w:rPr>
        <w:t xml:space="preserve"> </w:t>
      </w:r>
      <w:r>
        <w:rPr>
          <w:color w:val="231F20"/>
          <w:w w:val="95"/>
          <w:lang w:eastAsia="zh-CN"/>
        </w:rPr>
        <w:t>；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11"/>
        <w:rPr>
          <w:sz w:val="23"/>
          <w:lang w:eastAsia="zh-CN"/>
        </w:rPr>
      </w:pPr>
    </w:p>
    <w:p>
      <w:pPr>
        <w:pStyle w:val="4"/>
        <w:spacing w:line="266" w:lineRule="auto"/>
        <w:ind w:left="1619" w:right="733"/>
        <w:rPr>
          <w:lang w:eastAsia="zh-CN"/>
        </w:rPr>
      </w:pPr>
      <w:r>
        <w:rPr>
          <w:color w:val="231F20"/>
          <w:w w:val="91"/>
          <w:lang w:eastAsia="zh-CN"/>
        </w:rPr>
        <w:t>语言技能：大学英语四</w:t>
      </w:r>
      <w:r>
        <w:rPr>
          <w:color w:val="231F20"/>
          <w:spacing w:val="-1"/>
          <w:w w:val="91"/>
          <w:lang w:eastAsia="zh-CN"/>
        </w:rPr>
        <w:t>/</w:t>
      </w:r>
      <w:r>
        <w:rPr>
          <w:color w:val="231F20"/>
          <w:w w:val="91"/>
          <w:lang w:eastAsia="zh-CN"/>
        </w:rPr>
        <w:t>六级（CET-4</w:t>
      </w:r>
      <w:r>
        <w:rPr>
          <w:color w:val="231F20"/>
          <w:spacing w:val="-1"/>
          <w:w w:val="91"/>
          <w:lang w:eastAsia="zh-CN"/>
        </w:rPr>
        <w:t>/</w:t>
      </w:r>
      <w:r>
        <w:rPr>
          <w:color w:val="231F20"/>
          <w:w w:val="91"/>
          <w:lang w:eastAsia="zh-CN"/>
        </w:rPr>
        <w:t>6）,</w:t>
      </w:r>
      <w:r>
        <w:rPr>
          <w:color w:val="231F20"/>
          <w:spacing w:val="-5"/>
          <w:lang w:eastAsia="zh-CN"/>
        </w:rPr>
        <w:t xml:space="preserve"> </w:t>
      </w:r>
      <w:r>
        <w:rPr>
          <w:color w:val="231F20"/>
          <w:w w:val="91"/>
          <w:lang w:eastAsia="zh-CN"/>
        </w:rPr>
        <w:t>优秀的听说读写能力,</w:t>
      </w:r>
      <w:r>
        <w:rPr>
          <w:color w:val="231F20"/>
          <w:spacing w:val="-5"/>
          <w:lang w:eastAsia="zh-CN"/>
        </w:rPr>
        <w:t xml:space="preserve"> </w:t>
      </w:r>
      <w:r>
        <w:rPr>
          <w:color w:val="231F20"/>
          <w:w w:val="90"/>
          <w:lang w:eastAsia="zh-CN"/>
        </w:rPr>
        <w:t>快速浏览英语专业文件及书籍；</w:t>
      </w:r>
      <w:r>
        <w:rPr>
          <w:color w:val="231F20"/>
          <w:w w:val="99"/>
          <w:lang w:eastAsia="zh-CN"/>
        </w:rPr>
        <w:t>专业技能：能够熟练的运用</w:t>
      </w:r>
      <w:r>
        <w:rPr>
          <w:color w:val="231F20"/>
          <w:spacing w:val="-4"/>
          <w:w w:val="99"/>
          <w:lang w:eastAsia="zh-CN"/>
        </w:rPr>
        <w:t>A</w:t>
      </w:r>
      <w:r>
        <w:rPr>
          <w:color w:val="231F20"/>
          <w:w w:val="99"/>
          <w:lang w:eastAsia="zh-CN"/>
        </w:rPr>
        <w:t>U</w:t>
      </w:r>
      <w:r>
        <w:rPr>
          <w:color w:val="231F20"/>
          <w:spacing w:val="-14"/>
          <w:w w:val="99"/>
          <w:lang w:eastAsia="zh-CN"/>
        </w:rPr>
        <w:t>T</w:t>
      </w:r>
      <w:r>
        <w:rPr>
          <w:color w:val="231F20"/>
          <w:w w:val="99"/>
          <w:lang w:eastAsia="zh-CN"/>
        </w:rPr>
        <w:t>OCAD、M</w:t>
      </w:r>
      <w:r>
        <w:rPr>
          <w:color w:val="231F20"/>
          <w:spacing w:val="-22"/>
          <w:w w:val="99"/>
          <w:lang w:eastAsia="zh-CN"/>
        </w:rPr>
        <w:t>A</w:t>
      </w:r>
      <w:r>
        <w:rPr>
          <w:color w:val="231F20"/>
          <w:lang w:eastAsia="zh-CN"/>
        </w:rPr>
        <w:t>T</w:t>
      </w:r>
      <w:r>
        <w:rPr>
          <w:color w:val="231F20"/>
          <w:spacing w:val="8"/>
          <w:lang w:eastAsia="zh-CN"/>
        </w:rPr>
        <w:t>L</w:t>
      </w:r>
      <w:r>
        <w:rPr>
          <w:color w:val="231F20"/>
          <w:w w:val="99"/>
          <w:lang w:eastAsia="zh-CN"/>
        </w:rPr>
        <w:t>AB、UG、</w:t>
      </w:r>
      <w:r>
        <w:rPr>
          <w:color w:val="231F20"/>
          <w:spacing w:val="-6"/>
          <w:w w:val="99"/>
          <w:lang w:eastAsia="zh-CN"/>
        </w:rPr>
        <w:t>o</w:t>
      </w:r>
      <w:r>
        <w:rPr>
          <w:color w:val="231F20"/>
          <w:w w:val="99"/>
          <w:lang w:eastAsia="zh-CN"/>
        </w:rPr>
        <w:t>ffice等相关软件 ；</w:t>
      </w:r>
    </w:p>
    <w:p>
      <w:pPr>
        <w:pStyle w:val="4"/>
        <w:spacing w:before="77"/>
        <w:ind w:left="1619"/>
        <w:rPr>
          <w:lang w:eastAsia="zh-CN"/>
        </w:rPr>
      </w:pPr>
      <w:r>
        <w:rPr>
          <w:color w:val="231F20"/>
          <w:lang w:eastAsia="zh-CN"/>
        </w:rPr>
        <w:t>计算机技能：计算机二级（C语言），熟悉计算机各种操作；</w:t>
      </w:r>
    </w:p>
    <w:p>
      <w:pPr>
        <w:pStyle w:val="4"/>
        <w:rPr>
          <w:sz w:val="24"/>
          <w:lang w:eastAsia="zh-CN"/>
        </w:rPr>
      </w:pPr>
    </w:p>
    <w:p>
      <w:pPr>
        <w:pStyle w:val="4"/>
        <w:spacing w:before="11"/>
        <w:rPr>
          <w:sz w:val="16"/>
          <w:lang w:eastAsia="zh-CN"/>
        </w:rPr>
      </w:pPr>
    </w:p>
    <w:p>
      <w:pPr>
        <w:pStyle w:val="4"/>
        <w:ind w:left="1299" w:right="763"/>
        <w:jc w:val="both"/>
        <w:rPr>
          <w:lang w:eastAsia="zh-CN"/>
        </w:rPr>
      </w:pPr>
      <w:r>
        <w:rPr>
          <w:color w:val="231F20"/>
          <w:lang w:eastAsia="zh-CN"/>
        </w:rPr>
        <w:t>拥有扎实的电气专业知识，动手实验能力强，可胜任设计、维修等方面的技术型工作，可经常出差。希望能够从事与电气工程有关的系统运行、自动控制、电力电子技术、信息处理、试验技术、研制开发、经济管理以及电子与计算机应用等领域的工作。</w:t>
      </w:r>
    </w:p>
    <w:sectPr>
      <w:type w:val="continuous"/>
      <w:pgSz w:w="11910" w:h="16840"/>
      <w:pgMar w:top="0" w:right="0" w:bottom="0" w:left="0" w:header="720" w:footer="720" w:gutter="0"/>
      <w:cols w:equalWidth="0" w:num="2">
        <w:col w:w="2580" w:space="61"/>
        <w:col w:w="926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C7394D"/>
    <w:rsid w:val="00717B38"/>
    <w:rsid w:val="00C7394D"/>
    <w:rsid w:val="1FB41730"/>
    <w:rsid w:val="4D527908"/>
    <w:rsid w:val="5C0C60DA"/>
    <w:rsid w:val="6F327685"/>
    <w:rsid w:val="73B60E2B"/>
    <w:rsid w:val="773A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99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874"/>
      <w:outlineLvl w:val="1"/>
    </w:pPr>
    <w:rPr>
      <w:rFonts w:ascii="微软雅黑" w:hAnsi="微软雅黑" w:eastAsia="微软雅黑" w:cs="微软雅黑"/>
      <w:b/>
      <w:bCs/>
      <w:sz w:val="18"/>
      <w:szCs w:val="1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62"/>
    <customShpInfo spid="_x0000_s1055"/>
    <customShpInfo spid="_x0000_s1061"/>
    <customShpInfo spid="_x0000_s1054"/>
    <customShpInfo spid="_x0000_s1060"/>
    <customShpInfo spid="_x0000_s1059"/>
    <customShpInfo spid="_x0000_s1058"/>
    <customShpInfo spid="_x0000_s1053"/>
    <customShpInfo spid="_x0000_s1057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755</Words>
  <Characters>853</Characters>
  <Lines>6</Lines>
  <Paragraphs>1</Paragraphs>
  <TotalTime>3</TotalTime>
  <ScaleCrop>false</ScaleCrop>
  <LinksUpToDate>false</LinksUpToDate>
  <CharactersWithSpaces>864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2017-10-08T17:48:00Z</dcterms:created>
  <dc:creator>user</dc:creator>
  <cp:lastModifiedBy>满天都是小猩猩</cp:lastModifiedBy>
  <dcterms:modified xsi:type="dcterms:W3CDTF">2023-04-17T10:02:17Z</dcterms:modified>
  <dc:title>电气工程师简历模板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2017-10-08T00:00:00Z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C0915BCC29F44BB1A8D89D5E21992DBD_12</vt:lpwstr>
  </property>
</Properties>
</file>