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Перехожу в терминал под пользователем root с помощью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(см. рис. [fig. 1]).</w:t>
      </w:r>
    </w:p>
    <w:p>
      <w:pPr>
        <w:pStyle w:val="BodyText"/>
      </w:pPr>
      <w:r>
        <w:t xml:space="preserve">Создаю каталоги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 -p</w:t>
      </w:r>
      <w:r>
        <w:t xml:space="preserve"> </w:t>
      </w:r>
      <w:r>
        <w:t xml:space="preserve">и просматриваю их владельцев через</w:t>
      </w:r>
      <w:r>
        <w:t xml:space="preserve"> </w:t>
      </w:r>
      <w:r>
        <w:rPr>
          <w:rStyle w:val="VerbatimChar"/>
        </w:rPr>
        <w:t xml:space="preserve">ls -Al /data</w:t>
      </w:r>
      <w:r>
        <w:t xml:space="preserve"> </w:t>
      </w:r>
      <w:r>
        <w:t xml:space="preserve">(см. рис. [fig. 1]).</w:t>
      </w:r>
    </w:p>
    <w:p>
      <w:pPr>
        <w:pStyle w:val="BodyText"/>
      </w:pPr>
      <w:r>
        <w:t xml:space="preserve">Меняю группу для каталогов: у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владельцем становится</w:t>
      </w:r>
      <w:r>
        <w:t xml:space="preserve"> </w:t>
      </w:r>
      <w:r>
        <w:rPr>
          <w:iCs/>
          <w:i/>
        </w:rPr>
        <w:t xml:space="preserve">main</w:t>
      </w:r>
      <w:r>
        <w:t xml:space="preserve">, у</w:t>
      </w:r>
      <w:r>
        <w:t xml:space="preserve"> </w:t>
      </w:r>
      <w:r>
        <w:rPr>
          <w:rStyle w:val="VerbatimChar"/>
        </w:rPr>
        <w:t xml:space="preserve">/data/third* – *third*. Проверяю изменения повторным вызовом</w:t>
      </w:r>
      <w:r>
        <w:t xml:space="preserve">ls -Al /data` (см. рис. [fig. 1]).</w:t>
      </w:r>
    </w:p>
    <w:p>
      <w:pPr>
        <w:pStyle w:val="BodyText"/>
      </w:pPr>
      <w:r>
        <w:t xml:space="preserve">После этого устанавливаю права доступа</w:t>
      </w:r>
      <w:r>
        <w:t xml:space="preserve"> </w:t>
      </w:r>
      <w:r>
        <w:rPr>
          <w:rStyle w:val="VerbatimChar"/>
        </w:rPr>
        <w:t xml:space="preserve">770</w:t>
      </w:r>
      <w:r>
        <w:t xml:space="preserve"> </w:t>
      </w:r>
      <w:r>
        <w:t xml:space="preserve">для обоих каталогов, чтобы доступ имели только владельцы и их группы, а остальные пользователи были ограничены. Проверяю результат с помощью</w:t>
      </w:r>
      <w:r>
        <w:t xml:space="preserve"> </w:t>
      </w:r>
      <w:r>
        <w:rPr>
          <w:rStyle w:val="VerbatimChar"/>
        </w:rPr>
        <w:t xml:space="preserve">ls -Al /data</w:t>
      </w:r>
      <w:r>
        <w:t xml:space="preserve"> </w:t>
      </w:r>
      <w:r>
        <w:t xml:space="preserve">(см. рис. [fig. 1]).</w:t>
      </w:r>
    </w:p>
    <w:p>
      <w:pPr>
        <w:pStyle w:val="CaptionedFigure"/>
      </w:pPr>
      <w:bookmarkStart w:id="24" w:name="fig:001"/>
      <w:r>
        <w:drawing>
          <wp:inline>
            <wp:extent cx="5034012" cy="4331368"/>
            <wp:effectExtent b="0" l="0" r="0" t="0"/>
            <wp:docPr descr="Рис. 1: Создание каталогов и установка прав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каталогов и установка прав доступа</w:t>
      </w:r>
    </w:p>
    <w:p>
      <w:pPr>
        <w:pStyle w:val="BodyText"/>
      </w:pPr>
      <w:r>
        <w:t xml:space="preserve">Далее перехожу в терминал под пользователем</w:t>
      </w:r>
      <w:r>
        <w:t xml:space="preserve"> </w:t>
      </w:r>
      <w:r>
        <w:rPr>
          <w:iCs/>
          <w:i/>
        </w:rPr>
        <w:t xml:space="preserve">bob</w:t>
      </w:r>
      <w:r>
        <w:t xml:space="preserve"> </w:t>
      </w:r>
      <w:r>
        <w:t xml:space="preserve">(см. рис. [fig. 2]).</w:t>
      </w:r>
    </w:p>
    <w:p>
      <w:pPr>
        <w:pStyle w:val="BodyText"/>
      </w:pPr>
      <w:r>
        <w:t xml:space="preserve">Пробую войти в каталог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и создать файл</w:t>
      </w:r>
      <w:r>
        <w:t xml:space="preserve"> </w:t>
      </w:r>
      <w:r>
        <w:rPr>
          <w:rStyle w:val="VerbatimChar"/>
        </w:rPr>
        <w:t xml:space="preserve">emptyfile</w:t>
      </w:r>
      <w:r>
        <w:t xml:space="preserve">. Операция завершается успешно, так как у группы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есть необходимые права доступа (см. рис. [fig. 2]).</w:t>
      </w:r>
    </w:p>
    <w:p>
      <w:pPr>
        <w:pStyle w:val="BodyText"/>
      </w:pPr>
      <w:r>
        <w:t xml:space="preserve">Затем пытаюсь перейти в каталог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. При этом система выдаёт сообщение</w:t>
      </w:r>
      <w:r>
        <w:t xml:space="preserve"> </w:t>
      </w:r>
      <w:r>
        <w:rPr>
          <w:iCs/>
          <w:i/>
        </w:rPr>
        <w:t xml:space="preserve">Permission denied</w:t>
      </w:r>
      <w:r>
        <w:t xml:space="preserve">, поскольку пользователь</w:t>
      </w:r>
      <w:r>
        <w:t xml:space="preserve"> </w:t>
      </w:r>
      <w:r>
        <w:rPr>
          <w:iCs/>
          <w:i/>
        </w:rPr>
        <w:t xml:space="preserve">bob</w:t>
      </w:r>
      <w:r>
        <w:t xml:space="preserve"> </w:t>
      </w:r>
      <w:r>
        <w:t xml:space="preserve">не входит в группу</w:t>
      </w:r>
      <w:r>
        <w:t xml:space="preserve"> </w:t>
      </w:r>
      <w:r>
        <w:rPr>
          <w:iCs/>
          <w:i/>
        </w:rPr>
        <w:t xml:space="preserve">third</w:t>
      </w:r>
      <w:r>
        <w:t xml:space="preserve"> </w:t>
      </w:r>
      <w:r>
        <w:t xml:space="preserve">и не имеет прав доступа к этому каталогу (см. рис. [fig. 2]).</w:t>
      </w:r>
    </w:p>
    <w:p>
      <w:pPr>
        <w:pStyle w:val="CaptionedFigure"/>
      </w:pPr>
      <w:bookmarkStart w:id="28" w:name="fig:002"/>
      <w:r>
        <w:drawing>
          <wp:inline>
            <wp:extent cx="5082138" cy="2454442"/>
            <wp:effectExtent b="0" l="0" r="0" t="0"/>
            <wp:docPr descr="Рис. 2: Работа под пользователем bob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под пользователем bob</w:t>
      </w:r>
    </w:p>
    <w:p>
      <w:pPr>
        <w:numPr>
          <w:ilvl w:val="0"/>
          <w:numId w:val="1001"/>
        </w:numPr>
        <w:pStyle w:val="Compact"/>
      </w:pPr>
      <w:r>
        <w:t xml:space="preserve">Пользователь</w:t>
      </w:r>
      <w:r>
        <w:t xml:space="preserve"> </w:t>
      </w:r>
      <w:r>
        <w:rPr>
          <w:iCs/>
          <w:i/>
        </w:rPr>
        <w:t xml:space="preserve">bob</w:t>
      </w:r>
      <w:r>
        <w:t xml:space="preserve"> </w:t>
      </w:r>
      <w:r>
        <w:t xml:space="preserve">может работать с каталогом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, так как его группа включена в разрешения.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Доступ к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 </w:t>
      </w:r>
      <w:r>
        <w:t xml:space="preserve">для него закрыт, так как права доступа ограничены только для владельца и группы</w:t>
      </w:r>
      <w:r>
        <w:t xml:space="preserve"> </w:t>
      </w:r>
      <w:r>
        <w:rPr>
          <w:iCs/>
          <w:i/>
        </w:rPr>
        <w:t xml:space="preserve">third</w:t>
      </w:r>
      <w:r>
        <w:t xml:space="preserve">.</w:t>
      </w:r>
    </w:p>
    <w:bookmarkEnd w:id="29"/>
    <w:bookmarkStart w:id="38" w:name="X2cfce499deceee1a13d0720b31c42bea74e290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специальных разрешений (SGID и Sticky-bit)</w:t>
      </w:r>
    </w:p>
    <w:p>
      <w:pPr>
        <w:pStyle w:val="FirstParagraph"/>
      </w:pPr>
      <w:r>
        <w:t xml:space="preserve">Перехожу в терминал под пользователем</w:t>
      </w:r>
      <w:r>
        <w:t xml:space="preserve"> </w:t>
      </w:r>
      <w:r>
        <w:rPr>
          <w:iCs/>
          <w:i/>
        </w:rPr>
        <w:t xml:space="preserve">alice</w:t>
      </w:r>
      <w:r>
        <w:t xml:space="preserve">, затем открываю каталог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и создаю два файла</w:t>
      </w:r>
      <w:r>
        <w:t xml:space="preserve"> </w:t>
      </w:r>
      <w:r>
        <w:rPr>
          <w:rStyle w:val="VerbatimChar"/>
        </w:rPr>
        <w:t xml:space="preserve">alice1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alice2</w:t>
      </w:r>
      <w:r>
        <w:t xml:space="preserve"> </w:t>
      </w:r>
      <w:r>
        <w:t xml:space="preserve">(см. рис. [fig. 3]).</w:t>
      </w:r>
    </w:p>
    <w:p>
      <w:pPr>
        <w:pStyle w:val="CaptionedFigure"/>
      </w:pPr>
      <w:bookmarkStart w:id="33" w:name="fig:003"/>
      <w:r>
        <w:drawing>
          <wp:inline>
            <wp:extent cx="5245768" cy="1751797"/>
            <wp:effectExtent b="0" l="0" r="0" t="0"/>
            <wp:docPr descr="Рис. 3: Создание файлов пользователем alice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файлов пользователем alice</w:t>
      </w:r>
    </w:p>
    <w:p>
      <w:pPr>
        <w:pStyle w:val="BodyText"/>
      </w:pPr>
      <w:r>
        <w:t xml:space="preserve">В другом терминале выполняю вход под пользователем</w:t>
      </w:r>
      <w:r>
        <w:t xml:space="preserve"> </w:t>
      </w:r>
      <w:r>
        <w:rPr>
          <w:iCs/>
          <w:i/>
        </w:rPr>
        <w:t xml:space="preserve">bob</w:t>
      </w:r>
      <w:r>
        <w:t xml:space="preserve">, перехожу в каталог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и просматриваю его содержимое. Вижу созданные ранее файлы</w:t>
      </w:r>
      <w:r>
        <w:t xml:space="preserve"> </w:t>
      </w:r>
      <w:r>
        <w:rPr>
          <w:rStyle w:val="VerbatimChar"/>
        </w:rPr>
        <w:t xml:space="preserve">alice1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alice2</w:t>
      </w:r>
      <w:r>
        <w:t xml:space="preserve">. После этого пробую удалить их командой</w:t>
      </w:r>
      <w:r>
        <w:t xml:space="preserve"> </w:t>
      </w:r>
      <w:r>
        <w:rPr>
          <w:rStyle w:val="VerbatimChar"/>
        </w:rPr>
        <w:t xml:space="preserve">rm -f alice*</w:t>
      </w:r>
      <w:r>
        <w:t xml:space="preserve">. Файлы удаляются, так как sticky-бит ещё не установлен, и у группы есть права на удаление (см. рис. [fig. 4]).</w:t>
      </w:r>
    </w:p>
    <w:p>
      <w:pPr>
        <w:pStyle w:val="BodyText"/>
      </w:pPr>
      <w:r>
        <w:t xml:space="preserve">Затем под пользователем</w:t>
      </w:r>
      <w:r>
        <w:t xml:space="preserve"> </w:t>
      </w:r>
      <w:r>
        <w:rPr>
          <w:iCs/>
          <w:i/>
        </w:rPr>
        <w:t xml:space="preserve">bob</w:t>
      </w:r>
      <w:r>
        <w:t xml:space="preserve"> </w:t>
      </w:r>
      <w:r>
        <w:t xml:space="preserve">создаю свои файлы</w:t>
      </w:r>
      <w:r>
        <w:t xml:space="preserve"> </w:t>
      </w:r>
      <w:r>
        <w:rPr>
          <w:rStyle w:val="VerbatimChar"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bob2</w:t>
      </w:r>
      <w:r>
        <w:t xml:space="preserve">.</w:t>
      </w:r>
    </w:p>
    <w:p>
      <w:pPr>
        <w:pStyle w:val="BodyText"/>
      </w:pPr>
      <w:r>
        <w:t xml:space="preserve">В терминале под root назначаю для каталога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специальные разрешения: бит идентификатора группы (SGID) и sticky-бит. Для этого использую команду: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g+s,o+t /data/main</w:t>
      </w:r>
    </w:p>
    <w:p>
      <w:pPr>
        <w:pStyle w:val="FirstParagraph"/>
      </w:pPr>
      <w:r>
        <w:t xml:space="preserve">После применения SGID новые файлы, создаваемые в каталоге, наследуют группу-владельца каталога, а sticky-бит запрещает удалять чужие файлы пользователям, не являющимся их владельцами.</w:t>
      </w:r>
    </w:p>
    <w:p>
      <w:pPr>
        <w:pStyle w:val="BodyText"/>
      </w:pPr>
      <w:r>
        <w:t xml:space="preserve">Далее снова вхожу под пользователем alice и создаю ещё два файла:</w:t>
      </w:r>
      <w:r>
        <w:t xml:space="preserve"> </w:t>
      </w:r>
      <w:r>
        <w:rPr>
          <w:rStyle w:val="VerbatimChar"/>
        </w:rPr>
        <w:t xml:space="preserve">alice3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alice4</w:t>
      </w:r>
      <w:r>
        <w:t xml:space="preserve">.</w:t>
      </w:r>
      <w:r>
        <w:t xml:space="preserve"> </w:t>
      </w:r>
      <w:r>
        <w:t xml:space="preserve">Проверяю их владельцев с помощью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Видно, что файлы принадлежат пользователю</w:t>
      </w:r>
      <w:r>
        <w:t xml:space="preserve"> </w:t>
      </w:r>
      <w:r>
        <w:rPr>
          <w:iCs/>
          <w:i/>
        </w:rPr>
        <w:t xml:space="preserve">alice</w:t>
      </w:r>
      <w:r>
        <w:t xml:space="preserve">, но группой для них установлена</w:t>
      </w:r>
      <w:r>
        <w:t xml:space="preserve"> </w:t>
      </w:r>
      <w:r>
        <w:rPr>
          <w:iCs/>
          <w:i/>
        </w:rPr>
        <w:t xml:space="preserve">main</w:t>
      </w:r>
      <w:r>
        <w:t xml:space="preserve">, так как включён SGID (см. рис. fig. 4).</w:t>
      </w:r>
    </w:p>
    <w:p>
      <w:pPr>
        <w:pStyle w:val="BodyText"/>
      </w:pPr>
      <w:r>
        <w:t xml:space="preserve">Пробую удалить файлы, принадлежащие пользователю</w:t>
      </w:r>
      <w:r>
        <w:t xml:space="preserve"> </w:t>
      </w:r>
      <w:r>
        <w:rPr>
          <w:iCs/>
          <w:i/>
        </w:rPr>
        <w:t xml:space="preserve">bob</w:t>
      </w:r>
      <w:r>
        <w:t xml:space="preserve"> </w:t>
      </w:r>
      <w:r>
        <w:t xml:space="preserve">(</w:t>
      </w:r>
      <w:r>
        <w:rPr>
          <w:rStyle w:val="VerbatimChar"/>
        </w:rPr>
        <w:t xml:space="preserve">bob1</w:t>
      </w:r>
      <w:r>
        <w:t xml:space="preserve">,</w:t>
      </w:r>
      <w:r>
        <w:t xml:space="preserve"> </w:t>
      </w:r>
      <w:r>
        <w:rPr>
          <w:rStyle w:val="VerbatimChar"/>
        </w:rPr>
        <w:t xml:space="preserve">bob2</w:t>
      </w:r>
      <w:r>
        <w:t xml:space="preserve">).</w:t>
      </w:r>
      <w:r>
        <w:t xml:space="preserve"> </w:t>
      </w:r>
      <w:r>
        <w:t xml:space="preserve">Система запрещает выполнение этой операции и выдаёт сообщение Operation not permitted, так как активен sticky-бит.</w:t>
      </w:r>
    </w:p>
    <w:p>
      <w:pPr>
        <w:pStyle w:val="CaptionedFigure"/>
      </w:pPr>
      <w:bookmarkStart w:id="37" w:name="fig:004"/>
      <w:r>
        <w:drawing>
          <wp:inline>
            <wp:extent cx="5245768" cy="3455469"/>
            <wp:effectExtent b="0" l="0" r="0" t="0"/>
            <wp:docPr descr="Рис. 4: Удаление файлов пользователем bob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Удаление файлов пользователем bob</w:t>
      </w:r>
    </w:p>
    <w:p>
      <w:pPr>
        <w:numPr>
          <w:ilvl w:val="0"/>
          <w:numId w:val="1002"/>
        </w:numPr>
        <w:pStyle w:val="Compact"/>
      </w:pPr>
      <w:r>
        <w:t xml:space="preserve">SGID обеспечивает наследование группового владельца каталога для всех создаваемых в нём файлов.</w:t>
      </w:r>
    </w:p>
    <w:p>
      <w:pPr>
        <w:numPr>
          <w:ilvl w:val="0"/>
          <w:numId w:val="1002"/>
        </w:numPr>
        <w:pStyle w:val="Compact"/>
      </w:pPr>
      <w:r>
        <w:t xml:space="preserve">Sticky-бит предотвращает удаление или изменение файлов пользователями, которым они не принадлежат, даже если у них есть права записи в каталог.</w:t>
      </w:r>
    </w:p>
    <w:bookmarkEnd w:id="38"/>
    <w:bookmarkStart w:id="51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Перехожу в терминал под пользователем root.</w:t>
      </w:r>
      <w:r>
        <w:br/>
      </w:r>
      <w:r>
        <w:t xml:space="preserve">Задаю права доступа для групп: группе</w:t>
      </w:r>
      <w:r>
        <w:t xml:space="preserve"> </w:t>
      </w:r>
      <w:r>
        <w:rPr>
          <w:iCs/>
          <w:i/>
        </w:rPr>
        <w:t xml:space="preserve">third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предоставляю права на чтение и выполнение, а группе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 </w:t>
      </w:r>
      <w:r>
        <w:t xml:space="preserve">— аналогичные права. Проверку выполняю с помощью</w:t>
      </w:r>
      <w:r>
        <w:t xml:space="preserve"> </w:t>
      </w:r>
      <w:r>
        <w:rPr>
          <w:rStyle w:val="VerbatimChar"/>
        </w:rPr>
        <w:t xml:space="preserve">getfacl</w:t>
      </w:r>
      <w:r>
        <w:t xml:space="preserve"> </w:t>
      </w:r>
      <w:r>
        <w:t xml:space="preserve">(см. рис. [fig. 5]).</w:t>
      </w:r>
    </w:p>
    <w:p>
      <w:pPr>
        <w:pStyle w:val="CaptionedFigure"/>
      </w:pPr>
      <w:bookmarkStart w:id="42" w:name="fig:005"/>
      <w:r>
        <w:drawing>
          <wp:inline>
            <wp:extent cx="5334000" cy="4716195"/>
            <wp:effectExtent b="0" l="0" r="0" t="0"/>
            <wp:docPr descr="Рис. 5: Установка ACL для каталого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ACL для каталогов</w:t>
      </w:r>
    </w:p>
    <w:p>
      <w:pPr>
        <w:pStyle w:val="BodyText"/>
      </w:pPr>
      <w:r>
        <w:t xml:space="preserve">Создаю новый файл</w:t>
      </w:r>
      <w:r>
        <w:t xml:space="preserve"> </w:t>
      </w:r>
      <w:r>
        <w:rPr>
          <w:rStyle w:val="VerbatimChar"/>
        </w:rPr>
        <w:t xml:space="preserve">newfile1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и анализирую его атрибуты. Владельцем файла является root, а группой — main. При этом расширенные ACL-настройки не применяются, так как они были назначены только на каталог и не наследуются для уже существующих файлов (см. рис. [fig. 6]).</w:t>
      </w:r>
    </w:p>
    <w:p>
      <w:pPr>
        <w:pStyle w:val="BodyText"/>
      </w:pPr>
      <w:r>
        <w:t xml:space="preserve">Аналогично в каталоге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 </w:t>
      </w:r>
      <w:r>
        <w:t xml:space="preserve">создаётся файл</w:t>
      </w:r>
      <w:r>
        <w:t xml:space="preserve"> </w:t>
      </w:r>
      <w:r>
        <w:rPr>
          <w:rStyle w:val="VerbatimChar"/>
        </w:rPr>
        <w:t xml:space="preserve">newfile1</w:t>
      </w:r>
      <w:r>
        <w:t xml:space="preserve">. Его владельцем и группой остаётся root. Права доступа соответствуют стандартным настройкам, поскольку ACL по умолчанию ещё не были заданы (см. рис. [fig. 6]).</w:t>
      </w:r>
    </w:p>
    <w:p>
      <w:pPr>
        <w:pStyle w:val="BodyText"/>
      </w:pPr>
      <w:r>
        <w:t xml:space="preserve">Далее устанавливаю расширенные разрешения по умолчанию для каталогов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. После этого создаю новые файлы</w:t>
      </w:r>
      <w:r>
        <w:t xml:space="preserve"> </w:t>
      </w:r>
      <w:r>
        <w:rPr>
          <w:rStyle w:val="VerbatimChar"/>
        </w:rPr>
        <w:t xml:space="preserve">newfile2</w:t>
      </w:r>
      <w:r>
        <w:t xml:space="preserve"> </w:t>
      </w:r>
      <w:r>
        <w:t xml:space="preserve">в обоих каталогах. В результате они наследуют дополнительные права:</w:t>
      </w:r>
      <w:r>
        <w:br/>
      </w:r>
      <w:r>
        <w:t xml:space="preserve">- в</w:t>
      </w:r>
      <w:r>
        <w:t xml:space="preserve"> </w:t>
      </w:r>
      <w:r>
        <w:rPr>
          <w:rStyle w:val="VerbatimChar"/>
        </w:rPr>
        <w:t xml:space="preserve">/data/main/newfile2</w:t>
      </w:r>
      <w:r>
        <w:t xml:space="preserve"> </w:t>
      </w:r>
      <w:r>
        <w:t xml:space="preserve">права доступа имеют группы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third</w:t>
      </w:r>
      <w:r>
        <w:t xml:space="preserve">;</w:t>
      </w:r>
      <w:r>
        <w:br/>
      </w:r>
      <w:r>
        <w:t xml:space="preserve">- в</w:t>
      </w:r>
      <w:r>
        <w:t xml:space="preserve"> </w:t>
      </w:r>
      <w:r>
        <w:rPr>
          <w:rStyle w:val="VerbatimChar"/>
        </w:rPr>
        <w:t xml:space="preserve">/data/third/newfile2</w:t>
      </w:r>
      <w:r>
        <w:t xml:space="preserve"> </w:t>
      </w:r>
      <w:r>
        <w:t xml:space="preserve">права назначены группам</w:t>
      </w:r>
      <w:r>
        <w:t xml:space="preserve"> </w:t>
      </w:r>
      <w:r>
        <w:rPr>
          <w:iCs/>
          <w:i/>
        </w:rPr>
        <w:t xml:space="preserve">root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(см. рис. [fig. 6]).</w:t>
      </w:r>
    </w:p>
    <w:p>
      <w:pPr>
        <w:pStyle w:val="CaptionedFigure"/>
      </w:pPr>
      <w:bookmarkStart w:id="46" w:name="fig:006"/>
      <w:r>
        <w:drawing>
          <wp:inline>
            <wp:extent cx="5334000" cy="4281445"/>
            <wp:effectExtent b="0" l="0" r="0" t="0"/>
            <wp:docPr descr="Рис. 6: Наследование ACL по умолчанию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Наследование ACL по умолчанию</w:t>
      </w:r>
    </w:p>
    <w:p>
      <w:pPr>
        <w:pStyle w:val="BodyText"/>
      </w:pPr>
      <w:r>
        <w:t xml:space="preserve">Для проверки переключаюсь на пользователя</w:t>
      </w:r>
      <w:r>
        <w:t xml:space="preserve"> </w:t>
      </w:r>
      <w:r>
        <w:rPr>
          <w:iCs/>
          <w:i/>
        </w:rPr>
        <w:t xml:space="preserve">carol</w:t>
      </w:r>
      <w:r>
        <w:t xml:space="preserve">, который состоит в группе</w:t>
      </w:r>
      <w:r>
        <w:t xml:space="preserve"> </w:t>
      </w:r>
      <w:r>
        <w:rPr>
          <w:iCs/>
          <w:i/>
        </w:rPr>
        <w:t xml:space="preserve">third</w:t>
      </w:r>
      <w:r>
        <w:t xml:space="preserve">.</w:t>
      </w:r>
      <w:r>
        <w:br/>
      </w:r>
      <w:r>
        <w:t xml:space="preserve">При попытке удалить файлы</w:t>
      </w:r>
      <w:r>
        <w:t xml:space="preserve"> </w:t>
      </w:r>
      <w:r>
        <w:rPr>
          <w:rStyle w:val="VerbatimChar"/>
        </w:rPr>
        <w:t xml:space="preserve">newfile1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newfile2</w:t>
      </w:r>
      <w:r>
        <w:t xml:space="preserve"> </w:t>
      </w:r>
      <w:r>
        <w:t xml:space="preserve">из каталога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система выдаёт ошибку</w:t>
      </w:r>
      <w:r>
        <w:t xml:space="preserve"> </w:t>
      </w:r>
      <w:r>
        <w:rPr>
          <w:iCs/>
          <w:i/>
        </w:rPr>
        <w:t xml:space="preserve">Permission denied</w:t>
      </w:r>
      <w:r>
        <w:t xml:space="preserve">, так как пользователь не является их владельцем.</w:t>
      </w:r>
    </w:p>
    <w:p>
      <w:pPr>
        <w:pStyle w:val="BodyText"/>
      </w:pPr>
      <w:r>
        <w:t xml:space="preserve">Далее пробую записать данные в эти файлы. Операции завершаются отказом, поскольку для группы</w:t>
      </w:r>
      <w:r>
        <w:t xml:space="preserve"> </w:t>
      </w:r>
      <w:r>
        <w:rPr>
          <w:iCs/>
          <w:i/>
        </w:rPr>
        <w:t xml:space="preserve">third</w:t>
      </w:r>
      <w:r>
        <w:t xml:space="preserve"> </w:t>
      </w:r>
      <w:r>
        <w:t xml:space="preserve">установлены только права на чтение и выполнение, без возможности записи (см. рис. [fig. 7]).</w:t>
      </w:r>
    </w:p>
    <w:p>
      <w:pPr>
        <w:pStyle w:val="CaptionedFigure"/>
      </w:pPr>
      <w:bookmarkStart w:id="50" w:name="fig:007"/>
      <w:r>
        <w:drawing>
          <wp:inline>
            <wp:extent cx="5334000" cy="1739880"/>
            <wp:effectExtent b="0" l="0" r="0" t="0"/>
            <wp:docPr descr="Рис. 7: Проверка ACL под пользователем carol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ACL под пользователем carol</w:t>
      </w:r>
    </w:p>
    <w:p>
      <w:pPr>
        <w:numPr>
          <w:ilvl w:val="0"/>
          <w:numId w:val="1003"/>
        </w:numPr>
        <w:pStyle w:val="Compact"/>
      </w:pPr>
      <w:r>
        <w:t xml:space="preserve">ACL позволяют гибко распределять права доступа для отдельных групп, расширяя стандартную систему разрешений Linux.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Права по умолчанию, заданные в каталоге, наследуются только новыми файлами и не распространяются на ранее созданные.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Пользователь</w:t>
      </w:r>
      <w:r>
        <w:t xml:space="preserve"> </w:t>
      </w:r>
      <w:r>
        <w:rPr>
          <w:iCs/>
          <w:i/>
        </w:rPr>
        <w:t xml:space="preserve">carol</w:t>
      </w:r>
      <w:r>
        <w:t xml:space="preserve">, входящий в группу</w:t>
      </w:r>
      <w:r>
        <w:t xml:space="preserve"> </w:t>
      </w:r>
      <w:r>
        <w:rPr>
          <w:iCs/>
          <w:i/>
        </w:rPr>
        <w:t xml:space="preserve">third</w:t>
      </w:r>
      <w:r>
        <w:t xml:space="preserve">, может просматривать содержимое, но не имеет возможности изменять или удалять чужие файлы, что подтверждает корректность применения ACL.</w:t>
      </w:r>
    </w:p>
    <w:bookmarkEnd w:id="51"/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bookmarkEnd w:id="53"/>
    <w:bookmarkStart w:id="54" w:name="контрольные-вопрос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следует использовать команду chown, чтобы установить владельца группы для файла? Приведите пример.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 Формат:</w:t>
      </w:r>
      <w:r>
        <w:t xml:space="preserve"> </w:t>
      </w:r>
      <w:r>
        <w:rPr>
          <w:rStyle w:val="VerbatimChar"/>
        </w:rPr>
        <w:t xml:space="preserve">chown :group file</w:t>
      </w:r>
      <w:r>
        <w:t xml:space="preserve">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chown :developers report.txt</w:t>
      </w:r>
      <w:r>
        <w:t xml:space="preserve"> </w:t>
      </w:r>
      <w:r>
        <w:t xml:space="preserve">— назначает владельцем группы файла</w:t>
      </w:r>
      <w:r>
        <w:t xml:space="preserve"> </w:t>
      </w:r>
      <w:r>
        <w:rPr>
          <w:iCs/>
          <w:i/>
        </w:rPr>
        <w:t xml:space="preserve">report.txt</w:t>
      </w:r>
      <w:r>
        <w:t xml:space="preserve"> </w:t>
      </w:r>
      <w:r>
        <w:t xml:space="preserve">группу</w:t>
      </w:r>
      <w:r>
        <w:t xml:space="preserve"> </w:t>
      </w:r>
      <w:r>
        <w:rPr>
          <w:iCs/>
          <w:i/>
        </w:rPr>
        <w:t xml:space="preserve">developers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С помощью какой команды можно найти все файлы, принадлежащие конкретному пользователю? Приведите пример.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 Формат:</w:t>
      </w:r>
      <w:r>
        <w:t xml:space="preserve"> </w:t>
      </w:r>
      <w:r>
        <w:rPr>
          <w:rStyle w:val="VerbatimChar"/>
        </w:rPr>
        <w:t xml:space="preserve">find / -user username</w:t>
      </w:r>
      <w:r>
        <w:t xml:space="preserve">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find /home -user alice</w:t>
      </w:r>
      <w:r>
        <w:t xml:space="preserve"> </w:t>
      </w:r>
      <w:r>
        <w:t xml:space="preserve">— ищет все файлы, принадлежащие пользователю</w:t>
      </w:r>
      <w:r>
        <w:t xml:space="preserve"> </w:t>
      </w:r>
      <w:r>
        <w:rPr>
          <w:iCs/>
          <w:i/>
        </w:rPr>
        <w:t xml:space="preserve">alice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chmod -R 770 /data</w:t>
      </w:r>
      <w:r>
        <w:t xml:space="preserve"> </w:t>
      </w:r>
      <w:r>
        <w:t xml:space="preserve">— владельцу и группе назначаются права чтения, записи и выполнения, для остальных пользователей права отсутствуют.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позволяет добавить разрешение на выполнение для файла, который необходимо сделать исполняемым?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chmod +x script.sh</w:t>
      </w:r>
      <w:r>
        <w:t xml:space="preserve"> </w:t>
      </w:r>
      <w:r>
        <w:t xml:space="preserve">— делает файл</w:t>
      </w:r>
      <w:r>
        <w:t xml:space="preserve"> </w:t>
      </w:r>
      <w:r>
        <w:rPr>
          <w:iCs/>
          <w:i/>
        </w:rPr>
        <w:t xml:space="preserve">script.sh</w:t>
      </w:r>
      <w:r>
        <w:t xml:space="preserve"> </w:t>
      </w:r>
      <w:r>
        <w:t xml:space="preserve">исполняемым.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  <w:r>
        <w:br/>
      </w:r>
      <w:r>
        <w:t xml:space="preserve">Для этого используется SGID-бит.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chmod g+s /shared</w:t>
      </w:r>
      <w:r>
        <w:t xml:space="preserve"> </w:t>
      </w:r>
      <w:r>
        <w:t xml:space="preserve">— новые файлы в каталоге</w:t>
      </w:r>
      <w:r>
        <w:t xml:space="preserve"> </w:t>
      </w:r>
      <w:r>
        <w:rPr>
          <w:iCs/>
          <w:i/>
        </w:rPr>
        <w:t xml:space="preserve">shared</w:t>
      </w:r>
      <w:r>
        <w:t xml:space="preserve"> </w:t>
      </w:r>
      <w:r>
        <w:t xml:space="preserve">будут наследовать группу каталога.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  <w:r>
        <w:br/>
      </w:r>
      <w:r>
        <w:t xml:space="preserve">Для этого используется sticky-бит.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chmod +t /tmp</w:t>
      </w:r>
      <w:r>
        <w:t xml:space="preserve"> </w:t>
      </w:r>
      <w:r>
        <w:t xml:space="preserve">— в каталоге</w:t>
      </w:r>
      <w:r>
        <w:t xml:space="preserve"> </w:t>
      </w:r>
      <w:r>
        <w:rPr>
          <w:iCs/>
          <w:i/>
        </w:rPr>
        <w:t xml:space="preserve">tmp</w:t>
      </w:r>
      <w:r>
        <w:t xml:space="preserve"> </w:t>
      </w:r>
      <w:r>
        <w:t xml:space="preserve">пользователи могут удалять только свои файлы.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setfacl</w:t>
      </w:r>
      <w:r>
        <w:t xml:space="preserve">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setfacl -m g:students:r *</w:t>
      </w:r>
      <w:r>
        <w:t xml:space="preserve"> </w:t>
      </w:r>
      <w:r>
        <w:t xml:space="preserve">— добавляет группе</w:t>
      </w:r>
      <w:r>
        <w:t xml:space="preserve"> </w:t>
      </w:r>
      <w:r>
        <w:rPr>
          <w:iCs/>
          <w:i/>
        </w:rPr>
        <w:t xml:space="preserve">students</w:t>
      </w:r>
      <w:r>
        <w:t xml:space="preserve"> </w:t>
      </w:r>
      <w:r>
        <w:t xml:space="preserve">право чтения для всех файлов текущего каталога.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  <w:r>
        <w:br/>
      </w:r>
      <w:r>
        <w:t xml:space="preserve">Необходимо задать рекурсивные ACL и установить права по умолчанию.</w:t>
      </w:r>
      <w:r>
        <w:br/>
      </w:r>
      <w:r>
        <w:t xml:space="preserve">Пример: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setfacl -R -m g:students:rX .</w:t>
      </w:r>
      <w:r>
        <w:t xml:space="preserve"> </w:t>
      </w:r>
      <w:r>
        <w:t xml:space="preserve">— добавляет права чтения для существующих файлов и каталогов.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setfacl -d -m g:students:rX .</w:t>
      </w:r>
      <w:r>
        <w:t xml:space="preserve"> </w:t>
      </w:r>
      <w:r>
        <w:t xml:space="preserve">— гарантирует такие же права для новых файлов и каталогов.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Какое значение umask нужно установить, чтобы «другие» пользователи не получали какие-либо разрешения на новые файлы? Приведите пример.</w:t>
      </w:r>
      <w:r>
        <w:br/>
      </w:r>
      <w:r>
        <w:t xml:space="preserve">Нужно установить</w:t>
      </w:r>
      <w:r>
        <w:t xml:space="preserve"> </w:t>
      </w:r>
      <w:r>
        <w:rPr>
          <w:rStyle w:val="VerbatimChar"/>
        </w:rPr>
        <w:t xml:space="preserve">umask 007</w:t>
      </w:r>
      <w:r>
        <w:t xml:space="preserve">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umask 007</w:t>
      </w:r>
      <w:r>
        <w:t xml:space="preserve"> </w:t>
      </w:r>
      <w:r>
        <w:t xml:space="preserve">— новые файлы будут доступны только владельцу и группе, без прав для других.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гарантирует, что никто не сможет удалить файл myfile случайно?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chattr</w:t>
      </w:r>
      <w:r>
        <w:t xml:space="preserve">.</w:t>
      </w:r>
      <w:r>
        <w:br/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chattr +i myfile</w:t>
      </w:r>
      <w:r>
        <w:t xml:space="preserve"> </w:t>
      </w:r>
      <w:r>
        <w:t xml:space="preserve">— делает файл</w:t>
      </w:r>
      <w:r>
        <w:t xml:space="preserve"> </w:t>
      </w:r>
      <w:r>
        <w:rPr>
          <w:iCs/>
          <w:i/>
        </w:rPr>
        <w:t xml:space="preserve">myfile</w:t>
      </w:r>
      <w:r>
        <w:t xml:space="preserve"> </w:t>
      </w:r>
      <w:r>
        <w:t xml:space="preserve">неизменяемым (нельзя удалить, переименовать или изменить содержимое до снятия атрибута).</w:t>
      </w:r>
    </w:p>
    <w:bookmarkEnd w:id="54"/>
    <w:bookmarkStart w:id="55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и применены базовые и расширенные механизмы управления правами доступа в Linux, включая стандартные разрешения, специальные биты и списки ACL.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Яковлева Дарья Сергеевна</dc:creator>
  <dc:language>ru-RU</dc:language>
  <cp:keywords/>
  <dcterms:created xsi:type="dcterms:W3CDTF">2025-09-12T06:46:48Z</dcterms:created>
  <dcterms:modified xsi:type="dcterms:W3CDTF">2025-09-12T06:46:48Z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прав доступа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