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A07" w:rsidRDefault="00E80878" w:rsidP="00F05673">
      <w:pPr>
        <w:spacing w:beforeLines="200" w:before="624" w:afterLines="200" w:after="624" w:line="360" w:lineRule="auto"/>
        <w:jc w:val="center"/>
        <w:rPr>
          <w:rFonts w:ascii="Arial" w:hAnsi="Arial" w:cs="Arial"/>
          <w:b/>
          <w:sz w:val="28"/>
        </w:rPr>
      </w:pPr>
      <w:r>
        <w:rPr>
          <w:rFonts w:ascii="Arial" w:hAnsi="Arial" w:cs="Arial"/>
          <w:b/>
          <w:sz w:val="28"/>
        </w:rPr>
        <w:t xml:space="preserve">The Underlying </w:t>
      </w:r>
      <w:r w:rsidR="006E38E4">
        <w:rPr>
          <w:rFonts w:ascii="Arial" w:hAnsi="Arial" w:cs="Arial"/>
          <w:b/>
          <w:sz w:val="28"/>
        </w:rPr>
        <w:t>S</w:t>
      </w:r>
      <w:r w:rsidR="006E38E4">
        <w:rPr>
          <w:rFonts w:ascii="Arial" w:hAnsi="Arial" w:cs="Arial" w:hint="eastAsia"/>
          <w:b/>
          <w:sz w:val="28"/>
        </w:rPr>
        <w:t>ex</w:t>
      </w:r>
      <w:r w:rsidR="006E38E4">
        <w:rPr>
          <w:rFonts w:ascii="Arial" w:hAnsi="Arial" w:cs="Arial"/>
          <w:b/>
          <w:sz w:val="28"/>
        </w:rPr>
        <w:t xml:space="preserve"> </w:t>
      </w:r>
      <w:r w:rsidR="006E38E4">
        <w:rPr>
          <w:rFonts w:ascii="Arial" w:hAnsi="Arial" w:cs="Arial" w:hint="eastAsia"/>
          <w:b/>
          <w:sz w:val="28"/>
        </w:rPr>
        <w:t>Bias</w:t>
      </w:r>
      <w:r w:rsidR="006E38E4">
        <w:rPr>
          <w:rFonts w:ascii="Arial" w:hAnsi="Arial" w:cs="Arial"/>
          <w:b/>
          <w:sz w:val="28"/>
        </w:rPr>
        <w:t xml:space="preserve"> Genes </w:t>
      </w:r>
      <w:r>
        <w:rPr>
          <w:rFonts w:ascii="Arial" w:hAnsi="Arial" w:cs="Arial"/>
          <w:b/>
          <w:sz w:val="28"/>
        </w:rPr>
        <w:t xml:space="preserve">of </w:t>
      </w:r>
      <w:r w:rsidR="006E38E4">
        <w:rPr>
          <w:rFonts w:ascii="Arial" w:hAnsi="Arial" w:cs="Arial"/>
          <w:b/>
          <w:sz w:val="28"/>
        </w:rPr>
        <w:t>Sex Bias Epidemiology Pattern</w:t>
      </w:r>
    </w:p>
    <w:p w:rsidR="00E17D4E" w:rsidRPr="00820A07" w:rsidRDefault="00C81715" w:rsidP="00820A07">
      <w:pPr>
        <w:pStyle w:val="a4"/>
        <w:numPr>
          <w:ilvl w:val="0"/>
          <w:numId w:val="7"/>
        </w:numPr>
        <w:spacing w:line="360" w:lineRule="auto"/>
        <w:ind w:firstLineChars="0"/>
        <w:rPr>
          <w:rFonts w:ascii="Arial" w:hAnsi="Arial" w:cs="Arial"/>
          <w:b/>
          <w:sz w:val="28"/>
        </w:rPr>
      </w:pPr>
      <w:r w:rsidRPr="00820A07">
        <w:rPr>
          <w:rFonts w:ascii="Arial" w:hAnsi="Arial" w:cs="Arial"/>
          <w:b/>
          <w:sz w:val="28"/>
        </w:rPr>
        <w:t>研究</w:t>
      </w:r>
      <w:r w:rsidR="00E80D9F" w:rsidRPr="00820A07">
        <w:rPr>
          <w:rFonts w:ascii="Arial" w:hAnsi="Arial" w:cs="Arial"/>
          <w:b/>
          <w:sz w:val="28"/>
        </w:rPr>
        <w:t>背景</w:t>
      </w:r>
    </w:p>
    <w:p w:rsidR="006E2A9A" w:rsidRPr="001D472A" w:rsidRDefault="00AE08EB" w:rsidP="00B55488">
      <w:pPr>
        <w:spacing w:line="360" w:lineRule="auto"/>
        <w:ind w:firstLineChars="200" w:firstLine="440"/>
        <w:rPr>
          <w:rFonts w:ascii="Arial" w:hAnsi="Arial" w:cs="Arial"/>
          <w:sz w:val="22"/>
        </w:rPr>
      </w:pPr>
      <w:r w:rsidRPr="001D472A">
        <w:rPr>
          <w:rFonts w:ascii="Arial" w:hAnsi="Arial" w:cs="Arial"/>
          <w:sz w:val="22"/>
        </w:rPr>
        <w:t>癌症的进化发生</w:t>
      </w:r>
      <w:r w:rsidR="004A1F3A" w:rsidRPr="001D472A">
        <w:rPr>
          <w:rFonts w:ascii="Arial" w:hAnsi="Arial" w:cs="Arial"/>
          <w:sz w:val="22"/>
        </w:rPr>
        <w:t>受所处微环境的选择</w:t>
      </w:r>
      <w:r w:rsidR="004A1F3A">
        <w:rPr>
          <w:rFonts w:ascii="Arial" w:hAnsi="Arial" w:cs="Arial" w:hint="eastAsia"/>
          <w:sz w:val="22"/>
        </w:rPr>
        <w:t>，同时具有</w:t>
      </w:r>
      <w:r w:rsidRPr="001D472A">
        <w:rPr>
          <w:rFonts w:ascii="Arial" w:hAnsi="Arial" w:cs="Arial"/>
          <w:sz w:val="22"/>
        </w:rPr>
        <w:t>一定的随机性</w:t>
      </w:r>
      <w:r w:rsidR="00674284">
        <w:rPr>
          <w:rFonts w:ascii="Arial" w:hAnsi="Arial" w:cs="Arial" w:hint="eastAsia"/>
          <w:sz w:val="22"/>
        </w:rPr>
        <w:t>，</w:t>
      </w:r>
      <w:r w:rsidR="00921318" w:rsidRPr="001D472A">
        <w:rPr>
          <w:rFonts w:ascii="Arial" w:hAnsi="Arial" w:cs="Arial"/>
          <w:sz w:val="22"/>
        </w:rPr>
        <w:t>导致</w:t>
      </w:r>
      <w:r w:rsidR="004A1F3A">
        <w:rPr>
          <w:rFonts w:ascii="Arial" w:hAnsi="Arial" w:cs="Arial" w:hint="eastAsia"/>
          <w:sz w:val="22"/>
        </w:rPr>
        <w:t>不同癌种，</w:t>
      </w:r>
      <w:r w:rsidR="00FF5084">
        <w:rPr>
          <w:rFonts w:ascii="Arial" w:hAnsi="Arial" w:cs="Arial" w:hint="eastAsia"/>
          <w:sz w:val="22"/>
        </w:rPr>
        <w:t>不同个体，乃至</w:t>
      </w:r>
      <w:r w:rsidRPr="001D472A">
        <w:rPr>
          <w:rFonts w:ascii="Arial" w:hAnsi="Arial" w:cs="Arial"/>
          <w:sz w:val="22"/>
        </w:rPr>
        <w:t>同一</w:t>
      </w:r>
      <w:r w:rsidR="004A1F3A">
        <w:rPr>
          <w:rFonts w:ascii="Arial" w:hAnsi="Arial" w:cs="Arial" w:hint="eastAsia"/>
          <w:sz w:val="22"/>
        </w:rPr>
        <w:t>个体</w:t>
      </w:r>
      <w:r w:rsidRPr="001D472A">
        <w:rPr>
          <w:rFonts w:ascii="Arial" w:hAnsi="Arial" w:cs="Arial"/>
          <w:sz w:val="22"/>
        </w:rPr>
        <w:t>癌症</w:t>
      </w:r>
      <w:r w:rsidR="00FF5084">
        <w:rPr>
          <w:rFonts w:ascii="Arial" w:hAnsi="Arial" w:cs="Arial" w:hint="eastAsia"/>
          <w:sz w:val="22"/>
        </w:rPr>
        <w:t>组织</w:t>
      </w:r>
      <w:r w:rsidRPr="001D472A">
        <w:rPr>
          <w:rFonts w:ascii="Arial" w:hAnsi="Arial" w:cs="Arial"/>
          <w:sz w:val="22"/>
        </w:rPr>
        <w:t>内部的各个细胞，其突变谱不尽相同</w:t>
      </w:r>
      <w:r w:rsidR="00CD02C8" w:rsidRPr="001D472A">
        <w:rPr>
          <w:rFonts w:ascii="Arial" w:hAnsi="Arial" w:cs="Arial"/>
          <w:sz w:val="22"/>
        </w:rPr>
        <w:t>，这也是</w:t>
      </w:r>
      <w:r w:rsidR="000D65A2" w:rsidRPr="001D472A">
        <w:rPr>
          <w:rFonts w:ascii="Arial" w:hAnsi="Arial" w:cs="Arial"/>
          <w:sz w:val="22"/>
        </w:rPr>
        <w:t>癌症</w:t>
      </w:r>
      <w:r w:rsidRPr="001D472A">
        <w:rPr>
          <w:rFonts w:ascii="Arial" w:hAnsi="Arial" w:cs="Arial"/>
          <w:sz w:val="22"/>
        </w:rPr>
        <w:t>异质性</w:t>
      </w:r>
      <w:r w:rsidR="00CD02C8" w:rsidRPr="001D472A">
        <w:rPr>
          <w:rFonts w:ascii="Arial" w:hAnsi="Arial" w:cs="Arial"/>
          <w:sz w:val="22"/>
        </w:rPr>
        <w:t>的来源。</w:t>
      </w:r>
      <w:r w:rsidR="000D65A2" w:rsidRPr="001D472A">
        <w:rPr>
          <w:rFonts w:ascii="Arial" w:hAnsi="Arial" w:cs="Arial"/>
          <w:sz w:val="22"/>
        </w:rPr>
        <w:t>癌症的异质性对癌症的早期诊断及后期治疗都造成非常大的困难，如何应对癌症异质性十分迫切。</w:t>
      </w:r>
    </w:p>
    <w:p w:rsidR="00594087" w:rsidRDefault="00921318" w:rsidP="00B55488">
      <w:pPr>
        <w:spacing w:line="360" w:lineRule="auto"/>
        <w:ind w:firstLineChars="200" w:firstLine="440"/>
        <w:rPr>
          <w:rFonts w:ascii="Arial" w:hAnsi="Arial" w:cs="Arial"/>
          <w:sz w:val="22"/>
        </w:rPr>
      </w:pPr>
      <w:r w:rsidRPr="001D472A">
        <w:rPr>
          <w:rFonts w:ascii="Arial" w:hAnsi="Arial" w:cs="Arial"/>
          <w:sz w:val="22"/>
        </w:rPr>
        <w:t>不同的</w:t>
      </w:r>
      <w:r w:rsidR="00D77422">
        <w:rPr>
          <w:rFonts w:ascii="Arial" w:hAnsi="Arial" w:cs="Arial"/>
          <w:sz w:val="22"/>
        </w:rPr>
        <w:t>种族</w:t>
      </w:r>
      <w:r w:rsidRPr="001D472A">
        <w:rPr>
          <w:rFonts w:ascii="Arial" w:hAnsi="Arial" w:cs="Arial"/>
          <w:sz w:val="22"/>
        </w:rPr>
        <w:t>具有不同的遗传背景。同一</w:t>
      </w:r>
      <w:r w:rsidR="00D77422">
        <w:rPr>
          <w:rFonts w:ascii="Arial" w:hAnsi="Arial" w:cs="Arial"/>
          <w:sz w:val="22"/>
        </w:rPr>
        <w:t>种族</w:t>
      </w:r>
      <w:r w:rsidRPr="001D472A">
        <w:rPr>
          <w:rFonts w:ascii="Arial" w:hAnsi="Arial" w:cs="Arial"/>
          <w:sz w:val="22"/>
        </w:rPr>
        <w:t>下</w:t>
      </w:r>
      <w:r w:rsidR="007379B8" w:rsidRPr="001D472A">
        <w:rPr>
          <w:rFonts w:ascii="Arial" w:hAnsi="Arial" w:cs="Arial"/>
          <w:sz w:val="22"/>
        </w:rPr>
        <w:t>，男女的基因组</w:t>
      </w:r>
      <w:r w:rsidR="00CD5692">
        <w:rPr>
          <w:rFonts w:ascii="Arial" w:hAnsi="Arial" w:cs="Arial"/>
          <w:sz w:val="22"/>
        </w:rPr>
        <w:t>差异</w:t>
      </w:r>
      <w:r w:rsidR="00AA2553">
        <w:rPr>
          <w:rFonts w:ascii="Arial" w:hAnsi="Arial" w:cs="Arial" w:hint="eastAsia"/>
          <w:sz w:val="22"/>
        </w:rPr>
        <w:t>体现</w:t>
      </w:r>
      <w:r w:rsidR="007379B8" w:rsidRPr="001D472A">
        <w:rPr>
          <w:rFonts w:ascii="Arial" w:hAnsi="Arial" w:cs="Arial"/>
          <w:sz w:val="22"/>
        </w:rPr>
        <w:t>在</w:t>
      </w:r>
      <w:r w:rsidRPr="001D472A">
        <w:rPr>
          <w:rFonts w:ascii="Arial" w:hAnsi="Arial" w:cs="Arial"/>
          <w:sz w:val="22"/>
        </w:rPr>
        <w:t>性染色体，</w:t>
      </w:r>
      <w:proofErr w:type="gramStart"/>
      <w:r w:rsidR="007379B8" w:rsidRPr="001D472A">
        <w:rPr>
          <w:rFonts w:ascii="Arial" w:hAnsi="Arial" w:cs="Arial"/>
          <w:sz w:val="22"/>
        </w:rPr>
        <w:t>转录组</w:t>
      </w:r>
      <w:proofErr w:type="gramEnd"/>
      <w:r w:rsidR="007379B8" w:rsidRPr="001D472A">
        <w:rPr>
          <w:rFonts w:ascii="Arial" w:hAnsi="Arial" w:cs="Arial"/>
          <w:sz w:val="22"/>
        </w:rPr>
        <w:t>差异</w:t>
      </w:r>
      <w:r w:rsidR="00AA2553">
        <w:rPr>
          <w:rFonts w:ascii="Arial" w:hAnsi="Arial" w:cs="Arial" w:hint="eastAsia"/>
          <w:sz w:val="22"/>
        </w:rPr>
        <w:t>则在各个器官均有所体现</w:t>
      </w:r>
      <w:r w:rsidR="000F1EF0">
        <w:rPr>
          <w:rFonts w:ascii="Arial" w:hAnsi="Arial" w:cs="Arial"/>
          <w:sz w:val="22"/>
        </w:rPr>
        <w:fldChar w:fldCharType="begin"/>
      </w:r>
      <w:r w:rsidR="000F1EF0">
        <w:rPr>
          <w:rFonts w:ascii="Arial" w:hAnsi="Arial" w:cs="Arial"/>
          <w:sz w:val="22"/>
        </w:rPr>
        <w:instrText xml:space="preserve"> ADDIN ZOTERO_ITEM CSL_CITATION {"citationID":"a2e3gcks75s","properties":{"formattedCitation":"{\\rtf \\super 1\\nosupersub{}}","plainCitation":"1"},"citationItems":[{"id":162,"uris":["http://zotero.org/users/4940529/items/EQZ3TKHJ"],"uri":["http://zotero.org/users/4940529/items/EQZ3TKHJ"],"itemData":{"id":162,"type":"article-journal","title":"The landscape of sex-differential transcriptome and its consequent selection in human adults","container-title":"BMC Biology","page":"7","volume":"15","source":"BioMed Central","abstract":"The prevalence of several human morbid phenotypes is sometimes much higher than intuitively expected. This can directly arise from the presence of two sexes, male and female, in one species. Men and women have almost identical genomes but are distinctly dimorphic, with dissimilar disease susceptibilities. Sexually dimorphic traits mainly result from differential expression of genes present in both sexes. Such genes can be subject to different, and even opposing, selection constraints in the two sexes. This can impact human evolution by differential selection on mutations with dissimilar effects on the two sexes.","DOI":"10.1186/s12915-017-0352-z","ISSN":"1741-7007","journalAbbreviation":"BMC Biology","author":[{"family":"Gershoni","given":"Moran"},{"family":"Pietrokovski","given":"Shmuel"}],"issued":{"date-parts":[["2017",2,7]]}}}],"schema":"https://github.com/citation-style-language/schema/raw/master/csl-citation.json"} </w:instrText>
      </w:r>
      <w:r w:rsidR="000F1EF0">
        <w:rPr>
          <w:rFonts w:ascii="Arial" w:hAnsi="Arial" w:cs="Arial"/>
          <w:sz w:val="22"/>
        </w:rPr>
        <w:fldChar w:fldCharType="separate"/>
      </w:r>
      <w:r w:rsidR="000F1EF0" w:rsidRPr="000F1EF0">
        <w:rPr>
          <w:rFonts w:ascii="Arial" w:hAnsi="Arial" w:cs="Arial"/>
          <w:kern w:val="0"/>
          <w:sz w:val="22"/>
          <w:szCs w:val="24"/>
          <w:vertAlign w:val="superscript"/>
        </w:rPr>
        <w:t>1</w:t>
      </w:r>
      <w:r w:rsidR="000F1EF0">
        <w:rPr>
          <w:rFonts w:ascii="Arial" w:hAnsi="Arial" w:cs="Arial"/>
          <w:sz w:val="22"/>
        </w:rPr>
        <w:fldChar w:fldCharType="end"/>
      </w:r>
      <w:r w:rsidR="003267CE" w:rsidRPr="001D472A">
        <w:rPr>
          <w:rFonts w:ascii="Arial" w:hAnsi="Arial" w:cs="Arial"/>
          <w:sz w:val="22"/>
        </w:rPr>
        <w:t>。</w:t>
      </w:r>
      <w:r w:rsidR="00AA2553">
        <w:rPr>
          <w:rFonts w:ascii="Arial" w:hAnsi="Arial" w:cs="Arial" w:hint="eastAsia"/>
          <w:sz w:val="22"/>
        </w:rPr>
        <w:t>同一癌种，</w:t>
      </w:r>
      <w:r w:rsidR="002705B0" w:rsidRPr="001D472A">
        <w:rPr>
          <w:rFonts w:ascii="Arial" w:hAnsi="Arial" w:cs="Arial"/>
          <w:sz w:val="22"/>
        </w:rPr>
        <w:t>在</w:t>
      </w:r>
      <w:r w:rsidR="0077398F">
        <w:rPr>
          <w:rFonts w:ascii="Arial" w:hAnsi="Arial" w:cs="Arial" w:hint="eastAsia"/>
          <w:sz w:val="22"/>
        </w:rPr>
        <w:t>这样</w:t>
      </w:r>
      <w:r w:rsidR="00AA2553">
        <w:rPr>
          <w:rFonts w:ascii="Arial" w:hAnsi="Arial" w:cs="Arial" w:hint="eastAsia"/>
          <w:sz w:val="22"/>
        </w:rPr>
        <w:t>的</w:t>
      </w:r>
      <w:r w:rsidR="002705B0" w:rsidRPr="001D472A">
        <w:rPr>
          <w:rFonts w:ascii="Arial" w:hAnsi="Arial" w:cs="Arial"/>
          <w:sz w:val="22"/>
        </w:rPr>
        <w:t>差异内环境下，肿瘤的</w:t>
      </w:r>
      <w:r w:rsidR="002B30A5" w:rsidRPr="001D472A">
        <w:rPr>
          <w:rFonts w:ascii="Arial" w:hAnsi="Arial" w:cs="Arial"/>
          <w:sz w:val="22"/>
        </w:rPr>
        <w:t>进化</w:t>
      </w:r>
      <w:r w:rsidR="002705B0" w:rsidRPr="001D472A">
        <w:rPr>
          <w:rFonts w:ascii="Arial" w:hAnsi="Arial" w:cs="Arial"/>
          <w:sz w:val="22"/>
        </w:rPr>
        <w:t>发生是否会产生</w:t>
      </w:r>
      <w:r w:rsidR="002B30A5" w:rsidRPr="001D472A">
        <w:rPr>
          <w:rFonts w:ascii="Arial" w:hAnsi="Arial" w:cs="Arial"/>
          <w:sz w:val="22"/>
        </w:rPr>
        <w:t>系统性的</w:t>
      </w:r>
      <w:r w:rsidR="002705B0" w:rsidRPr="001D472A">
        <w:rPr>
          <w:rFonts w:ascii="Arial" w:hAnsi="Arial" w:cs="Arial"/>
          <w:sz w:val="22"/>
        </w:rPr>
        <w:t>差异是一件值得研究的问题</w:t>
      </w:r>
      <w:r w:rsidR="00CC218A" w:rsidRPr="001D472A">
        <w:rPr>
          <w:rFonts w:ascii="Arial" w:hAnsi="Arial" w:cs="Arial"/>
          <w:sz w:val="22"/>
        </w:rPr>
        <w:fldChar w:fldCharType="begin"/>
      </w:r>
      <w:r w:rsidR="000F1EF0">
        <w:rPr>
          <w:rFonts w:ascii="Arial" w:hAnsi="Arial" w:cs="Arial"/>
          <w:sz w:val="22"/>
        </w:rPr>
        <w:instrText xml:space="preserve"> ADDIN ZOTERO_ITEM CSL_CITATION {"citationID":"3fBmRptK","properties":{"formattedCitation":"{\\rtf \\super 2\\nosupersub{}}","plainCitation":"2"},"citationItems":[{"id":197,"uris":["http://zotero.org/users/4940529/items/6Z56MQSR"],"uri":["http://zotero.org/users/4940529/items/6Z56MQSR"],"itemData":{"id":197,"type":"article-journal","title":"Sexual dimorphism in cancer","container-title":"Nature Reviews Cancer","page":"330-339","volume":"16","issue":"5","source":"Baidu Scholar","abstract":"Abstract The incidence of many types of cancer arising in organs with non-reproductive functions is significantly higher in male populations than in female populations, with associated differences in survival. Occupational and/or behavio...","author":[{"family":"Clocchiatti","given":"Andrea"},{"family":"Cora","given":"Elisa"},{"family":"Zhang","given":"Yosra"},{"family":"Dotto","given":"G. Paolo"}],"issued":{"date-parts":[["2016"]]}}}],"schema":"https://github.com/citation-style-language/schema/raw/master/csl-citation.json"} </w:instrText>
      </w:r>
      <w:r w:rsidR="00CC218A" w:rsidRPr="001D472A">
        <w:rPr>
          <w:rFonts w:ascii="Arial" w:hAnsi="Arial" w:cs="Arial"/>
          <w:sz w:val="22"/>
        </w:rPr>
        <w:fldChar w:fldCharType="separate"/>
      </w:r>
      <w:r w:rsidR="000F1EF0" w:rsidRPr="000F1EF0">
        <w:rPr>
          <w:rFonts w:ascii="Arial" w:hAnsi="Arial" w:cs="Arial"/>
          <w:kern w:val="0"/>
          <w:sz w:val="22"/>
          <w:szCs w:val="24"/>
          <w:vertAlign w:val="superscript"/>
        </w:rPr>
        <w:t>2</w:t>
      </w:r>
      <w:r w:rsidR="00CC218A" w:rsidRPr="001D472A">
        <w:rPr>
          <w:rFonts w:ascii="Arial" w:hAnsi="Arial" w:cs="Arial"/>
          <w:sz w:val="22"/>
        </w:rPr>
        <w:fldChar w:fldCharType="end"/>
      </w:r>
      <w:r w:rsidR="003267CE" w:rsidRPr="001D472A">
        <w:rPr>
          <w:rFonts w:ascii="Arial" w:hAnsi="Arial" w:cs="Arial"/>
          <w:sz w:val="22"/>
        </w:rPr>
        <w:t>。</w:t>
      </w:r>
    </w:p>
    <w:p w:rsidR="000B0973" w:rsidRPr="001D472A" w:rsidRDefault="000B0973" w:rsidP="00E80D9F">
      <w:pPr>
        <w:pStyle w:val="a4"/>
        <w:numPr>
          <w:ilvl w:val="0"/>
          <w:numId w:val="7"/>
        </w:numPr>
        <w:spacing w:line="360" w:lineRule="auto"/>
        <w:ind w:firstLineChars="0"/>
        <w:rPr>
          <w:rFonts w:ascii="Arial" w:hAnsi="Arial" w:cs="Arial"/>
          <w:b/>
          <w:sz w:val="28"/>
        </w:rPr>
      </w:pPr>
      <w:r w:rsidRPr="001D472A">
        <w:rPr>
          <w:rFonts w:ascii="Arial" w:hAnsi="Arial" w:cs="Arial"/>
          <w:b/>
          <w:sz w:val="28"/>
        </w:rPr>
        <w:t>研究简</w:t>
      </w:r>
      <w:r w:rsidR="00E80D9F">
        <w:rPr>
          <w:rFonts w:ascii="Arial" w:hAnsi="Arial" w:cs="Arial"/>
          <w:b/>
          <w:sz w:val="28"/>
        </w:rPr>
        <w:t>介</w:t>
      </w:r>
    </w:p>
    <w:p w:rsidR="00870D27" w:rsidRPr="001D472A" w:rsidRDefault="00AB32FC" w:rsidP="00B55488">
      <w:pPr>
        <w:spacing w:line="360" w:lineRule="auto"/>
        <w:ind w:firstLineChars="200" w:firstLine="440"/>
        <w:rPr>
          <w:rFonts w:ascii="Arial" w:hAnsi="Arial" w:cs="Arial"/>
          <w:sz w:val="22"/>
        </w:rPr>
      </w:pPr>
      <w:r w:rsidRPr="001D472A">
        <w:rPr>
          <w:rFonts w:ascii="Arial" w:hAnsi="Arial" w:cs="Arial"/>
          <w:sz w:val="22"/>
        </w:rPr>
        <w:t>年龄是最大的致癌因子，其背后机理是人体</w:t>
      </w:r>
      <w:r w:rsidR="009B4CDF" w:rsidRPr="001D472A">
        <w:rPr>
          <w:rFonts w:ascii="Arial" w:hAnsi="Arial" w:cs="Arial"/>
          <w:sz w:val="22"/>
        </w:rPr>
        <w:t>细胞</w:t>
      </w:r>
      <w:r w:rsidR="006F3BD5" w:rsidRPr="001D472A">
        <w:rPr>
          <w:rFonts w:ascii="Arial" w:hAnsi="Arial" w:cs="Arial"/>
          <w:sz w:val="22"/>
        </w:rPr>
        <w:t>的更新需要干细胞</w:t>
      </w:r>
      <w:r w:rsidRPr="001D472A">
        <w:rPr>
          <w:rFonts w:ascii="Arial" w:hAnsi="Arial" w:cs="Arial"/>
          <w:sz w:val="22"/>
        </w:rPr>
        <w:t>分裂补充，而每一次</w:t>
      </w:r>
      <w:r w:rsidR="00A14675">
        <w:rPr>
          <w:rFonts w:ascii="Arial" w:hAnsi="Arial" w:cs="Arial" w:hint="eastAsia"/>
          <w:sz w:val="22"/>
        </w:rPr>
        <w:t>干细胞</w:t>
      </w:r>
      <w:r w:rsidRPr="001D472A">
        <w:rPr>
          <w:rFonts w:ascii="Arial" w:hAnsi="Arial" w:cs="Arial"/>
          <w:sz w:val="22"/>
        </w:rPr>
        <w:t>分裂</w:t>
      </w:r>
      <w:r w:rsidR="006F3BD5" w:rsidRPr="001D472A">
        <w:rPr>
          <w:rFonts w:ascii="Arial" w:hAnsi="Arial" w:cs="Arial"/>
          <w:sz w:val="22"/>
        </w:rPr>
        <w:t>过程</w:t>
      </w:r>
      <w:r w:rsidRPr="001D472A">
        <w:rPr>
          <w:rFonts w:ascii="Arial" w:hAnsi="Arial" w:cs="Arial"/>
          <w:sz w:val="22"/>
        </w:rPr>
        <w:t>中的</w:t>
      </w:r>
      <w:r w:rsidRPr="001D472A">
        <w:rPr>
          <w:rFonts w:ascii="Arial" w:hAnsi="Arial" w:cs="Arial"/>
          <w:sz w:val="22"/>
        </w:rPr>
        <w:t>DNA</w:t>
      </w:r>
      <w:r w:rsidR="006F3BD5" w:rsidRPr="001D472A">
        <w:rPr>
          <w:rFonts w:ascii="Arial" w:hAnsi="Arial" w:cs="Arial"/>
          <w:sz w:val="22"/>
        </w:rPr>
        <w:t>复制</w:t>
      </w:r>
      <w:r w:rsidR="00D771A7">
        <w:rPr>
          <w:rFonts w:ascii="Arial" w:hAnsi="Arial" w:cs="Arial"/>
          <w:sz w:val="22"/>
        </w:rPr>
        <w:t>都存在一定的突变</w:t>
      </w:r>
      <w:r w:rsidR="00D771A7">
        <w:rPr>
          <w:rFonts w:ascii="Arial" w:hAnsi="Arial" w:cs="Arial" w:hint="eastAsia"/>
          <w:sz w:val="22"/>
        </w:rPr>
        <w:t>概率</w:t>
      </w:r>
      <w:r w:rsidRPr="001D472A">
        <w:rPr>
          <w:rFonts w:ascii="Arial" w:hAnsi="Arial" w:cs="Arial"/>
          <w:sz w:val="22"/>
        </w:rPr>
        <w:t>。随着年龄的增大，</w:t>
      </w:r>
      <w:r w:rsidR="00A14675">
        <w:rPr>
          <w:rFonts w:ascii="Arial" w:hAnsi="Arial" w:cs="Arial" w:hint="eastAsia"/>
          <w:sz w:val="22"/>
        </w:rPr>
        <w:t>干细胞</w:t>
      </w:r>
      <w:r w:rsidRPr="001D472A">
        <w:rPr>
          <w:rFonts w:ascii="Arial" w:hAnsi="Arial" w:cs="Arial"/>
          <w:sz w:val="22"/>
        </w:rPr>
        <w:t>DNA</w:t>
      </w:r>
      <w:r w:rsidRPr="001D472A">
        <w:rPr>
          <w:rFonts w:ascii="Arial" w:hAnsi="Arial" w:cs="Arial"/>
          <w:sz w:val="22"/>
        </w:rPr>
        <w:t>积累的突变增多，</w:t>
      </w:r>
      <w:r w:rsidR="00A14675">
        <w:rPr>
          <w:rFonts w:ascii="Arial" w:hAnsi="Arial" w:cs="Arial" w:hint="eastAsia"/>
          <w:sz w:val="22"/>
        </w:rPr>
        <w:t>癌变</w:t>
      </w:r>
      <w:r w:rsidR="009B4CDF" w:rsidRPr="001D472A">
        <w:rPr>
          <w:rFonts w:ascii="Arial" w:hAnsi="Arial" w:cs="Arial"/>
          <w:sz w:val="22"/>
        </w:rPr>
        <w:t>风险随之增加。</w:t>
      </w:r>
      <w:r w:rsidR="00CD2AF5" w:rsidRPr="001D472A">
        <w:rPr>
          <w:rFonts w:ascii="Arial" w:hAnsi="Arial" w:cs="Arial"/>
          <w:sz w:val="22"/>
        </w:rPr>
        <w:t>相关研究</w:t>
      </w:r>
      <w:r w:rsidR="00D771A7">
        <w:rPr>
          <w:rFonts w:ascii="Arial" w:hAnsi="Arial" w:cs="Arial" w:hint="eastAsia"/>
          <w:sz w:val="22"/>
        </w:rPr>
        <w:t>的</w:t>
      </w:r>
      <w:r w:rsidR="00527EAC" w:rsidRPr="001D472A">
        <w:rPr>
          <w:rFonts w:ascii="Arial" w:hAnsi="Arial" w:cs="Arial"/>
          <w:sz w:val="22"/>
        </w:rPr>
        <w:t>数据</w:t>
      </w:r>
      <w:r w:rsidR="00D771A7">
        <w:rPr>
          <w:rFonts w:ascii="Arial" w:hAnsi="Arial" w:cs="Arial"/>
          <w:sz w:val="22"/>
        </w:rPr>
        <w:t>很好</w:t>
      </w:r>
      <w:r w:rsidR="00527EAC" w:rsidRPr="001D472A">
        <w:rPr>
          <w:rFonts w:ascii="Arial" w:hAnsi="Arial" w:cs="Arial"/>
          <w:sz w:val="22"/>
        </w:rPr>
        <w:t>展示</w:t>
      </w:r>
      <w:r w:rsidR="009B4CDF" w:rsidRPr="001D472A">
        <w:rPr>
          <w:rFonts w:ascii="Arial" w:hAnsi="Arial" w:cs="Arial"/>
          <w:sz w:val="22"/>
        </w:rPr>
        <w:t>了这一关系</w:t>
      </w:r>
      <w:r w:rsidR="00A36272" w:rsidRPr="001D472A">
        <w:rPr>
          <w:rFonts w:ascii="Arial" w:hAnsi="Arial" w:cs="Arial"/>
          <w:sz w:val="22"/>
        </w:rPr>
        <w:fldChar w:fldCharType="begin"/>
      </w:r>
      <w:r w:rsidR="000F1EF0">
        <w:rPr>
          <w:rFonts w:ascii="Arial" w:hAnsi="Arial" w:cs="Arial"/>
          <w:sz w:val="22"/>
        </w:rPr>
        <w:instrText xml:space="preserve"> ADDIN ZOTERO_ITEM CSL_CITATION {"citationID":"a2coeg5ct96","properties":{"formattedCitation":"{\\rtf \\super 3\\nosupersub{}}","plainCitation":"3"},"citationItems":[{"id":6,"uris":["http://zotero.org/users/4940529/items/G78PUXQG"],"uri":["http://zotero.org/users/4940529/items/G78PUXQG"],"itemData":{"id":6,"type":"article-journal","title":"Cancer etiology. Variation in cancer risk among tissues can be explained by the number of stem cell divisions","container-title":"Science (New York, N.Y.)","page":"78-81","volume":"347","issue":"6217","source":"PubMed","abstract":"Some tissue types give rise to human cancers millions of times more often than other tissue types. Although this has been recognized for more than a century, it has never been explained. Here, we show that the lifetime risk of cancers of many different types is strongly correlated (0.81) with the total number of divisions of the normal self-renewing cells maintaining that tissue's homeostasis. These results suggest that only a third of the variation in cancer risk among tissues is attributable to environmental factors or inherited predispositions. The majority is due to \"bad luck,\" that is, random mutations arising during DNA replication in normal, noncancerous stem cells. This is important not only for understanding the disease but also for designing strategies to limit the mortality it causes.","DOI":"10.1126/science.1260825","ISSN":"1095-9203","note":"PMID: 25554788\nPMCID: PMC4446723","journalAbbreviation":"Science","language":"eng","author":[{"family":"Tomasetti","given":"Cristian"},{"family":"Vogelstein","given":"Bert"}],"issued":{"date-parts":[["2015",1,2]]}}}],"schema":"https://github.com/citation-style-language/schema/raw/master/csl-citation.json"} </w:instrText>
      </w:r>
      <w:r w:rsidR="00A36272" w:rsidRPr="001D472A">
        <w:rPr>
          <w:rFonts w:ascii="Arial" w:hAnsi="Arial" w:cs="Arial"/>
          <w:sz w:val="22"/>
        </w:rPr>
        <w:fldChar w:fldCharType="separate"/>
      </w:r>
      <w:r w:rsidR="000F1EF0" w:rsidRPr="000F1EF0">
        <w:rPr>
          <w:rFonts w:ascii="Arial" w:hAnsi="Arial" w:cs="Arial"/>
          <w:kern w:val="0"/>
          <w:sz w:val="22"/>
          <w:szCs w:val="24"/>
          <w:vertAlign w:val="superscript"/>
        </w:rPr>
        <w:t>3</w:t>
      </w:r>
      <w:r w:rsidR="00A36272" w:rsidRPr="001D472A">
        <w:rPr>
          <w:rFonts w:ascii="Arial" w:hAnsi="Arial" w:cs="Arial"/>
          <w:sz w:val="22"/>
        </w:rPr>
        <w:fldChar w:fldCharType="end"/>
      </w:r>
      <w:r w:rsidR="009B4CDF" w:rsidRPr="001D472A">
        <w:rPr>
          <w:rFonts w:ascii="Arial" w:hAnsi="Arial" w:cs="Arial"/>
          <w:sz w:val="22"/>
        </w:rPr>
        <w:t>。</w:t>
      </w:r>
      <w:r w:rsidR="00F328A3" w:rsidRPr="001D472A">
        <w:rPr>
          <w:rFonts w:ascii="Arial" w:hAnsi="Arial" w:cs="Arial"/>
          <w:sz w:val="22"/>
        </w:rPr>
        <w:t>而实际上在上世纪</w:t>
      </w:r>
      <w:r w:rsidR="00F328A3" w:rsidRPr="001D472A">
        <w:rPr>
          <w:rFonts w:ascii="Arial" w:hAnsi="Arial" w:cs="Arial"/>
          <w:sz w:val="22"/>
        </w:rPr>
        <w:t>50</w:t>
      </w:r>
      <w:r w:rsidR="00F328A3" w:rsidRPr="001D472A">
        <w:rPr>
          <w:rFonts w:ascii="Arial" w:hAnsi="Arial" w:cs="Arial"/>
          <w:sz w:val="22"/>
        </w:rPr>
        <w:t>年代</w:t>
      </w:r>
      <w:r w:rsidR="00D771A7">
        <w:rPr>
          <w:rFonts w:ascii="Arial" w:hAnsi="Arial" w:cs="Arial"/>
          <w:sz w:val="22"/>
        </w:rPr>
        <w:t>就已经有人</w:t>
      </w:r>
      <w:r w:rsidR="00D771A7">
        <w:rPr>
          <w:rFonts w:ascii="Arial" w:hAnsi="Arial" w:cs="Arial" w:hint="eastAsia"/>
          <w:sz w:val="22"/>
        </w:rPr>
        <w:t>观察</w:t>
      </w:r>
      <w:r w:rsidR="00F328A3" w:rsidRPr="001D472A">
        <w:rPr>
          <w:rFonts w:ascii="Arial" w:hAnsi="Arial" w:cs="Arial"/>
          <w:sz w:val="22"/>
        </w:rPr>
        <w:t>到了这一现象并提出了著名的肿瘤发生多步模型（</w:t>
      </w:r>
      <w:r w:rsidR="00F328A3" w:rsidRPr="001D472A">
        <w:rPr>
          <w:rFonts w:ascii="Arial" w:hAnsi="Arial" w:cs="Arial"/>
          <w:sz w:val="22"/>
        </w:rPr>
        <w:t>Multistage models of carcinogenesis</w:t>
      </w:r>
      <w:r w:rsidR="00F328A3" w:rsidRPr="001D472A">
        <w:rPr>
          <w:rFonts w:ascii="Arial" w:hAnsi="Arial" w:cs="Arial"/>
          <w:sz w:val="22"/>
        </w:rPr>
        <w:t>）</w:t>
      </w:r>
      <w:r w:rsidR="00F328A3" w:rsidRPr="001D472A">
        <w:rPr>
          <w:rFonts w:ascii="Arial" w:hAnsi="Arial" w:cs="Arial"/>
          <w:sz w:val="22"/>
        </w:rPr>
        <w:fldChar w:fldCharType="begin"/>
      </w:r>
      <w:r w:rsidR="000F1EF0">
        <w:rPr>
          <w:rFonts w:ascii="Arial" w:hAnsi="Arial" w:cs="Arial"/>
          <w:sz w:val="22"/>
        </w:rPr>
        <w:instrText xml:space="preserve"> ADDIN ZOTERO_ITEM CSL_CITATION {"citationID":"PnjYivZe","properties":{"unsorted":true,"formattedCitation":"{\\rtf \\super 4\\uc0\\u8211{}7\\nosupersub{}}","plainCitation":"4–7"},"citationItems":[{"id":166,"uris":["http://zotero.org/users/4940529/items/GK9U33TH"],"uri":["http://zotero.org/users/4940529/items/GK9U33TH"],"itemData":{"id":166,"type":"article-journal","title":"A new theory on cancer-inducing mechanism","container-title":"British Journal of Cancer","page":"68-72","volume":"7","issue":"1","source":"PubMed","ISSN":"0007-0920","note":"PMID: 13051507\nPMCID: PMC2007872","journalAbbreviation":"Br. J. Cancer","language":"eng","author":[{"family":"Nordling","given":"C. O."}],"issued":{"date-parts":[["1953",3]]}}},{"id":168,"uris":["http://zotero.org/users/4940529/items/5U9CHFFH"],"uri":["http://zotero.org/users/4940529/items/5U9CHFFH"],"itemData":{"id":168,"type":"article-journal","title":"The Age Distribution of Cancer and a Multi-stage Theory of Carcinogenesis","container-title":"British Journal of Cancer","page":"1-12","volume":"8","issue":"1","source":"PubMed Central","ISSN":"0007-0920","note":"PMID: 13172380\nPMCID: PMC2007940","journalAbbreviation":"Br J Cancer","author":[{"family":"Armitage","given":"P."},{"family":"Doll","given":"R."}],"issued":{"date-parts":[["1954",3]]}}},{"id":68,"uris":["http://zotero.org/users/4940529/items/E5JXMPI7"],"uri":["http://zotero.org/users/4940529/items/E5JXMPI7"],"itemData":{"id":68,"type":"article-journal","title":"Multistage models of carcinogenesis.","container-title":"Environmental Health Perspectives","page":"195-201","volume":"63","source":"PubMed Central","abstract":"The simple multistage model of carcinogenesis is outlined. It provides a satisfactory explanation of the power law for the age incidence of many forms of epithelial carcinoma, for the effects in human populations of changing exposures to supposed carcinogenic agents, and for many of the observed effects of applied carcinogens in animal experiments. In particular, the evidence on the effects of starting and stopping cigarette smoking suggests that both an early and a late stage may be affected. In the absence of direct evidence on the nature of the cellular changes there is some reluctance to accept a model with more than two stages, and several forms of two-stage models provide good general explanations of observed phenomena. Such a model has recently been applied to breast cancer; another approach to this disease, effectively involving transformations of the time scale, is discussed.","ISSN":"0091-6765","note":"PMID: 3908088\nPMCID: PMC1568502","journalAbbreviation":"Environ Health Perspect","author":[{"family":"Armitage","given":"P"}],"issued":{"date-parts":[["1985",11]]}}},{"id":10,"uris":["http://zotero.org/users/4940529/items/S6TT3A2Z"],"uri":["http://zotero.org/users/4940529/items/S6TT3A2Z"],"itemData":{"id":10,"type":"article-journal","title":"The age distribution of cancer and a multi-stage theory of carcinogenesis","container-title":"British Journal of Cancer","page":"1983-1989","volume":"91","issue":"12","source":"PubMed","DOI":"10.1038/sj.bjc.6602297","ISSN":"0007-0920","note":"PMID: 15599380\nPMCID: PMC2410148","journalAbbreviation":"Br. J. Cancer","language":"eng","author":[{"family":"Armitage","given":"P."},{"family":"Doll","given":"R."}],"issued":{"date-parts":[["2004",12,13]]}}}],"schema":"https://github.com/citation-style-language/schema/raw/master/csl-citation.json"} </w:instrText>
      </w:r>
      <w:r w:rsidR="00F328A3" w:rsidRPr="001D472A">
        <w:rPr>
          <w:rFonts w:ascii="Arial" w:hAnsi="Arial" w:cs="Arial"/>
          <w:sz w:val="22"/>
        </w:rPr>
        <w:fldChar w:fldCharType="separate"/>
      </w:r>
      <w:r w:rsidR="000F1EF0" w:rsidRPr="000F1EF0">
        <w:rPr>
          <w:rFonts w:ascii="Arial" w:hAnsi="Arial" w:cs="Arial"/>
          <w:kern w:val="0"/>
          <w:sz w:val="22"/>
          <w:szCs w:val="24"/>
          <w:vertAlign w:val="superscript"/>
        </w:rPr>
        <w:t>4–7</w:t>
      </w:r>
      <w:r w:rsidR="00F328A3" w:rsidRPr="001D472A">
        <w:rPr>
          <w:rFonts w:ascii="Arial" w:hAnsi="Arial" w:cs="Arial"/>
          <w:sz w:val="22"/>
        </w:rPr>
        <w:fldChar w:fldCharType="end"/>
      </w:r>
      <w:r w:rsidR="00F328A3" w:rsidRPr="001D472A">
        <w:rPr>
          <w:rFonts w:ascii="Arial" w:hAnsi="Arial" w:cs="Arial"/>
          <w:sz w:val="22"/>
        </w:rPr>
        <w:t>。</w:t>
      </w:r>
      <w:r w:rsidR="00A4531D" w:rsidRPr="001D472A">
        <w:rPr>
          <w:rFonts w:ascii="Arial" w:hAnsi="Arial" w:cs="Arial"/>
          <w:sz w:val="22"/>
        </w:rPr>
        <w:t>这一古老的模型至今仍在不断地被改进应用</w:t>
      </w:r>
      <w:r w:rsidR="00A4531D" w:rsidRPr="001D472A">
        <w:rPr>
          <w:rFonts w:ascii="Arial" w:hAnsi="Arial" w:cs="Arial"/>
          <w:sz w:val="22"/>
        </w:rPr>
        <w:fldChar w:fldCharType="begin"/>
      </w:r>
      <w:r w:rsidR="000F1EF0">
        <w:rPr>
          <w:rFonts w:ascii="Arial" w:hAnsi="Arial" w:cs="Arial"/>
          <w:sz w:val="22"/>
        </w:rPr>
        <w:instrText xml:space="preserve"> ADDIN ZOTERO_ITEM CSL_CITATION {"citationID":"2cLPaDUe","properties":{"unsorted":true,"formattedCitation":"{\\rtf \\super 8\\uc0\\u8211{}13\\nosupersub{}}","plainCitation":"8–13"},"citationItems":[{"id":66,"uris":["http://zotero.org/users/4940529/items/X39XRR6H"],"uri":["http://zotero.org/users/4940529/items/X39XRR6H"],"itemData":{"id":66,"type":"article-journal","title":"Mutation and cancer: statistical study of retinoblastoma","container-title":"Proceedings of the National Academy of Sciences of the United States of America","page":"820-823","volume":"68","issue":"4","source":"PubMed","abstract":"Based upon observations on 48 cases of retinoblastoma and published reports, the hypothesis is developed that retinoblastoma is a cancer caused by two mutational events. In the dominantly inherited form, one mutation is inherited via the germinal cells and the second occurs in somatic cells. In the nonhereditary form, both mutations occur in somatic cells. The second mutation produces an average of three retinoblastomas per individual inheriting the first mutation. Using Poisson statistics, one can calculate that this number (three) can explain the occasional gene carrier who gets no tumor, those who develop only unilateral tumors, and those who develop bilateral tumors, as well as explaining instances of multiple tumors in one eye. This value for the mean number of tumors occurring in genetic carriers may be used to estimate the mutation rate for each mutation. The germinal and somatic rates for the first, and the somatic rate for the second, mutation, are approximately equal. The germinal mutation may arise in some instances from a delayed mutation.","ISSN":"0027-8424","note":"PMID: 5279523\nPMCID: PMC389051","shortTitle":"Mutation and cancer","journalAbbreviation":"Proc. Natl. Acad. Sci. U.S.A.","language":"eng","author":[{"family":"Knudson","given":"A. G."}],"issued":{"date-parts":[["1971",4]]}}},{"id":12,"uris":["http://zotero.org/users/4940529/items/M4V4QJ6N"],"uri":["http://zotero.org/users/4940529/items/M4V4QJ6N"],"itemData":{"id":12,"type":"article-journal","title":"Lineage selection and the evolution of multistage carcinogenesis","container-title":"Proceedings. Biological Sciences","page":"493-498","volume":"266","issue":"1418","source":"PubMed","abstract":"A wide array of proto-oncogenes and tumour suppressor genes are involved in the prevention of cancer. Each form of cancer requires mutations in a characteristic group of genes, but no single group controls all cancers. This lack of generality shows that the control of cancer is not an ancient, fixed property of cells. By contrast, it supports a dynamic evolutionary model, whereby genetic controls over unregulated cell growth are recruited independently through evolutionary time in different tissues within different taxa. The complexity of this genetic control can be predicted from a population genetic model of lineage selection driven by the detrimental fitness effects of cancer. Cancer occurs because the genetic control of cell growth is vulnerable to somatic mutations (or 'hits'), particularly in large, continuously dividing tissues. Thus, compared to small rodents, humans must have evolved more complex genetic controls over cell growth in at least some of their tissues because of their greater size and longevity; an expectation relevant to the application of mouse data to humans. Similarly, the 'two-hit' model so successfully applied to retinoblastoma, which originates in a small embryonic tissue, is unlikely to be generally applicable to other human cancers; instead, more complex scenarios are expected to dominate, with complexity depending upon a tissue's size and its pattern of proliferation.","DOI":"10.1098/rspb.1999.0664","ISSN":"0962-8452","note":"PMID: 10189713\nPMCID: PMC1689794","journalAbbreviation":"Proc. Biol. Sci.","language":"eng","author":[{"family":"Nunney","given":"L."}],"issued":{"date-parts":[["1999",3,7]]}}},{"id":24,"uris":["http://zotero.org/users/4940529/items/T28DKTKA"],"uri":["http://zotero.org/users/4940529/items/T28DKTKA"],"itemData":{"id":24,"type":"article-journal","title":"Only three driver gene mutations are required for the development of lung and colorectal cancers","container-title":"Proceedings of the National Academy of Sciences of the United States of America","page":"118-123","volume":"112","issue":"1","source":"PubMed","abstract":"Cancer arises through the sequential accumulation of mutations in oncogenes and tumor suppressor genes. However, how many such mutations are required for a normal human cell to progress to an advanced cancer? The best estimates for this number have been provided by mathematical models based on the relation between age and incidence. For example, the classic studies of Nordling [Nordling CO (1953) Br J Cancer 7(1):68-72] and Armitage and Doll [Armitage P, Doll R (1954) Br J Cancer 8(1):1-12] suggest that six or seven sequential mutations are required. Here, we describe a different approach to derive this estimate that combines conventional epidemiologic studies with genome-wide sequencing data: incidence data for different groups of patients with the same cancer type were compared with respect to their somatic mutation rates. In two well-documented cancer types (lung and colon adenocarcinomas), we find that only three sequential mutations are required to develop cancer. This conclusion deepens our understanding of the process of carcinogenesis and has important implications for the design of future cancer genome-sequencing efforts.","DOI":"10.1073/pnas.1421839112","ISSN":"1091-6490","note":"PMID: 25535351\nPMCID: PMC4291633","journalAbbreviation":"Proc. Natl. Acad. Sci. U.S.A.","language":"eng","author":[{"family":"Tomasetti","given":"Cristian"},{"family":"Marchionni","given":"Luigi"},{"family":"Nowak","given":"Martin A."},{"family":"Parmigiani","given":"Giovanni"},{"family":"Vogelstein","given":"Bert"}],"issued":{"date-parts":[["2015",1,6]]}}},{"id":64,"uris":["http://zotero.org/users/4940529/items/5XP72NMZ"],"uri":["http://zotero.org/users/4940529/items/5XP72NMZ"],"itemData":{"id":64,"type":"article-journal","title":"Epidemiology, multistage models, and short-term mutagenicity tests","container-title":"International Journal of Epidemiology","page":"621-637","volume":"45","issue":"3","source":"PubMed","DOI":"10.1093/ije/dyv199","ISSN":"1464-3685","note":"PMID: 27582437","journalAbbreviation":"Int J Epidemiol","language":"eng","author":[{"family":"Peto","given":"Richard"}],"issued":{"date-parts":[["2016",6]]}}},{"id":171,"uris":["http://zotero.org/users/4940529/items/IXB55N3A"],"uri":["http://zotero.org/users/4940529/items/IXB55N3A"],"itemData":{"id":171,"type":"article-journal","title":"Commentary: Multistage carcinogenesis and epidemiological studies of cancer","container-title":"International Journal of Epidemiology","page":"645-649","volume":"45","issue":"3","source":"academic.oup.com","abstract":"I am pleased that the IJE has republished Professor Peto’s insightful paper. 1 It remains refreshingly relevant almost 40 years after it first appeared. The con","DOI":"10.1093/ije/dyv204","ISSN":"0300-5771","shortTitle":"Commentary","journalAbbreviation":"Int J Epidemiol","language":"en","author":[{"family":"Moolgavkar","given":"Suresh H."}],"issued":{"date-parts":[["2016",6,1]]}}},{"id":20,"uris":["http://zotero.org/users/local/7V8I9pel/items/QJ7UA7BE"],"uri":["http://zotero.org/users/local/7V8I9pel/items/QJ7UA7BE"],"itemData":{"id":20,"type":"article-journal","title":"Genes, environment, and \"bad luck\"","container-title":"Science (New York, N.Y.)","page":"1266-1267","volume":"355","issue":"6331","source":"PubMed","DOI":"10.1126/science.aam9746","ISSN":"1095-9203","note":"PMID: 28336626","journalAbbreviation":"Science","language":"eng","author":[{"family":"Nowak","given":"Martin A."},{"family":"Waclaw","given":"Bartlomiej"}],"issued":{"date-parts":[["2017",3,24]]}}}],"schema":"https://github.com/citation-style-language/schema/raw/master/csl-citation.json"} </w:instrText>
      </w:r>
      <w:r w:rsidR="00A4531D" w:rsidRPr="001D472A">
        <w:rPr>
          <w:rFonts w:ascii="Arial" w:hAnsi="Arial" w:cs="Arial"/>
          <w:sz w:val="22"/>
        </w:rPr>
        <w:fldChar w:fldCharType="separate"/>
      </w:r>
      <w:r w:rsidR="000F1EF0" w:rsidRPr="000F1EF0">
        <w:rPr>
          <w:rFonts w:ascii="Arial" w:hAnsi="Arial" w:cs="Arial"/>
          <w:kern w:val="0"/>
          <w:sz w:val="22"/>
          <w:szCs w:val="24"/>
          <w:vertAlign w:val="superscript"/>
        </w:rPr>
        <w:t>8–13</w:t>
      </w:r>
      <w:r w:rsidR="00A4531D" w:rsidRPr="001D472A">
        <w:rPr>
          <w:rFonts w:ascii="Arial" w:hAnsi="Arial" w:cs="Arial"/>
          <w:sz w:val="22"/>
        </w:rPr>
        <w:fldChar w:fldCharType="end"/>
      </w:r>
      <w:r w:rsidR="00A4531D" w:rsidRPr="001D472A">
        <w:rPr>
          <w:rFonts w:ascii="Arial" w:hAnsi="Arial" w:cs="Arial"/>
          <w:sz w:val="22"/>
        </w:rPr>
        <w:t>，体现出强大的生命力。</w:t>
      </w:r>
      <w:r w:rsidR="008D52DE" w:rsidRPr="001D472A">
        <w:rPr>
          <w:rFonts w:ascii="Arial" w:hAnsi="Arial" w:cs="Arial"/>
          <w:sz w:val="22"/>
        </w:rPr>
        <w:t>在肿瘤发生率和年龄的双对数图中</w:t>
      </w:r>
      <w:r w:rsidR="00440F68" w:rsidRPr="001D472A">
        <w:rPr>
          <w:rFonts w:ascii="Arial" w:hAnsi="Arial" w:cs="Arial"/>
          <w:sz w:val="22"/>
        </w:rPr>
        <w:t>（</w:t>
      </w:r>
      <w:r w:rsidR="00440F68" w:rsidRPr="001D472A">
        <w:rPr>
          <w:rFonts w:ascii="Arial" w:hAnsi="Arial" w:cs="Arial"/>
          <w:sz w:val="22"/>
        </w:rPr>
        <w:t>Fig 1</w:t>
      </w:r>
      <w:r w:rsidR="00440F68" w:rsidRPr="001D472A">
        <w:rPr>
          <w:rFonts w:ascii="Arial" w:hAnsi="Arial" w:cs="Arial"/>
          <w:sz w:val="22"/>
        </w:rPr>
        <w:t>）</w:t>
      </w:r>
      <w:r w:rsidR="008D52DE" w:rsidRPr="001D472A">
        <w:rPr>
          <w:rFonts w:ascii="Arial" w:hAnsi="Arial" w:cs="Arial"/>
          <w:sz w:val="22"/>
        </w:rPr>
        <w:t>，数据点被很好的线性回归，而其斜率被认为与</w:t>
      </w:r>
      <w:r w:rsidR="008D52DE" w:rsidRPr="001D472A">
        <w:rPr>
          <w:rFonts w:ascii="Arial" w:hAnsi="Arial" w:cs="Arial"/>
          <w:sz w:val="22"/>
        </w:rPr>
        <w:t>hits number</w:t>
      </w:r>
      <w:r w:rsidR="008D52DE" w:rsidRPr="001D472A">
        <w:rPr>
          <w:rFonts w:ascii="Arial" w:hAnsi="Arial" w:cs="Arial"/>
          <w:sz w:val="22"/>
        </w:rPr>
        <w:t>（即一个正常细胞变成癌细胞所需的必要突变次数）相关</w:t>
      </w:r>
      <w:r w:rsidR="00440F68" w:rsidRPr="001D472A">
        <w:rPr>
          <w:rFonts w:ascii="Arial" w:hAnsi="Arial" w:cs="Arial"/>
          <w:sz w:val="22"/>
        </w:rPr>
        <w:t>。</w:t>
      </w:r>
    </w:p>
    <w:p w:rsidR="00440F68" w:rsidRPr="001D472A" w:rsidRDefault="00440F68" w:rsidP="00A900B0">
      <w:pPr>
        <w:spacing w:line="360" w:lineRule="auto"/>
        <w:jc w:val="center"/>
        <w:rPr>
          <w:rFonts w:ascii="Arial" w:hAnsi="Arial" w:cs="Arial"/>
          <w:sz w:val="22"/>
        </w:rPr>
      </w:pPr>
      <w:r w:rsidRPr="001D472A">
        <w:rPr>
          <w:rFonts w:ascii="Arial" w:hAnsi="Arial" w:cs="Arial"/>
          <w:noProof/>
        </w:rPr>
        <w:lastRenderedPageBreak/>
        <w:drawing>
          <wp:inline distT="0" distB="0" distL="0" distR="0" wp14:anchorId="0D2F0DBD" wp14:editId="54E0CDA9">
            <wp:extent cx="3938400" cy="43128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8400" cy="4312800"/>
                    </a:xfrm>
                    <a:prstGeom prst="rect">
                      <a:avLst/>
                    </a:prstGeom>
                  </pic:spPr>
                </pic:pic>
              </a:graphicData>
            </a:graphic>
          </wp:inline>
        </w:drawing>
      </w:r>
    </w:p>
    <w:p w:rsidR="00440F68" w:rsidRPr="001D472A" w:rsidRDefault="00440F68" w:rsidP="00A900B0">
      <w:pPr>
        <w:spacing w:afterLines="100" w:after="312" w:line="360" w:lineRule="auto"/>
        <w:jc w:val="center"/>
        <w:rPr>
          <w:rFonts w:ascii="Arial" w:hAnsi="Arial" w:cs="Arial"/>
          <w:b/>
          <w:sz w:val="18"/>
        </w:rPr>
      </w:pPr>
      <w:r w:rsidRPr="001D472A">
        <w:rPr>
          <w:rFonts w:ascii="Arial" w:hAnsi="Arial" w:cs="Arial"/>
          <w:b/>
          <w:sz w:val="18"/>
        </w:rPr>
        <w:t>Fig 1:</w:t>
      </w:r>
      <w:r w:rsidRPr="001D472A">
        <w:rPr>
          <w:rFonts w:ascii="Arial" w:hAnsi="Arial" w:cs="Arial"/>
          <w:b/>
          <w:sz w:val="16"/>
        </w:rPr>
        <w:t xml:space="preserve"> </w:t>
      </w:r>
      <w:r w:rsidRPr="001D472A">
        <w:rPr>
          <w:rFonts w:ascii="Arial" w:hAnsi="Arial" w:cs="Arial"/>
          <w:b/>
          <w:sz w:val="18"/>
        </w:rPr>
        <w:t>Armitage</w:t>
      </w:r>
      <w:r w:rsidRPr="001D472A">
        <w:rPr>
          <w:rFonts w:ascii="Arial" w:hAnsi="Arial" w:cs="Arial"/>
          <w:b/>
          <w:sz w:val="18"/>
        </w:rPr>
        <w:t>和</w:t>
      </w:r>
      <w:r w:rsidRPr="001D472A">
        <w:rPr>
          <w:rFonts w:ascii="Arial" w:hAnsi="Arial" w:cs="Arial"/>
          <w:b/>
          <w:sz w:val="18"/>
        </w:rPr>
        <w:t>Doll 1954</w:t>
      </w:r>
      <w:r w:rsidRPr="001D472A">
        <w:rPr>
          <w:rFonts w:ascii="Arial" w:hAnsi="Arial" w:cs="Arial"/>
          <w:b/>
          <w:sz w:val="18"/>
        </w:rPr>
        <w:t>年文章中的癌症死亡率与年龄的双对数线性拟合图</w:t>
      </w:r>
      <w:r w:rsidR="008B3E06">
        <w:rPr>
          <w:rFonts w:ascii="Arial" w:hAnsi="Arial" w:cs="Arial"/>
          <w:b/>
          <w:sz w:val="18"/>
        </w:rPr>
        <w:fldChar w:fldCharType="begin"/>
      </w:r>
      <w:r w:rsidR="000F1EF0">
        <w:rPr>
          <w:rFonts w:ascii="Arial" w:hAnsi="Arial" w:cs="Arial"/>
          <w:b/>
          <w:sz w:val="18"/>
        </w:rPr>
        <w:instrText xml:space="preserve"> ADDIN ZOTERO_ITEM CSL_CITATION {"citationID":"a1aokcv1eqd","properties":{"formattedCitation":"{\\rtf \\super 5\\nosupersub{}}","plainCitation":"5"},"citationItems":[{"id":168,"uris":["http://zotero.org/users/4940529/items/5U9CHFFH"],"uri":["http://zotero.org/users/4940529/items/5U9CHFFH"],"itemData":{"id":168,"type":"article-journal","title":"The Age Distribution of Cancer and a Multi-stage Theory of Carcinogenesis","container-title":"British Journal of Cancer","page":"1-12","volume":"8","issue":"1","source":"PubMed Central","ISSN":"0007-0920","note":"PMID: 13172380\nPMCID: PMC2007940","journalAbbreviation":"Br J Cancer","author":[{"family":"Armitage","given":"P."},{"family":"Doll","given":"R."}],"issued":{"date-parts":[["1954",3]]}}}],"schema":"https://github.com/citation-style-language/schema/raw/master/csl-citation.json"} </w:instrText>
      </w:r>
      <w:r w:rsidR="008B3E06">
        <w:rPr>
          <w:rFonts w:ascii="Arial" w:hAnsi="Arial" w:cs="Arial"/>
          <w:b/>
          <w:sz w:val="18"/>
        </w:rPr>
        <w:fldChar w:fldCharType="separate"/>
      </w:r>
      <w:r w:rsidR="000F1EF0" w:rsidRPr="000F1EF0">
        <w:rPr>
          <w:rFonts w:ascii="Arial" w:hAnsi="Arial" w:cs="Arial"/>
          <w:kern w:val="0"/>
          <w:sz w:val="18"/>
          <w:szCs w:val="24"/>
          <w:vertAlign w:val="superscript"/>
        </w:rPr>
        <w:t>5</w:t>
      </w:r>
      <w:r w:rsidR="008B3E06">
        <w:rPr>
          <w:rFonts w:ascii="Arial" w:hAnsi="Arial" w:cs="Arial"/>
          <w:b/>
          <w:sz w:val="18"/>
        </w:rPr>
        <w:fldChar w:fldCharType="end"/>
      </w:r>
    </w:p>
    <w:p w:rsidR="00F00657" w:rsidRDefault="00970015" w:rsidP="00B55488">
      <w:pPr>
        <w:spacing w:line="360" w:lineRule="auto"/>
        <w:ind w:firstLineChars="200" w:firstLine="440"/>
        <w:rPr>
          <w:rFonts w:ascii="Arial" w:hAnsi="Arial" w:cs="Arial"/>
          <w:sz w:val="22"/>
        </w:rPr>
      </w:pPr>
      <w:r w:rsidRPr="001D472A">
        <w:rPr>
          <w:rFonts w:ascii="Arial" w:hAnsi="Arial" w:cs="Arial"/>
          <w:sz w:val="22"/>
        </w:rPr>
        <w:t>我们使用</w:t>
      </w:r>
      <w:r w:rsidR="00440F68" w:rsidRPr="001D472A">
        <w:rPr>
          <w:rFonts w:ascii="Arial" w:hAnsi="Arial" w:cs="Arial"/>
          <w:sz w:val="22"/>
        </w:rPr>
        <w:t>世界卫生组织（</w:t>
      </w:r>
      <w:r w:rsidR="00440F68" w:rsidRPr="001D472A">
        <w:rPr>
          <w:rFonts w:ascii="Arial" w:hAnsi="Arial" w:cs="Arial"/>
          <w:sz w:val="22"/>
        </w:rPr>
        <w:t>WHO</w:t>
      </w:r>
      <w:r w:rsidR="00440F68" w:rsidRPr="001D472A">
        <w:rPr>
          <w:rFonts w:ascii="Arial" w:hAnsi="Arial" w:cs="Arial"/>
          <w:sz w:val="22"/>
        </w:rPr>
        <w:t>）的五大洲癌症数据</w:t>
      </w:r>
      <w:r w:rsidR="00A95294">
        <w:rPr>
          <w:rFonts w:ascii="Arial" w:hAnsi="Arial" w:cs="Arial" w:hint="eastAsia"/>
          <w:sz w:val="22"/>
        </w:rPr>
        <w:t>（</w:t>
      </w:r>
      <w:r w:rsidR="00A95294">
        <w:rPr>
          <w:rFonts w:ascii="Arial" w:hAnsi="Arial" w:cs="Arial" w:hint="eastAsia"/>
          <w:sz w:val="22"/>
        </w:rPr>
        <w:t>CI5-</w:t>
      </w:r>
      <w:r w:rsidR="00A95294">
        <w:rPr>
          <w:rFonts w:ascii="Arial" w:hAnsi="Arial" w:cs="Arial"/>
          <w:sz w:val="22"/>
        </w:rPr>
        <w:t>X</w:t>
      </w:r>
      <w:r w:rsidR="00A95294">
        <w:rPr>
          <w:rFonts w:ascii="Arial" w:hAnsi="Arial" w:cs="Arial" w:hint="eastAsia"/>
          <w:sz w:val="22"/>
        </w:rPr>
        <w:t>d</w:t>
      </w:r>
      <w:r w:rsidR="00A95294">
        <w:rPr>
          <w:rFonts w:ascii="Arial" w:hAnsi="Arial" w:cs="Arial" w:hint="eastAsia"/>
          <w:sz w:val="22"/>
        </w:rPr>
        <w:t>）</w:t>
      </w:r>
      <w:r w:rsidRPr="001D472A">
        <w:rPr>
          <w:rFonts w:ascii="Arial" w:hAnsi="Arial" w:cs="Arial"/>
          <w:sz w:val="22"/>
        </w:rPr>
        <w:fldChar w:fldCharType="begin"/>
      </w:r>
      <w:r w:rsidR="000F1EF0">
        <w:rPr>
          <w:rFonts w:ascii="Arial" w:hAnsi="Arial" w:cs="Arial"/>
          <w:sz w:val="22"/>
        </w:rPr>
        <w:instrText xml:space="preserve"> ADDIN ZOTERO_ITEM CSL_CITATION {"citationID":"TAvJAesG","properties":{"formattedCitation":"{\\rtf \\super 14\\nosupersub{}}","plainCitation":"14"},"citationItems":[{"id":192,"uris":["http://zotero.org/users/4940529/items/PCIGH4BI"],"uri":["http://zotero.org/users/4940529/items/PCIGH4BI"],"itemData":{"id":192,"type":"article-journal","title":"Forman D, Bray F, Brewster DH, Gombe Mbalawa C, Kohler B, Piñeros M, Steliarova-Foucher E, Swaminathan R and Ferlay J, editors (2013)  Cancer Incidence in Five Continents, Vol. X (electronic version). Lyon: International Agency for Research on Cancer. Available from: http://ci5.iarc.fr, accessed [2017]."},"locator":"5"}],"schema":"https://github.com/citation-style-language/schema/raw/master/csl-citation.json"} </w:instrText>
      </w:r>
      <w:r w:rsidRPr="001D472A">
        <w:rPr>
          <w:rFonts w:ascii="Arial" w:hAnsi="Arial" w:cs="Arial"/>
          <w:sz w:val="22"/>
        </w:rPr>
        <w:fldChar w:fldCharType="separate"/>
      </w:r>
      <w:r w:rsidR="000F1EF0" w:rsidRPr="000F1EF0">
        <w:rPr>
          <w:rFonts w:ascii="Arial" w:hAnsi="Arial" w:cs="Arial"/>
          <w:kern w:val="0"/>
          <w:sz w:val="22"/>
          <w:szCs w:val="24"/>
          <w:vertAlign w:val="superscript"/>
        </w:rPr>
        <w:t>14</w:t>
      </w:r>
      <w:r w:rsidRPr="001D472A">
        <w:rPr>
          <w:rFonts w:ascii="Arial" w:hAnsi="Arial" w:cs="Arial"/>
          <w:sz w:val="22"/>
        </w:rPr>
        <w:fldChar w:fldCharType="end"/>
      </w:r>
      <w:r w:rsidRPr="001D472A">
        <w:rPr>
          <w:rFonts w:ascii="Arial" w:hAnsi="Arial" w:cs="Arial"/>
          <w:sz w:val="22"/>
        </w:rPr>
        <w:t>，</w:t>
      </w:r>
      <w:r w:rsidR="00440F68" w:rsidRPr="001D472A">
        <w:rPr>
          <w:rFonts w:ascii="Arial" w:hAnsi="Arial" w:cs="Arial"/>
          <w:sz w:val="22"/>
        </w:rPr>
        <w:t>按</w:t>
      </w:r>
      <w:r w:rsidR="001E37F5">
        <w:rPr>
          <w:rFonts w:ascii="Arial" w:hAnsi="Arial" w:cs="Arial"/>
          <w:sz w:val="22"/>
        </w:rPr>
        <w:t>人群</w:t>
      </w:r>
      <w:r w:rsidR="00440F68" w:rsidRPr="001D472A">
        <w:rPr>
          <w:rFonts w:ascii="Arial" w:hAnsi="Arial" w:cs="Arial"/>
          <w:sz w:val="22"/>
        </w:rPr>
        <w:t>（或</w:t>
      </w:r>
      <w:r w:rsidR="00D77422">
        <w:rPr>
          <w:rFonts w:ascii="Arial" w:hAnsi="Arial" w:cs="Arial"/>
          <w:sz w:val="22"/>
        </w:rPr>
        <w:t>种族</w:t>
      </w:r>
      <w:r w:rsidR="00440F68" w:rsidRPr="001D472A">
        <w:rPr>
          <w:rFonts w:ascii="Arial" w:hAnsi="Arial" w:cs="Arial"/>
          <w:sz w:val="22"/>
        </w:rPr>
        <w:t>）分组分析</w:t>
      </w:r>
      <w:r w:rsidR="004E6741">
        <w:rPr>
          <w:rFonts w:ascii="Arial" w:hAnsi="Arial" w:cs="Arial" w:hint="eastAsia"/>
          <w:sz w:val="22"/>
        </w:rPr>
        <w:t>男女线型</w:t>
      </w:r>
      <w:r w:rsidRPr="001D472A">
        <w:rPr>
          <w:rFonts w:ascii="Arial" w:hAnsi="Arial" w:cs="Arial"/>
          <w:sz w:val="22"/>
        </w:rPr>
        <w:t>，发现男女发病率和年龄的双对数拟合直线</w:t>
      </w:r>
      <w:r w:rsidR="004E6741">
        <w:rPr>
          <w:rFonts w:ascii="Arial" w:hAnsi="Arial" w:cs="Arial" w:hint="eastAsia"/>
          <w:sz w:val="22"/>
        </w:rPr>
        <w:t>线型</w:t>
      </w:r>
      <w:r w:rsidR="00A900B0" w:rsidRPr="001D472A">
        <w:rPr>
          <w:rFonts w:ascii="Arial" w:hAnsi="Arial" w:cs="Arial"/>
          <w:sz w:val="22"/>
        </w:rPr>
        <w:t>在不同的</w:t>
      </w:r>
      <w:r w:rsidR="001E37F5">
        <w:rPr>
          <w:rFonts w:ascii="Arial" w:hAnsi="Arial" w:cs="Arial"/>
          <w:sz w:val="22"/>
        </w:rPr>
        <w:t>人群</w:t>
      </w:r>
      <w:r w:rsidR="00D77422">
        <w:rPr>
          <w:rFonts w:ascii="Arial" w:hAnsi="Arial" w:cs="Arial" w:hint="eastAsia"/>
          <w:sz w:val="22"/>
        </w:rPr>
        <w:t>（</w:t>
      </w:r>
      <w:r w:rsidR="00D77422" w:rsidRPr="001D472A">
        <w:rPr>
          <w:rFonts w:ascii="Arial" w:hAnsi="Arial" w:cs="Arial"/>
          <w:sz w:val="22"/>
        </w:rPr>
        <w:t>或</w:t>
      </w:r>
      <w:r w:rsidR="00D77422">
        <w:rPr>
          <w:rFonts w:ascii="Arial" w:hAnsi="Arial" w:cs="Arial"/>
          <w:sz w:val="22"/>
        </w:rPr>
        <w:t>种族</w:t>
      </w:r>
      <w:r w:rsidR="00D77422">
        <w:rPr>
          <w:rFonts w:ascii="Arial" w:hAnsi="Arial" w:cs="Arial" w:hint="eastAsia"/>
          <w:sz w:val="22"/>
        </w:rPr>
        <w:t>）</w:t>
      </w:r>
      <w:r w:rsidRPr="001D472A">
        <w:rPr>
          <w:rFonts w:ascii="Arial" w:hAnsi="Arial" w:cs="Arial"/>
          <w:sz w:val="22"/>
        </w:rPr>
        <w:t>呈现出三种模式（</w:t>
      </w:r>
      <w:r w:rsidRPr="001D472A">
        <w:rPr>
          <w:rFonts w:ascii="Arial" w:hAnsi="Arial" w:cs="Arial"/>
          <w:sz w:val="22"/>
        </w:rPr>
        <w:t>Fig 2</w:t>
      </w:r>
      <w:r w:rsidRPr="001D472A">
        <w:rPr>
          <w:rFonts w:ascii="Arial" w:hAnsi="Arial" w:cs="Arial"/>
          <w:sz w:val="22"/>
        </w:rPr>
        <w:t>），</w:t>
      </w:r>
      <w:r w:rsidR="00B55488">
        <w:rPr>
          <w:rFonts w:ascii="Arial" w:hAnsi="Arial" w:cs="Arial" w:hint="eastAsia"/>
          <w:sz w:val="22"/>
        </w:rPr>
        <w:t>分别为重合，平行分离</w:t>
      </w:r>
      <w:r w:rsidR="007B6C74">
        <w:rPr>
          <w:rFonts w:ascii="Arial" w:hAnsi="Arial" w:cs="Arial" w:hint="eastAsia"/>
          <w:sz w:val="22"/>
        </w:rPr>
        <w:t>，不平行</w:t>
      </w:r>
      <w:r w:rsidR="00B55488">
        <w:rPr>
          <w:rFonts w:ascii="Arial" w:hAnsi="Arial" w:cs="Arial" w:hint="eastAsia"/>
          <w:sz w:val="22"/>
        </w:rPr>
        <w:t>。</w:t>
      </w:r>
      <w:r w:rsidR="00D6494D">
        <w:rPr>
          <w:rFonts w:ascii="Arial" w:hAnsi="Arial" w:cs="Arial" w:hint="eastAsia"/>
          <w:sz w:val="22"/>
        </w:rPr>
        <w:t>根据肿瘤发生多步模型，</w:t>
      </w:r>
      <w:r w:rsidR="007B6C74">
        <w:rPr>
          <w:rFonts w:ascii="Arial" w:hAnsi="Arial" w:cs="Arial" w:hint="eastAsia"/>
          <w:sz w:val="22"/>
        </w:rPr>
        <w:t>我们进一步将三种模式简化成两种，即平行和不平行。</w:t>
      </w:r>
      <w:r w:rsidR="00D6494D">
        <w:rPr>
          <w:rFonts w:ascii="Arial" w:hAnsi="Arial" w:cs="Arial" w:hint="eastAsia"/>
          <w:sz w:val="22"/>
        </w:rPr>
        <w:t>平行意味着</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相同，不平行则意味着</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不同。我们进一步猜测，</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相同同时意味着</w:t>
      </w:r>
      <w:r w:rsidR="00A95294">
        <w:rPr>
          <w:rFonts w:ascii="Arial" w:hAnsi="Arial" w:cs="Arial" w:hint="eastAsia"/>
          <w:sz w:val="22"/>
        </w:rPr>
        <w:t>该癌种</w:t>
      </w:r>
      <w:r w:rsidR="00D6494D">
        <w:rPr>
          <w:rFonts w:ascii="Arial" w:hAnsi="Arial" w:cs="Arial" w:hint="eastAsia"/>
          <w:sz w:val="22"/>
        </w:rPr>
        <w:t>癌变所需的</w:t>
      </w:r>
      <w:r w:rsidR="00D6494D">
        <w:rPr>
          <w:rFonts w:ascii="Arial" w:hAnsi="Arial" w:cs="Arial" w:hint="eastAsia"/>
          <w:sz w:val="22"/>
        </w:rPr>
        <w:t>driver</w:t>
      </w:r>
      <w:r w:rsidR="00D6494D">
        <w:rPr>
          <w:rFonts w:ascii="Arial" w:hAnsi="Arial" w:cs="Arial"/>
          <w:sz w:val="22"/>
        </w:rPr>
        <w:t xml:space="preserve"> </w:t>
      </w:r>
      <w:r w:rsidR="00D6494D">
        <w:rPr>
          <w:rFonts w:ascii="Arial" w:hAnsi="Arial" w:cs="Arial" w:hint="eastAsia"/>
          <w:sz w:val="22"/>
        </w:rPr>
        <w:t>genes</w:t>
      </w:r>
      <w:r w:rsidR="00D6494D">
        <w:rPr>
          <w:rFonts w:ascii="Arial" w:hAnsi="Arial" w:cs="Arial" w:hint="eastAsia"/>
          <w:sz w:val="22"/>
        </w:rPr>
        <w:t>也</w:t>
      </w:r>
      <w:r w:rsidR="00A95294">
        <w:rPr>
          <w:rFonts w:ascii="Arial" w:hAnsi="Arial" w:cs="Arial" w:hint="eastAsia"/>
          <w:sz w:val="22"/>
        </w:rPr>
        <w:t>整体</w:t>
      </w:r>
      <w:r w:rsidR="00D6494D">
        <w:rPr>
          <w:rFonts w:ascii="Arial" w:hAnsi="Arial" w:cs="Arial" w:hint="eastAsia"/>
          <w:sz w:val="22"/>
        </w:rPr>
        <w:t>相同，而</w:t>
      </w:r>
      <w:r w:rsidR="00D6494D">
        <w:rPr>
          <w:rFonts w:ascii="Arial" w:hAnsi="Arial" w:cs="Arial" w:hint="eastAsia"/>
          <w:sz w:val="22"/>
        </w:rPr>
        <w:t>hits</w:t>
      </w:r>
      <w:r w:rsidR="00D6494D">
        <w:rPr>
          <w:rFonts w:ascii="Arial" w:hAnsi="Arial" w:cs="Arial"/>
          <w:sz w:val="22"/>
        </w:rPr>
        <w:t xml:space="preserve"> </w:t>
      </w:r>
      <w:r w:rsidR="00D6494D">
        <w:rPr>
          <w:rFonts w:ascii="Arial" w:hAnsi="Arial" w:cs="Arial" w:hint="eastAsia"/>
          <w:sz w:val="22"/>
        </w:rPr>
        <w:t>number</w:t>
      </w:r>
      <w:r w:rsidR="00D6494D">
        <w:rPr>
          <w:rFonts w:ascii="Arial" w:hAnsi="Arial" w:cs="Arial" w:hint="eastAsia"/>
          <w:sz w:val="22"/>
        </w:rPr>
        <w:t>不同则</w:t>
      </w:r>
      <w:r w:rsidR="00A95294">
        <w:rPr>
          <w:rFonts w:ascii="Arial" w:hAnsi="Arial" w:cs="Arial" w:hint="eastAsia"/>
          <w:sz w:val="22"/>
        </w:rPr>
        <w:t>该癌种</w:t>
      </w:r>
      <w:r w:rsidR="00D6494D">
        <w:rPr>
          <w:rFonts w:ascii="Arial" w:hAnsi="Arial" w:cs="Arial" w:hint="eastAsia"/>
          <w:sz w:val="22"/>
        </w:rPr>
        <w:t>一定有男女差异</w:t>
      </w:r>
      <w:r w:rsidR="00A95294">
        <w:rPr>
          <w:rFonts w:ascii="Arial" w:hAnsi="Arial" w:cs="Arial" w:hint="eastAsia"/>
          <w:sz w:val="22"/>
        </w:rPr>
        <w:t>突变</w:t>
      </w:r>
      <w:r w:rsidR="00D6494D">
        <w:rPr>
          <w:rFonts w:ascii="Arial" w:hAnsi="Arial" w:cs="Arial" w:hint="eastAsia"/>
          <w:sz w:val="22"/>
        </w:rPr>
        <w:t>的</w:t>
      </w:r>
      <w:r w:rsidR="00D6494D">
        <w:rPr>
          <w:rFonts w:ascii="Arial" w:hAnsi="Arial" w:cs="Arial" w:hint="eastAsia"/>
          <w:sz w:val="22"/>
        </w:rPr>
        <w:t>driver</w:t>
      </w:r>
      <w:r w:rsidR="00D6494D">
        <w:rPr>
          <w:rFonts w:ascii="Arial" w:hAnsi="Arial" w:cs="Arial"/>
          <w:sz w:val="22"/>
        </w:rPr>
        <w:t xml:space="preserve"> </w:t>
      </w:r>
      <w:r w:rsidR="00D6494D">
        <w:rPr>
          <w:rFonts w:ascii="Arial" w:hAnsi="Arial" w:cs="Arial" w:hint="eastAsia"/>
          <w:sz w:val="22"/>
        </w:rPr>
        <w:t>genes</w:t>
      </w:r>
      <w:r w:rsidR="00D6494D">
        <w:rPr>
          <w:rFonts w:ascii="Arial" w:hAnsi="Arial" w:cs="Arial" w:hint="eastAsia"/>
          <w:sz w:val="22"/>
        </w:rPr>
        <w:t>。</w:t>
      </w:r>
    </w:p>
    <w:p w:rsidR="001E37F5" w:rsidRDefault="001715A5" w:rsidP="007B6C74">
      <w:pPr>
        <w:spacing w:line="360" w:lineRule="auto"/>
        <w:ind w:firstLineChars="200" w:firstLine="440"/>
        <w:rPr>
          <w:rFonts w:ascii="Arial" w:hAnsi="Arial" w:cs="Arial"/>
          <w:sz w:val="22"/>
        </w:rPr>
      </w:pPr>
      <w:r>
        <w:rPr>
          <w:rFonts w:ascii="Arial" w:hAnsi="Arial" w:cs="Arial" w:hint="eastAsia"/>
          <w:sz w:val="22"/>
        </w:rPr>
        <w:t>MD Anderson</w:t>
      </w:r>
      <w:r>
        <w:rPr>
          <w:rFonts w:ascii="Arial" w:hAnsi="Arial" w:cs="Arial" w:hint="eastAsia"/>
          <w:sz w:val="22"/>
        </w:rPr>
        <w:t>梁晗组</w:t>
      </w:r>
      <w:r w:rsidR="0098172C">
        <w:rPr>
          <w:rFonts w:ascii="Arial" w:hAnsi="Arial" w:cs="Arial" w:hint="eastAsia"/>
          <w:sz w:val="22"/>
        </w:rPr>
        <w:t>针对性别差异做的</w:t>
      </w:r>
      <w:r>
        <w:rPr>
          <w:rFonts w:ascii="Arial" w:hAnsi="Arial" w:cs="Arial" w:hint="eastAsia"/>
          <w:sz w:val="22"/>
        </w:rPr>
        <w:t>pan</w:t>
      </w:r>
      <w:r>
        <w:rPr>
          <w:rFonts w:ascii="Arial" w:hAnsi="Arial" w:cs="Arial"/>
          <w:sz w:val="22"/>
        </w:rPr>
        <w:t>-cancer</w:t>
      </w:r>
      <w:r>
        <w:rPr>
          <w:rFonts w:ascii="Arial" w:hAnsi="Arial" w:cs="Arial" w:hint="eastAsia"/>
          <w:sz w:val="22"/>
        </w:rPr>
        <w:t>分析</w:t>
      </w:r>
      <w:r w:rsidR="0098172C">
        <w:rPr>
          <w:rFonts w:ascii="Arial" w:hAnsi="Arial" w:cs="Arial"/>
          <w:sz w:val="22"/>
        </w:rPr>
        <w:fldChar w:fldCharType="begin"/>
      </w:r>
      <w:r w:rsidR="000F1EF0">
        <w:rPr>
          <w:rFonts w:ascii="Arial" w:hAnsi="Arial" w:cs="Arial"/>
          <w:sz w:val="22"/>
        </w:rPr>
        <w:instrText xml:space="preserve"> ADDIN ZOTERO_ITEM CSL_CITATION {"citationID":"a29roocggli","properties":{"formattedCitation":"{\\rtf \\super 15\\nosupersub{}}","plainCitation":"15"},"citationItems":[{"id":40,"uris":["http://zotero.org/users/4940529/items/RQKW9SM5"],"uri":["http://zotero.org/users/4940529/items/RQKW9SM5"],"itemData":{"id":40,"type":"article-journal","title":"Comprehensive Characterization of Molecular Differences in Cancer between Male and Female Patients","container-title":"Cancer Cell","page":"711-722","volume":"29","issue":"5","source":"PubMed","abstract":"An individual's sex has been long recognized as a key factor affecting cancer incidence, prognosis, and treatment responses. However, the molecular basis for sex disparities in cancer remains poorly understood. We performed a comprehensive analysis of molecular differences between male and female patients in 13 cancer types of The Cancer Genome Atlas and revealed two sex-effect groups associated with distinct incidence and mortality profiles. One group contains a small number of sex-affected genes, whereas the other shows much more extensive sex-biased molecular signatures. Importantly, 53% of clinically actionable genes (60/114) show sex-biased signatures. Our study provides a systematic molecular-level understanding of sex effects in diverse cancers and suggests a pressing need to develop sex-specific therapeutic strategies in certain cancer types.","DOI":"10.1016/j.ccell.2016.04.001","ISSN":"1878-3686","note":"PMID: 27165743\nPMCID: PMC4864951","journalAbbreviation":"Cancer Cell","language":"eng","author":[{"family":"Yuan","given":"Yuan"},{"family":"Liu","given":"Lingxiang"},{"family":"Chen","given":"Hu"},{"family":"Wang","given":"Yumeng"},{"family":"Xu","given":"Yanxun"},{"family":"Mao","given":"Huzhang"},{"family":"Li","given":"Jun"},{"family":"Mills","given":"Gordon B."},{"family":"Shu","given":"Yongqian"},{"family":"Li","given":"Liang"},{"family":"Liang","given":"Han"}],"issued":{"date-parts":[["2016"]],"season":"09"}}}],"schema":"https://github.com/citation-style-language/schema/raw/master/csl-citation.json"} </w:instrText>
      </w:r>
      <w:r w:rsidR="0098172C">
        <w:rPr>
          <w:rFonts w:ascii="Arial" w:hAnsi="Arial" w:cs="Arial"/>
          <w:sz w:val="22"/>
        </w:rPr>
        <w:fldChar w:fldCharType="separate"/>
      </w:r>
      <w:r w:rsidR="000F1EF0" w:rsidRPr="000F1EF0">
        <w:rPr>
          <w:rFonts w:ascii="Arial" w:hAnsi="Arial" w:cs="Arial"/>
          <w:kern w:val="0"/>
          <w:sz w:val="22"/>
          <w:szCs w:val="24"/>
          <w:vertAlign w:val="superscript"/>
        </w:rPr>
        <w:t>15</w:t>
      </w:r>
      <w:r w:rsidR="0098172C">
        <w:rPr>
          <w:rFonts w:ascii="Arial" w:hAnsi="Arial" w:cs="Arial"/>
          <w:sz w:val="22"/>
        </w:rPr>
        <w:fldChar w:fldCharType="end"/>
      </w:r>
      <w:r w:rsidR="0098172C">
        <w:rPr>
          <w:rFonts w:ascii="Arial" w:hAnsi="Arial" w:cs="Arial" w:hint="eastAsia"/>
          <w:sz w:val="22"/>
        </w:rPr>
        <w:t>结果</w:t>
      </w:r>
      <w:r w:rsidR="004E6741">
        <w:rPr>
          <w:rFonts w:ascii="Arial" w:hAnsi="Arial" w:cs="Arial" w:hint="eastAsia"/>
          <w:sz w:val="22"/>
        </w:rPr>
        <w:t>支持</w:t>
      </w:r>
      <w:r w:rsidR="0098172C">
        <w:rPr>
          <w:rFonts w:ascii="Arial" w:hAnsi="Arial" w:cs="Arial" w:hint="eastAsia"/>
          <w:sz w:val="22"/>
        </w:rPr>
        <w:t>我们的假设，其</w:t>
      </w:r>
      <w:r>
        <w:rPr>
          <w:rFonts w:ascii="Arial" w:hAnsi="Arial" w:cs="Arial" w:hint="eastAsia"/>
          <w:sz w:val="22"/>
        </w:rPr>
        <w:t>揭示了某些癌种是存在性别差异突变基因和性别差异拷贝数变化基因的，而某些癌种则没有。</w:t>
      </w:r>
      <w:r w:rsidR="00F00657">
        <w:rPr>
          <w:rFonts w:ascii="Arial" w:hAnsi="Arial" w:cs="Arial" w:hint="eastAsia"/>
          <w:sz w:val="22"/>
        </w:rPr>
        <w:t>不过该研究所覆盖的癌种并不全面，而且也</w:t>
      </w:r>
      <w:r w:rsidR="00E768B0">
        <w:rPr>
          <w:rFonts w:ascii="Arial" w:hAnsi="Arial" w:cs="Arial" w:hint="eastAsia"/>
          <w:sz w:val="22"/>
        </w:rPr>
        <w:t>只是简单地用统计方法抹平了</w:t>
      </w:r>
      <w:r w:rsidR="001E37F5">
        <w:rPr>
          <w:rFonts w:ascii="Arial" w:hAnsi="Arial" w:cs="Arial" w:hint="eastAsia"/>
          <w:sz w:val="22"/>
        </w:rPr>
        <w:t>人群</w:t>
      </w:r>
      <w:r w:rsidR="00D77422">
        <w:rPr>
          <w:rFonts w:ascii="Arial" w:hAnsi="Arial" w:cs="Arial" w:hint="eastAsia"/>
          <w:sz w:val="22"/>
        </w:rPr>
        <w:t>（或种族）</w:t>
      </w:r>
      <w:r w:rsidR="00E768B0">
        <w:rPr>
          <w:rFonts w:ascii="Arial" w:hAnsi="Arial" w:cs="Arial" w:hint="eastAsia"/>
          <w:sz w:val="22"/>
        </w:rPr>
        <w:t>对两性差别的影响</w:t>
      </w:r>
      <w:r w:rsidR="00F00657">
        <w:rPr>
          <w:rFonts w:ascii="Arial" w:hAnsi="Arial" w:cs="Arial" w:hint="eastAsia"/>
          <w:sz w:val="22"/>
        </w:rPr>
        <w:t>。</w:t>
      </w:r>
    </w:p>
    <w:p w:rsidR="00363C1E" w:rsidRPr="001D472A" w:rsidRDefault="00363C1E" w:rsidP="00363C1E">
      <w:pPr>
        <w:spacing w:line="360" w:lineRule="auto"/>
        <w:ind w:firstLineChars="200" w:firstLine="440"/>
        <w:rPr>
          <w:rFonts w:ascii="Arial" w:hAnsi="Arial" w:cs="Arial"/>
          <w:sz w:val="22"/>
        </w:rPr>
      </w:pPr>
      <w:r>
        <w:rPr>
          <w:rFonts w:ascii="Arial" w:hAnsi="Arial" w:cs="Arial" w:hint="eastAsia"/>
          <w:sz w:val="22"/>
        </w:rPr>
        <w:t>综上，</w:t>
      </w:r>
      <w:r w:rsidRPr="001D472A">
        <w:rPr>
          <w:rFonts w:ascii="Arial" w:hAnsi="Arial" w:cs="Arial"/>
          <w:sz w:val="22"/>
        </w:rPr>
        <w:t>本研究使用癌症发生的流行病学数据结合数学模型（</w:t>
      </w:r>
      <w:r w:rsidRPr="001D472A">
        <w:rPr>
          <w:rFonts w:ascii="Arial" w:hAnsi="Arial" w:cs="Arial"/>
          <w:sz w:val="22"/>
        </w:rPr>
        <w:t>Multistage models of carcinogenesis</w:t>
      </w:r>
      <w:r w:rsidRPr="001D472A">
        <w:rPr>
          <w:rFonts w:ascii="Arial" w:hAnsi="Arial" w:cs="Arial"/>
          <w:sz w:val="22"/>
        </w:rPr>
        <w:t>），试图探索同一</w:t>
      </w:r>
      <w:r>
        <w:rPr>
          <w:rFonts w:ascii="Arial" w:hAnsi="Arial" w:cs="Arial" w:hint="eastAsia"/>
          <w:sz w:val="22"/>
        </w:rPr>
        <w:t>人群（或种族）</w:t>
      </w:r>
      <w:r w:rsidR="004E6741">
        <w:rPr>
          <w:rFonts w:ascii="Arial" w:hAnsi="Arial" w:cs="Arial" w:hint="eastAsia"/>
          <w:sz w:val="22"/>
        </w:rPr>
        <w:t>下</w:t>
      </w:r>
      <w:r>
        <w:rPr>
          <w:rFonts w:ascii="Arial" w:hAnsi="Arial" w:cs="Arial" w:hint="eastAsia"/>
          <w:sz w:val="22"/>
        </w:rPr>
        <w:t>癌症在</w:t>
      </w:r>
      <w:r w:rsidRPr="001D472A">
        <w:rPr>
          <w:rFonts w:ascii="Arial" w:hAnsi="Arial" w:cs="Arial"/>
          <w:sz w:val="22"/>
        </w:rPr>
        <w:t>性别层面上</w:t>
      </w:r>
      <w:r w:rsidRPr="001D472A">
        <w:rPr>
          <w:rFonts w:ascii="Arial" w:hAnsi="Arial" w:cs="Arial"/>
          <w:sz w:val="22"/>
        </w:rPr>
        <w:t>“</w:t>
      </w:r>
      <w:r w:rsidRPr="001D472A">
        <w:rPr>
          <w:rFonts w:ascii="Arial" w:hAnsi="Arial" w:cs="Arial"/>
          <w:sz w:val="22"/>
        </w:rPr>
        <w:t>异质性</w:t>
      </w:r>
      <w:r w:rsidRPr="001D472A">
        <w:rPr>
          <w:rFonts w:ascii="Arial" w:hAnsi="Arial" w:cs="Arial"/>
          <w:sz w:val="22"/>
        </w:rPr>
        <w:t>”</w:t>
      </w:r>
      <w:r w:rsidRPr="001D472A">
        <w:rPr>
          <w:rFonts w:ascii="Arial" w:hAnsi="Arial" w:cs="Arial"/>
          <w:sz w:val="22"/>
        </w:rPr>
        <w:t>及</w:t>
      </w:r>
      <w:r w:rsidRPr="001D472A">
        <w:rPr>
          <w:rFonts w:ascii="Arial" w:hAnsi="Arial" w:cs="Arial"/>
          <w:sz w:val="22"/>
        </w:rPr>
        <w:t>“</w:t>
      </w:r>
      <w:r w:rsidRPr="001D472A">
        <w:rPr>
          <w:rFonts w:ascii="Arial" w:hAnsi="Arial" w:cs="Arial"/>
          <w:sz w:val="22"/>
        </w:rPr>
        <w:t>同质性</w:t>
      </w:r>
      <w:r w:rsidRPr="001D472A">
        <w:rPr>
          <w:rFonts w:ascii="Arial" w:hAnsi="Arial" w:cs="Arial"/>
          <w:sz w:val="22"/>
        </w:rPr>
        <w:t>”</w:t>
      </w:r>
      <w:r w:rsidRPr="001D472A">
        <w:rPr>
          <w:rFonts w:ascii="Arial" w:hAnsi="Arial" w:cs="Arial"/>
          <w:sz w:val="22"/>
        </w:rPr>
        <w:t>。</w:t>
      </w:r>
      <w:r>
        <w:rPr>
          <w:rFonts w:ascii="Arial" w:hAnsi="Arial" w:cs="Arial"/>
          <w:sz w:val="22"/>
        </w:rPr>
        <w:lastRenderedPageBreak/>
        <w:t>进一步</w:t>
      </w:r>
      <w:r w:rsidRPr="001D472A">
        <w:rPr>
          <w:rFonts w:ascii="Arial" w:hAnsi="Arial" w:cs="Arial"/>
          <w:sz w:val="22"/>
        </w:rPr>
        <w:t>用</w:t>
      </w:r>
      <w:r>
        <w:rPr>
          <w:rFonts w:ascii="Arial" w:hAnsi="Arial" w:cs="Arial" w:hint="eastAsia"/>
          <w:sz w:val="22"/>
        </w:rPr>
        <w:t>癌症</w:t>
      </w:r>
      <w:r w:rsidRPr="001D472A">
        <w:rPr>
          <w:rFonts w:ascii="Arial" w:hAnsi="Arial" w:cs="Arial"/>
          <w:sz w:val="22"/>
        </w:rPr>
        <w:t>基因组</w:t>
      </w:r>
      <w:r>
        <w:rPr>
          <w:rFonts w:ascii="Arial" w:hAnsi="Arial" w:cs="Arial"/>
          <w:sz w:val="22"/>
        </w:rPr>
        <w:t>数据</w:t>
      </w:r>
      <w:r w:rsidRPr="001D472A">
        <w:rPr>
          <w:rFonts w:ascii="Arial" w:hAnsi="Arial" w:cs="Arial"/>
          <w:sz w:val="22"/>
        </w:rPr>
        <w:t>，</w:t>
      </w:r>
      <w:r>
        <w:rPr>
          <w:rFonts w:ascii="Arial" w:hAnsi="Arial" w:cs="Arial" w:hint="eastAsia"/>
          <w:sz w:val="22"/>
        </w:rPr>
        <w:t>定量检测是否存在</w:t>
      </w:r>
      <w:r w:rsidRPr="001D472A">
        <w:rPr>
          <w:rFonts w:ascii="Arial" w:hAnsi="Arial" w:cs="Arial"/>
          <w:sz w:val="22"/>
        </w:rPr>
        <w:t>“</w:t>
      </w:r>
      <w:r w:rsidR="004E6741">
        <w:rPr>
          <w:rFonts w:ascii="Arial" w:hAnsi="Arial" w:cs="Arial" w:hint="eastAsia"/>
          <w:sz w:val="22"/>
        </w:rPr>
        <w:t>性别差异驱动基因</w:t>
      </w:r>
      <w:r w:rsidRPr="001D472A">
        <w:rPr>
          <w:rFonts w:ascii="Arial" w:hAnsi="Arial" w:cs="Arial"/>
          <w:sz w:val="22"/>
        </w:rPr>
        <w:t>”</w:t>
      </w:r>
      <w:r w:rsidR="004E6741">
        <w:rPr>
          <w:rFonts w:ascii="Arial" w:hAnsi="Arial" w:cs="Arial" w:hint="eastAsia"/>
          <w:sz w:val="22"/>
        </w:rPr>
        <w:t>（</w:t>
      </w:r>
      <w:r w:rsidR="004E6741">
        <w:rPr>
          <w:rFonts w:ascii="Arial" w:hAnsi="Arial" w:cs="Arial" w:hint="eastAsia"/>
          <w:sz w:val="22"/>
        </w:rPr>
        <w:t>sex</w:t>
      </w:r>
      <w:r w:rsidR="004E6741">
        <w:rPr>
          <w:rFonts w:ascii="Arial" w:hAnsi="Arial" w:cs="Arial"/>
          <w:sz w:val="22"/>
        </w:rPr>
        <w:t xml:space="preserve"> </w:t>
      </w:r>
      <w:r w:rsidR="004E6741">
        <w:rPr>
          <w:rFonts w:ascii="Arial" w:hAnsi="Arial" w:cs="Arial" w:hint="eastAsia"/>
          <w:sz w:val="22"/>
        </w:rPr>
        <w:t>bias</w:t>
      </w:r>
      <w:r w:rsidR="004E6741">
        <w:rPr>
          <w:rFonts w:ascii="Arial" w:hAnsi="Arial" w:cs="Arial"/>
          <w:sz w:val="22"/>
        </w:rPr>
        <w:t xml:space="preserve"> </w:t>
      </w:r>
      <w:r w:rsidR="004E6741">
        <w:rPr>
          <w:rFonts w:ascii="Arial" w:hAnsi="Arial" w:cs="Arial" w:hint="eastAsia"/>
          <w:sz w:val="22"/>
        </w:rPr>
        <w:t>driver</w:t>
      </w:r>
      <w:r w:rsidR="004E6741">
        <w:rPr>
          <w:rFonts w:ascii="Arial" w:hAnsi="Arial" w:cs="Arial"/>
          <w:sz w:val="22"/>
        </w:rPr>
        <w:t xml:space="preserve"> </w:t>
      </w:r>
      <w:r w:rsidR="004E6741">
        <w:rPr>
          <w:rFonts w:ascii="Arial" w:hAnsi="Arial" w:cs="Arial" w:hint="eastAsia"/>
          <w:sz w:val="22"/>
        </w:rPr>
        <w:t>gene</w:t>
      </w:r>
      <w:r w:rsidR="004E6741">
        <w:rPr>
          <w:rFonts w:ascii="Arial" w:hAnsi="Arial" w:cs="Arial" w:hint="eastAsia"/>
          <w:sz w:val="22"/>
        </w:rPr>
        <w:t>）</w:t>
      </w:r>
      <w:r>
        <w:rPr>
          <w:rFonts w:ascii="Arial" w:hAnsi="Arial" w:cs="Arial" w:hint="eastAsia"/>
          <w:sz w:val="22"/>
        </w:rPr>
        <w:t>，与模型预测</w:t>
      </w:r>
      <w:r w:rsidR="004E6741">
        <w:rPr>
          <w:rFonts w:ascii="Arial" w:hAnsi="Arial" w:cs="Arial" w:hint="eastAsia"/>
          <w:sz w:val="22"/>
        </w:rPr>
        <w:t>结果</w:t>
      </w:r>
      <w:r>
        <w:rPr>
          <w:rFonts w:ascii="Arial" w:hAnsi="Arial" w:cs="Arial" w:hint="eastAsia"/>
          <w:sz w:val="22"/>
        </w:rPr>
        <w:t>相互印证</w:t>
      </w:r>
      <w:r w:rsidRPr="001D472A">
        <w:rPr>
          <w:rFonts w:ascii="Arial" w:hAnsi="Arial" w:cs="Arial"/>
          <w:sz w:val="22"/>
        </w:rPr>
        <w:t>。</w:t>
      </w:r>
      <w:r>
        <w:rPr>
          <w:rFonts w:ascii="Arial" w:hAnsi="Arial" w:cs="Arial" w:hint="eastAsia"/>
          <w:sz w:val="22"/>
        </w:rPr>
        <w:t>对于存在“</w:t>
      </w:r>
      <w:r w:rsidR="004E6741">
        <w:rPr>
          <w:rFonts w:ascii="Arial" w:hAnsi="Arial" w:cs="Arial" w:hint="eastAsia"/>
          <w:sz w:val="22"/>
        </w:rPr>
        <w:t>性别差异驱动基因</w:t>
      </w:r>
      <w:r>
        <w:rPr>
          <w:rFonts w:ascii="Arial" w:hAnsi="Arial" w:cs="Arial" w:hint="eastAsia"/>
          <w:sz w:val="22"/>
        </w:rPr>
        <w:t>”的癌种，我们结合已有的研究对这种性别系统偏差给出假设。</w:t>
      </w:r>
    </w:p>
    <w:p w:rsidR="001715A5" w:rsidRPr="001D472A" w:rsidRDefault="001715A5" w:rsidP="004E6741">
      <w:pPr>
        <w:spacing w:line="360" w:lineRule="auto"/>
        <w:rPr>
          <w:rFonts w:ascii="Arial" w:hAnsi="Arial" w:cs="Arial"/>
          <w:sz w:val="22"/>
        </w:rPr>
      </w:pPr>
    </w:p>
    <w:p w:rsidR="00870D27" w:rsidRPr="001D472A" w:rsidRDefault="00A900B0" w:rsidP="00A900B0">
      <w:pPr>
        <w:spacing w:line="360" w:lineRule="auto"/>
        <w:jc w:val="center"/>
        <w:rPr>
          <w:rFonts w:ascii="Arial" w:hAnsi="Arial" w:cs="Arial"/>
          <w:b/>
          <w:sz w:val="28"/>
        </w:rPr>
      </w:pPr>
      <w:r w:rsidRPr="001D472A">
        <w:rPr>
          <w:rFonts w:ascii="Arial" w:hAnsi="Arial" w:cs="Arial"/>
          <w:b/>
          <w:noProof/>
          <w:sz w:val="28"/>
        </w:rPr>
        <w:drawing>
          <wp:inline distT="0" distB="0" distL="0" distR="0" wp14:anchorId="3625D77A">
            <wp:extent cx="5063985" cy="254148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5271" cy="2557190"/>
                    </a:xfrm>
                    <a:prstGeom prst="rect">
                      <a:avLst/>
                    </a:prstGeom>
                    <a:noFill/>
                  </pic:spPr>
                </pic:pic>
              </a:graphicData>
            </a:graphic>
          </wp:inline>
        </w:drawing>
      </w:r>
    </w:p>
    <w:p w:rsidR="00870D27" w:rsidRPr="004E6741" w:rsidRDefault="00A900B0" w:rsidP="004E6741">
      <w:pPr>
        <w:spacing w:afterLines="100" w:after="312" w:line="360" w:lineRule="auto"/>
        <w:jc w:val="center"/>
        <w:rPr>
          <w:rFonts w:ascii="Arial" w:hAnsi="Arial" w:cs="Arial"/>
          <w:b/>
          <w:sz w:val="18"/>
          <w:szCs w:val="18"/>
        </w:rPr>
      </w:pPr>
      <w:bookmarkStart w:id="0" w:name="OLE_LINK31"/>
      <w:r w:rsidRPr="001D472A">
        <w:rPr>
          <w:rFonts w:ascii="Arial" w:hAnsi="Arial" w:cs="Arial"/>
          <w:b/>
          <w:sz w:val="18"/>
          <w:szCs w:val="18"/>
        </w:rPr>
        <w:t xml:space="preserve">Fig 2: </w:t>
      </w:r>
      <w:r w:rsidRPr="001D472A">
        <w:rPr>
          <w:rFonts w:ascii="Arial" w:hAnsi="Arial" w:cs="Arial"/>
          <w:b/>
          <w:sz w:val="18"/>
          <w:szCs w:val="18"/>
        </w:rPr>
        <w:t>男女发病率和年龄的双对数拟合直线</w:t>
      </w:r>
      <w:r w:rsidR="00126E59">
        <w:rPr>
          <w:rFonts w:ascii="Arial" w:hAnsi="Arial" w:cs="Arial" w:hint="eastAsia"/>
          <w:b/>
          <w:sz w:val="18"/>
          <w:szCs w:val="18"/>
        </w:rPr>
        <w:t>线型</w:t>
      </w:r>
      <w:r w:rsidRPr="001D472A">
        <w:rPr>
          <w:rFonts w:ascii="Arial" w:hAnsi="Arial" w:cs="Arial"/>
          <w:b/>
          <w:sz w:val="18"/>
          <w:szCs w:val="18"/>
        </w:rPr>
        <w:t>的三种模式</w:t>
      </w:r>
      <w:bookmarkEnd w:id="0"/>
    </w:p>
    <w:p w:rsidR="00356212" w:rsidRDefault="00E80D9F" w:rsidP="00E80D9F">
      <w:pPr>
        <w:pStyle w:val="a4"/>
        <w:numPr>
          <w:ilvl w:val="0"/>
          <w:numId w:val="7"/>
        </w:numPr>
        <w:spacing w:line="360" w:lineRule="auto"/>
        <w:ind w:firstLineChars="0"/>
        <w:rPr>
          <w:rFonts w:ascii="Arial" w:hAnsi="Arial" w:cs="Arial"/>
          <w:b/>
          <w:sz w:val="28"/>
        </w:rPr>
      </w:pPr>
      <w:r>
        <w:rPr>
          <w:rFonts w:ascii="Arial" w:hAnsi="Arial" w:cs="Arial"/>
          <w:b/>
          <w:sz w:val="28"/>
        </w:rPr>
        <w:t>检验流程</w:t>
      </w:r>
    </w:p>
    <w:p w:rsidR="00376E47" w:rsidRPr="00AD708A" w:rsidRDefault="00376E47" w:rsidP="00376E47">
      <w:pPr>
        <w:pStyle w:val="a4"/>
        <w:numPr>
          <w:ilvl w:val="0"/>
          <w:numId w:val="1"/>
        </w:numPr>
        <w:spacing w:line="360" w:lineRule="auto"/>
        <w:ind w:firstLineChars="0"/>
        <w:rPr>
          <w:rFonts w:ascii="Arial" w:hAnsi="Arial" w:cs="Arial"/>
          <w:b/>
          <w:sz w:val="22"/>
        </w:rPr>
      </w:pPr>
      <w:r w:rsidRPr="00AD708A">
        <w:rPr>
          <w:rFonts w:ascii="Arial" w:hAnsi="Arial" w:cs="Arial" w:hint="eastAsia"/>
          <w:b/>
          <w:sz w:val="22"/>
        </w:rPr>
        <w:t>数据选取</w:t>
      </w:r>
    </w:p>
    <w:p w:rsidR="009B1EAA" w:rsidRDefault="00376E47" w:rsidP="002479C0">
      <w:pPr>
        <w:pStyle w:val="a4"/>
        <w:numPr>
          <w:ilvl w:val="1"/>
          <w:numId w:val="4"/>
        </w:numPr>
        <w:spacing w:line="360" w:lineRule="auto"/>
        <w:ind w:left="284" w:firstLineChars="0" w:hanging="284"/>
        <w:rPr>
          <w:rFonts w:ascii="Arial" w:hAnsi="Arial" w:cs="Arial"/>
          <w:sz w:val="22"/>
        </w:rPr>
      </w:pPr>
      <w:bookmarkStart w:id="1" w:name="OLE_LINK15"/>
      <w:bookmarkStart w:id="2" w:name="OLE_LINK16"/>
      <w:r>
        <w:rPr>
          <w:rFonts w:ascii="Arial" w:hAnsi="Arial" w:cs="Arial" w:hint="eastAsia"/>
          <w:sz w:val="22"/>
        </w:rPr>
        <w:t>对于癌种的选择</w:t>
      </w:r>
      <w:r w:rsidR="009B1EAA">
        <w:rPr>
          <w:rFonts w:ascii="Arial" w:hAnsi="Arial" w:cs="Arial" w:hint="eastAsia"/>
          <w:sz w:val="22"/>
        </w:rPr>
        <w:t>：</w:t>
      </w:r>
    </w:p>
    <w:bookmarkEnd w:id="1"/>
    <w:bookmarkEnd w:id="2"/>
    <w:p w:rsidR="009B1EAA" w:rsidRDefault="00376E47" w:rsidP="00744199">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因为</w:t>
      </w:r>
      <w:r w:rsidR="00FB22CF">
        <w:rPr>
          <w:rFonts w:ascii="Arial" w:hAnsi="Arial" w:cs="Arial" w:hint="eastAsia"/>
          <w:sz w:val="22"/>
        </w:rPr>
        <w:t>需要比较</w:t>
      </w:r>
      <w:r>
        <w:rPr>
          <w:rFonts w:ascii="Arial" w:hAnsi="Arial" w:cs="Arial" w:hint="eastAsia"/>
          <w:sz w:val="22"/>
        </w:rPr>
        <w:t>性别差异</w:t>
      </w:r>
      <w:r w:rsidR="00FC2C85">
        <w:rPr>
          <w:rFonts w:ascii="Arial" w:hAnsi="Arial" w:cs="Arial" w:hint="eastAsia"/>
          <w:sz w:val="22"/>
        </w:rPr>
        <w:t>，我们</w:t>
      </w:r>
      <w:r>
        <w:rPr>
          <w:rFonts w:ascii="Arial" w:hAnsi="Arial" w:cs="Arial" w:hint="eastAsia"/>
          <w:sz w:val="22"/>
        </w:rPr>
        <w:t>排除生殖类癌症。</w:t>
      </w:r>
    </w:p>
    <w:p w:rsidR="009B1EAA" w:rsidRDefault="00376E47" w:rsidP="00744199">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一般认为上皮类癌症（</w:t>
      </w:r>
      <w:r>
        <w:rPr>
          <w:rFonts w:ascii="Arial" w:hAnsi="Arial" w:cs="Arial" w:hint="eastAsia"/>
          <w:sz w:val="22"/>
        </w:rPr>
        <w:t>ca</w:t>
      </w:r>
      <w:r>
        <w:rPr>
          <w:rFonts w:ascii="Arial" w:hAnsi="Arial" w:cs="Arial"/>
          <w:sz w:val="22"/>
        </w:rPr>
        <w:t>rc</w:t>
      </w:r>
      <w:r>
        <w:rPr>
          <w:rFonts w:ascii="Arial" w:hAnsi="Arial" w:cs="Arial" w:hint="eastAsia"/>
          <w:sz w:val="22"/>
        </w:rPr>
        <w:t>inoma</w:t>
      </w:r>
      <w:r>
        <w:rPr>
          <w:rFonts w:ascii="Arial" w:hAnsi="Arial" w:cs="Arial" w:hint="eastAsia"/>
          <w:sz w:val="22"/>
        </w:rPr>
        <w:t>）</w:t>
      </w:r>
      <w:r w:rsidR="00633EE0">
        <w:rPr>
          <w:rFonts w:ascii="Arial" w:hAnsi="Arial" w:cs="Arial" w:hint="eastAsia"/>
          <w:sz w:val="22"/>
        </w:rPr>
        <w:t>所在的组织</w:t>
      </w:r>
      <w:r>
        <w:rPr>
          <w:rFonts w:ascii="Arial" w:hAnsi="Arial" w:cs="Arial" w:hint="eastAsia"/>
          <w:sz w:val="22"/>
        </w:rPr>
        <w:t>在个体成熟后更新较为稳定</w:t>
      </w:r>
      <w:r w:rsidR="00CE01E6">
        <w:rPr>
          <w:rFonts w:ascii="Arial" w:hAnsi="Arial" w:cs="Arial" w:hint="eastAsia"/>
          <w:sz w:val="22"/>
        </w:rPr>
        <w:t>,</w:t>
      </w:r>
      <w:r w:rsidR="00633EE0">
        <w:rPr>
          <w:rFonts w:ascii="Arial" w:hAnsi="Arial" w:cs="Arial" w:hint="eastAsia"/>
          <w:sz w:val="22"/>
        </w:rPr>
        <w:t>比较</w:t>
      </w:r>
      <w:r w:rsidR="00CE01E6">
        <w:rPr>
          <w:rFonts w:ascii="Arial" w:hAnsi="Arial" w:cs="Arial" w:hint="eastAsia"/>
          <w:sz w:val="22"/>
        </w:rPr>
        <w:t>线性，符合</w:t>
      </w:r>
      <w:r w:rsidR="00CE01E6">
        <w:rPr>
          <w:rFonts w:ascii="Arial" w:hAnsi="Arial" w:cs="Arial" w:hint="eastAsia"/>
          <w:sz w:val="22"/>
        </w:rPr>
        <w:t>multi</w:t>
      </w:r>
      <w:r w:rsidR="00CE01E6">
        <w:rPr>
          <w:rFonts w:ascii="Arial" w:hAnsi="Arial" w:cs="Arial"/>
          <w:sz w:val="22"/>
        </w:rPr>
        <w:t>-stage model</w:t>
      </w:r>
      <w:r>
        <w:rPr>
          <w:rFonts w:ascii="Arial" w:hAnsi="Arial" w:cs="Arial" w:hint="eastAsia"/>
          <w:sz w:val="22"/>
        </w:rPr>
        <w:t>，而儿童类癌症及液体癌症</w:t>
      </w:r>
      <w:r w:rsidR="00CE01E6">
        <w:rPr>
          <w:rFonts w:ascii="Arial" w:hAnsi="Arial" w:cs="Arial" w:hint="eastAsia"/>
          <w:sz w:val="22"/>
        </w:rPr>
        <w:t>则不符合</w:t>
      </w:r>
      <w:r w:rsidR="009B1EAA">
        <w:rPr>
          <w:rFonts w:ascii="Arial" w:hAnsi="Arial" w:cs="Arial" w:hint="eastAsia"/>
          <w:sz w:val="22"/>
        </w:rPr>
        <w:t>而</w:t>
      </w:r>
      <w:r w:rsidR="00CE01E6">
        <w:rPr>
          <w:rFonts w:ascii="Arial" w:hAnsi="Arial" w:cs="Arial" w:hint="eastAsia"/>
          <w:sz w:val="22"/>
        </w:rPr>
        <w:t>被</w:t>
      </w:r>
      <w:r w:rsidR="009B1EAA">
        <w:rPr>
          <w:rFonts w:ascii="Arial" w:hAnsi="Arial" w:cs="Arial" w:hint="eastAsia"/>
          <w:sz w:val="22"/>
        </w:rPr>
        <w:t>排除</w:t>
      </w:r>
      <w:r w:rsidR="00016771">
        <w:rPr>
          <w:rFonts w:ascii="Arial" w:hAnsi="Arial" w:cs="Arial"/>
          <w:sz w:val="22"/>
        </w:rPr>
        <w:fldChar w:fldCharType="begin"/>
      </w:r>
      <w:r w:rsidR="000F1EF0">
        <w:rPr>
          <w:rFonts w:ascii="Arial" w:hAnsi="Arial" w:cs="Arial"/>
          <w:sz w:val="22"/>
        </w:rPr>
        <w:instrText xml:space="preserve"> ADDIN ZOTERO_ITEM CSL_CITATION {"citationID":"a1aroi9q4mt","properties":{"formattedCitation":"{\\rtf \\super 11\\nosupersub{}}","plainCitation":"11"},"citationItems":[{"id":64,"uris":["http://zotero.org/users/4940529/items/5XP72NMZ"],"uri":["http://zotero.org/users/4940529/items/5XP72NMZ"],"itemData":{"id":64,"type":"article-journal","title":"Epidemiology, multistage models, and short-term mutagenicity tests","container-title":"International Journal of Epidemiology","page":"621-637","volume":"45","issue":"3","source":"PubMed","DOI":"10.1093/ije/dyv199","ISSN":"1464-3685","note":"PMID: 27582437","journalAbbreviation":"Int J Epidemiol","language":"eng","author":[{"family":"Peto","given":"Richard"}],"issued":{"date-parts":[["2016",6]]}}}],"schema":"https://github.com/citation-style-language/schema/raw/master/csl-citation.json"} </w:instrText>
      </w:r>
      <w:r w:rsidR="00016771">
        <w:rPr>
          <w:rFonts w:ascii="Arial" w:hAnsi="Arial" w:cs="Arial"/>
          <w:sz w:val="22"/>
        </w:rPr>
        <w:fldChar w:fldCharType="separate"/>
      </w:r>
      <w:r w:rsidR="000F1EF0" w:rsidRPr="000F1EF0">
        <w:rPr>
          <w:rFonts w:ascii="Arial" w:hAnsi="Arial" w:cs="Arial"/>
          <w:kern w:val="0"/>
          <w:sz w:val="22"/>
          <w:szCs w:val="24"/>
          <w:vertAlign w:val="superscript"/>
        </w:rPr>
        <w:t>11</w:t>
      </w:r>
      <w:r w:rsidR="00016771">
        <w:rPr>
          <w:rFonts w:ascii="Arial" w:hAnsi="Arial" w:cs="Arial"/>
          <w:sz w:val="22"/>
        </w:rPr>
        <w:fldChar w:fldCharType="end"/>
      </w:r>
      <w:r w:rsidR="00CE01E6">
        <w:rPr>
          <w:rFonts w:ascii="Arial" w:hAnsi="Arial" w:cs="Arial" w:hint="eastAsia"/>
          <w:sz w:val="22"/>
        </w:rPr>
        <w:t>。</w:t>
      </w:r>
    </w:p>
    <w:p w:rsidR="0081423F" w:rsidRDefault="0081423F" w:rsidP="00276E06">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同时考虑</w:t>
      </w:r>
      <w:r w:rsidR="0042451E">
        <w:rPr>
          <w:rFonts w:ascii="Arial" w:hAnsi="Arial" w:cs="Arial" w:hint="eastAsia"/>
          <w:sz w:val="22"/>
        </w:rPr>
        <w:t>癌症发病率</w:t>
      </w:r>
      <w:r>
        <w:rPr>
          <w:rFonts w:ascii="Arial" w:hAnsi="Arial" w:cs="Arial" w:hint="eastAsia"/>
          <w:sz w:val="22"/>
        </w:rPr>
        <w:t>统计</w:t>
      </w:r>
      <w:r w:rsidR="0042451E">
        <w:rPr>
          <w:rFonts w:ascii="Arial" w:hAnsi="Arial" w:cs="Arial" w:hint="eastAsia"/>
          <w:sz w:val="22"/>
        </w:rPr>
        <w:t>的准确</w:t>
      </w:r>
      <w:r w:rsidR="00FC2C85">
        <w:rPr>
          <w:rFonts w:ascii="Arial" w:hAnsi="Arial" w:cs="Arial" w:hint="eastAsia"/>
          <w:sz w:val="22"/>
        </w:rPr>
        <w:t>性</w:t>
      </w:r>
      <w:r w:rsidR="0042451E">
        <w:rPr>
          <w:rFonts w:ascii="Arial" w:hAnsi="Arial" w:cs="Arial" w:hint="eastAsia"/>
          <w:sz w:val="22"/>
        </w:rPr>
        <w:t>（波动较小）</w:t>
      </w:r>
      <w:r>
        <w:rPr>
          <w:rFonts w:ascii="Arial" w:hAnsi="Arial" w:cs="Arial" w:hint="eastAsia"/>
          <w:sz w:val="22"/>
        </w:rPr>
        <w:t>，和</w:t>
      </w:r>
      <w:r w:rsidR="00016771">
        <w:rPr>
          <w:rFonts w:ascii="Arial" w:hAnsi="Arial" w:cs="Arial" w:hint="eastAsia"/>
          <w:sz w:val="22"/>
        </w:rPr>
        <w:t>该癌种有</w:t>
      </w:r>
      <w:r>
        <w:rPr>
          <w:rFonts w:ascii="Arial" w:hAnsi="Arial" w:cs="Arial" w:hint="eastAsia"/>
          <w:sz w:val="22"/>
        </w:rPr>
        <w:t>在</w:t>
      </w:r>
      <w:r>
        <w:rPr>
          <w:rFonts w:ascii="Arial" w:hAnsi="Arial" w:cs="Arial" w:hint="eastAsia"/>
          <w:sz w:val="22"/>
        </w:rPr>
        <w:t>TCGA</w:t>
      </w:r>
      <w:r>
        <w:rPr>
          <w:rFonts w:ascii="Arial" w:hAnsi="Arial" w:cs="Arial" w:hint="eastAsia"/>
          <w:sz w:val="22"/>
        </w:rPr>
        <w:t>等数据库中的样本量</w:t>
      </w:r>
      <w:r w:rsidR="00016771">
        <w:rPr>
          <w:rFonts w:ascii="Arial" w:hAnsi="Arial" w:cs="Arial" w:hint="eastAsia"/>
          <w:sz w:val="22"/>
        </w:rPr>
        <w:t>，我们选取</w:t>
      </w:r>
      <w:r>
        <w:rPr>
          <w:rFonts w:ascii="Arial" w:hAnsi="Arial" w:cs="Arial" w:hint="eastAsia"/>
          <w:sz w:val="22"/>
        </w:rPr>
        <w:t>流行率</w:t>
      </w:r>
      <w:r w:rsidR="00016771">
        <w:rPr>
          <w:rFonts w:ascii="Arial" w:hAnsi="Arial" w:cs="Arial" w:hint="eastAsia"/>
          <w:sz w:val="22"/>
        </w:rPr>
        <w:t>较高的癌种</w:t>
      </w:r>
      <w:r w:rsidR="00FC2C85">
        <w:rPr>
          <w:rFonts w:ascii="Arial" w:hAnsi="Arial" w:cs="Arial" w:hint="eastAsia"/>
          <w:sz w:val="22"/>
        </w:rPr>
        <w:t>。</w:t>
      </w:r>
    </w:p>
    <w:p w:rsidR="009B1EAA" w:rsidRDefault="00FC2C85" w:rsidP="00276E06">
      <w:pPr>
        <w:pStyle w:val="a4"/>
        <w:numPr>
          <w:ilvl w:val="0"/>
          <w:numId w:val="3"/>
        </w:numPr>
        <w:spacing w:line="360" w:lineRule="auto"/>
        <w:ind w:left="709" w:firstLineChars="0" w:hanging="425"/>
        <w:rPr>
          <w:rFonts w:ascii="Arial" w:hAnsi="Arial" w:cs="Arial"/>
          <w:sz w:val="22"/>
        </w:rPr>
      </w:pPr>
      <w:r>
        <w:rPr>
          <w:rFonts w:ascii="Arial" w:hAnsi="Arial" w:cs="Arial" w:hint="eastAsia"/>
          <w:sz w:val="22"/>
        </w:rPr>
        <w:t>综上</w:t>
      </w:r>
      <w:r w:rsidR="0081502E">
        <w:rPr>
          <w:rFonts w:ascii="Arial" w:hAnsi="Arial" w:cs="Arial" w:hint="eastAsia"/>
          <w:sz w:val="22"/>
        </w:rPr>
        <w:t>，所选择的癌种</w:t>
      </w:r>
      <w:r w:rsidR="00D93269">
        <w:rPr>
          <w:rFonts w:ascii="Arial" w:hAnsi="Arial" w:cs="Arial" w:hint="eastAsia"/>
          <w:sz w:val="22"/>
        </w:rPr>
        <w:t>共</w:t>
      </w:r>
      <w:r w:rsidR="00D93269">
        <w:rPr>
          <w:rFonts w:ascii="Arial" w:hAnsi="Arial" w:cs="Arial" w:hint="eastAsia"/>
          <w:sz w:val="22"/>
        </w:rPr>
        <w:t>11</w:t>
      </w:r>
      <w:r w:rsidR="00D93269">
        <w:rPr>
          <w:rFonts w:ascii="Arial" w:hAnsi="Arial" w:cs="Arial" w:hint="eastAsia"/>
          <w:sz w:val="22"/>
        </w:rPr>
        <w:t>种</w:t>
      </w:r>
      <w:r w:rsidR="0028239F">
        <w:rPr>
          <w:rFonts w:ascii="Arial" w:hAnsi="Arial" w:cs="Arial" w:hint="eastAsia"/>
          <w:sz w:val="22"/>
        </w:rPr>
        <w:t>（</w:t>
      </w:r>
      <w:bookmarkStart w:id="3" w:name="OLE_LINK1"/>
      <w:bookmarkStart w:id="4" w:name="OLE_LINK2"/>
      <w:r w:rsidR="0028239F">
        <w:rPr>
          <w:rFonts w:ascii="Arial" w:hAnsi="Arial" w:cs="Arial" w:hint="eastAsia"/>
          <w:sz w:val="22"/>
        </w:rPr>
        <w:t>Table</w:t>
      </w:r>
      <w:r w:rsidR="0028239F">
        <w:rPr>
          <w:rFonts w:ascii="Arial" w:hAnsi="Arial" w:cs="Arial"/>
          <w:sz w:val="22"/>
        </w:rPr>
        <w:t xml:space="preserve"> 1</w:t>
      </w:r>
      <w:bookmarkEnd w:id="3"/>
      <w:bookmarkEnd w:id="4"/>
      <w:r w:rsidR="0028239F">
        <w:rPr>
          <w:rFonts w:ascii="Arial" w:hAnsi="Arial" w:cs="Arial" w:hint="eastAsia"/>
          <w:sz w:val="22"/>
        </w:rPr>
        <w:t>）</w:t>
      </w:r>
      <w:r w:rsidR="00D93269">
        <w:rPr>
          <w:rFonts w:ascii="Arial" w:hAnsi="Arial" w:cs="Arial" w:hint="eastAsia"/>
          <w:sz w:val="22"/>
        </w:rPr>
        <w:t>。</w:t>
      </w:r>
      <w:r w:rsidR="00A66AAA">
        <w:rPr>
          <w:rFonts w:ascii="Arial" w:hAnsi="Arial" w:cs="Arial" w:hint="eastAsia"/>
          <w:sz w:val="22"/>
        </w:rPr>
        <w:t>T</w:t>
      </w:r>
      <w:r w:rsidR="00A66AAA">
        <w:rPr>
          <w:rFonts w:ascii="Arial" w:hAnsi="Arial" w:cs="Arial"/>
          <w:sz w:val="22"/>
        </w:rPr>
        <w:t>CGA</w:t>
      </w:r>
      <w:r w:rsidR="00A66AAA">
        <w:rPr>
          <w:rFonts w:ascii="Arial" w:hAnsi="Arial" w:cs="Arial" w:hint="eastAsia"/>
          <w:sz w:val="22"/>
        </w:rPr>
        <w:t>项目的癌种</w:t>
      </w:r>
      <w:r w:rsidR="0081423F">
        <w:rPr>
          <w:rFonts w:ascii="Arial" w:hAnsi="Arial" w:cs="Arial" w:hint="eastAsia"/>
          <w:sz w:val="22"/>
        </w:rPr>
        <w:t>与</w:t>
      </w:r>
      <w:r w:rsidR="00A66AAA">
        <w:rPr>
          <w:rFonts w:ascii="Arial" w:hAnsi="Arial" w:cs="Arial" w:hint="eastAsia"/>
          <w:sz w:val="22"/>
        </w:rPr>
        <w:t>WH</w:t>
      </w:r>
      <w:r w:rsidR="00A66AAA">
        <w:rPr>
          <w:rFonts w:ascii="Arial" w:hAnsi="Arial" w:cs="Arial"/>
          <w:sz w:val="22"/>
        </w:rPr>
        <w:t>O</w:t>
      </w:r>
      <w:r w:rsidR="00A66AAA">
        <w:rPr>
          <w:rFonts w:ascii="Arial" w:hAnsi="Arial" w:cs="Arial" w:hint="eastAsia"/>
          <w:sz w:val="22"/>
        </w:rPr>
        <w:t>的统计类目</w:t>
      </w:r>
      <w:r w:rsidR="006D29C9">
        <w:rPr>
          <w:rFonts w:ascii="Arial" w:hAnsi="Arial" w:cs="Arial" w:hint="eastAsia"/>
          <w:sz w:val="22"/>
        </w:rPr>
        <w:t>里的癌种</w:t>
      </w:r>
      <w:r w:rsidR="0081423F">
        <w:rPr>
          <w:rFonts w:ascii="Arial" w:hAnsi="Arial" w:cs="Arial" w:hint="eastAsia"/>
          <w:sz w:val="22"/>
        </w:rPr>
        <w:t>不完全对应</w:t>
      </w:r>
      <w:r w:rsidR="00276E06">
        <w:rPr>
          <w:rFonts w:ascii="Arial" w:hAnsi="Arial" w:cs="Arial" w:hint="eastAsia"/>
          <w:sz w:val="22"/>
        </w:rPr>
        <w:t>（</w:t>
      </w:r>
      <w:r w:rsidR="0081423F">
        <w:rPr>
          <w:rFonts w:ascii="Arial" w:hAnsi="Arial" w:cs="Arial" w:hint="eastAsia"/>
          <w:sz w:val="22"/>
        </w:rPr>
        <w:t>如</w:t>
      </w:r>
      <w:r w:rsidR="00276E06">
        <w:rPr>
          <w:rFonts w:ascii="Arial" w:hAnsi="Arial" w:cs="Arial" w:hint="eastAsia"/>
          <w:sz w:val="22"/>
        </w:rPr>
        <w:t>TCGA</w:t>
      </w:r>
      <w:r w:rsidR="00276E06">
        <w:rPr>
          <w:rFonts w:ascii="Arial" w:hAnsi="Arial" w:cs="Arial" w:hint="eastAsia"/>
          <w:sz w:val="22"/>
        </w:rPr>
        <w:t>的</w:t>
      </w:r>
      <w:r w:rsidR="006D29C9">
        <w:rPr>
          <w:rFonts w:ascii="Arial" w:hAnsi="Arial" w:cs="Arial" w:hint="eastAsia"/>
          <w:sz w:val="22"/>
        </w:rPr>
        <w:t>为</w:t>
      </w:r>
      <w:r w:rsidR="0081423F" w:rsidRPr="00276E06">
        <w:rPr>
          <w:rFonts w:ascii="Arial" w:hAnsi="Arial" w:cs="Arial"/>
          <w:sz w:val="22"/>
        </w:rPr>
        <w:t>Colon Adenocarcinoma</w:t>
      </w:r>
      <w:r w:rsidR="0081423F">
        <w:rPr>
          <w:rFonts w:ascii="Arial" w:hAnsi="Arial" w:cs="Arial" w:hint="eastAsia"/>
          <w:sz w:val="22"/>
        </w:rPr>
        <w:t>，</w:t>
      </w:r>
      <w:r w:rsidR="00276E06">
        <w:rPr>
          <w:rFonts w:ascii="Arial" w:hAnsi="Arial" w:cs="Arial" w:hint="eastAsia"/>
          <w:sz w:val="22"/>
        </w:rPr>
        <w:t>WHO</w:t>
      </w:r>
      <w:r w:rsidR="00276E06">
        <w:rPr>
          <w:rFonts w:ascii="Arial" w:hAnsi="Arial" w:cs="Arial" w:hint="eastAsia"/>
          <w:sz w:val="22"/>
        </w:rPr>
        <w:t>只统计了部位</w:t>
      </w:r>
      <w:r w:rsidR="00276E06" w:rsidRPr="00276E06">
        <w:rPr>
          <w:rFonts w:ascii="Arial" w:hAnsi="Arial" w:cs="Arial"/>
          <w:sz w:val="22"/>
        </w:rPr>
        <w:t>Colon</w:t>
      </w:r>
      <w:r w:rsidR="00276E06">
        <w:rPr>
          <w:rFonts w:ascii="Arial" w:hAnsi="Arial" w:cs="Arial" w:hint="eastAsia"/>
          <w:sz w:val="22"/>
        </w:rPr>
        <w:t>）</w:t>
      </w:r>
      <w:r w:rsidR="0094461F">
        <w:rPr>
          <w:rFonts w:ascii="Arial" w:hAnsi="Arial" w:cs="Arial" w:hint="eastAsia"/>
          <w:sz w:val="22"/>
        </w:rPr>
        <w:t>，我们</w:t>
      </w:r>
      <w:r w:rsidR="00965590">
        <w:rPr>
          <w:rFonts w:ascii="Arial" w:hAnsi="Arial" w:cs="Arial" w:hint="eastAsia"/>
          <w:sz w:val="22"/>
        </w:rPr>
        <w:t>比对的时候选择</w:t>
      </w:r>
      <w:r w:rsidR="00A66AAA">
        <w:rPr>
          <w:rFonts w:ascii="Arial" w:hAnsi="Arial" w:cs="Arial" w:hint="eastAsia"/>
          <w:sz w:val="22"/>
        </w:rPr>
        <w:t>近似代替，</w:t>
      </w:r>
      <w:r w:rsidR="0094461F">
        <w:rPr>
          <w:rFonts w:ascii="Arial" w:hAnsi="Arial" w:cs="Arial" w:hint="eastAsia"/>
          <w:sz w:val="22"/>
        </w:rPr>
        <w:t>因为</w:t>
      </w:r>
      <w:r w:rsidR="0094461F">
        <w:rPr>
          <w:rFonts w:ascii="Arial" w:hAnsi="Arial" w:cs="Arial" w:hint="eastAsia"/>
          <w:sz w:val="22"/>
        </w:rPr>
        <w:t>TCGA</w:t>
      </w:r>
      <w:r w:rsidR="0094461F">
        <w:rPr>
          <w:rFonts w:ascii="Arial" w:hAnsi="Arial" w:cs="Arial" w:hint="eastAsia"/>
          <w:sz w:val="22"/>
        </w:rPr>
        <w:t>的癌种均为该部位癌症的主要癌种，</w:t>
      </w:r>
      <w:r w:rsidR="00A66AAA">
        <w:rPr>
          <w:rFonts w:ascii="Arial" w:hAnsi="Arial" w:cs="Arial" w:hint="eastAsia"/>
          <w:sz w:val="22"/>
        </w:rPr>
        <w:t>详见</w:t>
      </w:r>
      <w:r w:rsidR="00A66AAA">
        <w:rPr>
          <w:rFonts w:ascii="Arial" w:hAnsi="Arial" w:cs="Arial" w:hint="eastAsia"/>
          <w:sz w:val="22"/>
        </w:rPr>
        <w:t>Table</w:t>
      </w:r>
      <w:r w:rsidR="00A66AAA">
        <w:rPr>
          <w:rFonts w:ascii="Arial" w:hAnsi="Arial" w:cs="Arial"/>
          <w:sz w:val="22"/>
        </w:rPr>
        <w:t xml:space="preserve"> 1</w:t>
      </w:r>
      <w:r w:rsidR="0094461F">
        <w:rPr>
          <w:rFonts w:ascii="Arial" w:hAnsi="Arial" w:cs="Arial" w:hint="eastAsia"/>
          <w:sz w:val="22"/>
        </w:rPr>
        <w:t>备注</w:t>
      </w:r>
      <w:r w:rsidR="00A66AAA">
        <w:rPr>
          <w:rFonts w:ascii="Arial" w:hAnsi="Arial" w:cs="Arial" w:hint="eastAsia"/>
          <w:sz w:val="22"/>
        </w:rPr>
        <w:t>。</w:t>
      </w:r>
    </w:p>
    <w:p w:rsidR="002479C0" w:rsidRDefault="002479C0" w:rsidP="002479C0">
      <w:pPr>
        <w:pStyle w:val="a4"/>
        <w:numPr>
          <w:ilvl w:val="1"/>
          <w:numId w:val="4"/>
        </w:numPr>
        <w:spacing w:line="360" w:lineRule="auto"/>
        <w:ind w:left="284" w:firstLineChars="0" w:hanging="284"/>
        <w:rPr>
          <w:rFonts w:ascii="Arial" w:hAnsi="Arial" w:cs="Arial"/>
          <w:sz w:val="22"/>
        </w:rPr>
      </w:pPr>
      <w:r>
        <w:rPr>
          <w:rFonts w:ascii="Arial" w:hAnsi="Arial" w:cs="Arial" w:hint="eastAsia"/>
          <w:sz w:val="22"/>
        </w:rPr>
        <w:t>对于</w:t>
      </w:r>
      <w:r w:rsidR="00290E64">
        <w:rPr>
          <w:rFonts w:ascii="Arial" w:hAnsi="Arial" w:cs="Arial" w:hint="eastAsia"/>
          <w:sz w:val="22"/>
        </w:rPr>
        <w:t>统计数据</w:t>
      </w:r>
      <w:r>
        <w:rPr>
          <w:rFonts w:ascii="Arial" w:hAnsi="Arial" w:cs="Arial" w:hint="eastAsia"/>
          <w:sz w:val="22"/>
        </w:rPr>
        <w:t>年龄段的选择：</w:t>
      </w:r>
    </w:p>
    <w:p w:rsidR="00664E00" w:rsidRDefault="00CE01E6" w:rsidP="00664E00">
      <w:pPr>
        <w:pStyle w:val="a4"/>
        <w:numPr>
          <w:ilvl w:val="0"/>
          <w:numId w:val="5"/>
        </w:numPr>
        <w:spacing w:line="360" w:lineRule="auto"/>
        <w:ind w:firstLineChars="0"/>
        <w:rPr>
          <w:rFonts w:ascii="Arial" w:hAnsi="Arial" w:cs="Arial"/>
          <w:sz w:val="22"/>
        </w:rPr>
      </w:pPr>
      <w:r>
        <w:rPr>
          <w:rFonts w:ascii="Arial" w:hAnsi="Arial" w:cs="Arial" w:hint="eastAsia"/>
          <w:sz w:val="22"/>
        </w:rPr>
        <w:t>因为</w:t>
      </w:r>
      <w:r w:rsidR="0022060C">
        <w:rPr>
          <w:rFonts w:ascii="Arial" w:hAnsi="Arial" w:cs="Arial" w:hint="eastAsia"/>
          <w:sz w:val="22"/>
        </w:rPr>
        <w:t>模型假设</w:t>
      </w:r>
      <w:r w:rsidR="00376E47">
        <w:rPr>
          <w:rFonts w:ascii="Arial" w:hAnsi="Arial" w:cs="Arial" w:hint="eastAsia"/>
          <w:sz w:val="22"/>
        </w:rPr>
        <w:t>要求细胞更新均匀</w:t>
      </w:r>
      <w:r w:rsidR="00664E00">
        <w:rPr>
          <w:rFonts w:ascii="Arial" w:hAnsi="Arial" w:cs="Arial" w:hint="eastAsia"/>
          <w:sz w:val="22"/>
        </w:rPr>
        <w:t>，我们排除</w:t>
      </w:r>
      <w:r w:rsidR="0022060C">
        <w:rPr>
          <w:rFonts w:ascii="Arial" w:hAnsi="Arial" w:cs="Arial" w:hint="eastAsia"/>
          <w:sz w:val="22"/>
        </w:rPr>
        <w:t>成年前</w:t>
      </w:r>
      <w:r w:rsidR="00664E00">
        <w:rPr>
          <w:rFonts w:ascii="Arial" w:hAnsi="Arial" w:cs="Arial" w:hint="eastAsia"/>
          <w:sz w:val="22"/>
        </w:rPr>
        <w:t>生长旺盛的阶段。</w:t>
      </w:r>
      <w:r w:rsidR="005C3E9E">
        <w:rPr>
          <w:rFonts w:ascii="Arial" w:hAnsi="Arial" w:cs="Arial" w:hint="eastAsia"/>
          <w:sz w:val="22"/>
        </w:rPr>
        <w:t>这样同时</w:t>
      </w:r>
      <w:r w:rsidR="00664E00">
        <w:rPr>
          <w:rFonts w:ascii="Arial" w:hAnsi="Arial" w:cs="Arial" w:hint="eastAsia"/>
          <w:sz w:val="22"/>
        </w:rPr>
        <w:t>可以排除很多具有家族遗传史的癌症高发人群，因为有遗传背景的人群倾向于较早</w:t>
      </w:r>
      <w:r w:rsidR="00664E00">
        <w:rPr>
          <w:rFonts w:ascii="Arial" w:hAnsi="Arial" w:cs="Arial" w:hint="eastAsia"/>
          <w:sz w:val="22"/>
        </w:rPr>
        <w:lastRenderedPageBreak/>
        <w:t>发病。</w:t>
      </w:r>
    </w:p>
    <w:p w:rsidR="008A5638" w:rsidRDefault="008A5638" w:rsidP="00664E00">
      <w:pPr>
        <w:pStyle w:val="a4"/>
        <w:numPr>
          <w:ilvl w:val="0"/>
          <w:numId w:val="5"/>
        </w:numPr>
        <w:spacing w:line="360" w:lineRule="auto"/>
        <w:ind w:firstLineChars="0"/>
        <w:rPr>
          <w:rFonts w:ascii="Arial" w:hAnsi="Arial" w:cs="Arial"/>
          <w:sz w:val="22"/>
        </w:rPr>
      </w:pPr>
      <w:r>
        <w:rPr>
          <w:rFonts w:ascii="Arial" w:hAnsi="Arial" w:cs="Arial" w:hint="eastAsia"/>
          <w:sz w:val="22"/>
        </w:rPr>
        <w:t>老年期细胞更新变慢，影响模型的线性关系。而且在年龄到达一定值之后，</w:t>
      </w:r>
      <w:r w:rsidR="00AA570D">
        <w:rPr>
          <w:rFonts w:ascii="Arial" w:hAnsi="Arial" w:cs="Arial" w:hint="eastAsia"/>
          <w:sz w:val="22"/>
        </w:rPr>
        <w:t>癌症发病率下降，</w:t>
      </w:r>
      <w:r>
        <w:rPr>
          <w:rFonts w:ascii="Arial" w:hAnsi="Arial" w:cs="Arial" w:hint="eastAsia"/>
          <w:sz w:val="22"/>
        </w:rPr>
        <w:t>普遍认为这部分老年人</w:t>
      </w:r>
      <w:r w:rsidR="00AA570D">
        <w:rPr>
          <w:rFonts w:ascii="Arial" w:hAnsi="Arial" w:cs="Arial" w:hint="eastAsia"/>
          <w:sz w:val="22"/>
        </w:rPr>
        <w:t>是经过选择，</w:t>
      </w:r>
      <w:r>
        <w:rPr>
          <w:rFonts w:ascii="Arial" w:hAnsi="Arial" w:cs="Arial" w:hint="eastAsia"/>
          <w:sz w:val="22"/>
        </w:rPr>
        <w:t>不易感癌症的</w:t>
      </w:r>
      <w:r w:rsidR="00AA570D">
        <w:rPr>
          <w:rFonts w:ascii="Arial" w:hAnsi="Arial" w:cs="Arial" w:hint="eastAsia"/>
          <w:sz w:val="22"/>
        </w:rPr>
        <w:t>人群</w:t>
      </w:r>
      <w:r>
        <w:rPr>
          <w:rFonts w:ascii="Arial" w:hAnsi="Arial" w:cs="Arial" w:hint="eastAsia"/>
          <w:sz w:val="22"/>
        </w:rPr>
        <w:t>。</w:t>
      </w:r>
      <w:r w:rsidR="00AA570D">
        <w:rPr>
          <w:rFonts w:ascii="Arial" w:hAnsi="Arial" w:cs="Arial" w:hint="eastAsia"/>
          <w:sz w:val="22"/>
        </w:rPr>
        <w:t>因此要将超出一定年龄的人群排除。</w:t>
      </w:r>
    </w:p>
    <w:p w:rsidR="00376E47" w:rsidRDefault="008A5638" w:rsidP="00664E00">
      <w:pPr>
        <w:pStyle w:val="a4"/>
        <w:numPr>
          <w:ilvl w:val="0"/>
          <w:numId w:val="5"/>
        </w:numPr>
        <w:spacing w:line="360" w:lineRule="auto"/>
        <w:ind w:firstLineChars="0"/>
        <w:rPr>
          <w:rFonts w:ascii="Arial" w:hAnsi="Arial" w:cs="Arial"/>
          <w:sz w:val="22"/>
        </w:rPr>
      </w:pPr>
      <w:r>
        <w:rPr>
          <w:rFonts w:ascii="Arial" w:hAnsi="Arial" w:cs="Arial" w:hint="eastAsia"/>
          <w:sz w:val="22"/>
        </w:rPr>
        <w:t>综上两条，</w:t>
      </w:r>
      <w:r w:rsidR="00376E47">
        <w:rPr>
          <w:rFonts w:ascii="Arial" w:hAnsi="Arial" w:cs="Arial" w:hint="eastAsia"/>
          <w:sz w:val="22"/>
        </w:rPr>
        <w:t>我们选择</w:t>
      </w:r>
      <w:r w:rsidR="00376E47">
        <w:rPr>
          <w:rFonts w:ascii="Arial" w:hAnsi="Arial" w:cs="Arial" w:hint="eastAsia"/>
          <w:sz w:val="22"/>
        </w:rPr>
        <w:t>30-</w:t>
      </w:r>
      <w:r w:rsidR="005C3E9E">
        <w:rPr>
          <w:rFonts w:ascii="Arial" w:hAnsi="Arial" w:cs="Arial"/>
          <w:sz w:val="22"/>
        </w:rPr>
        <w:t>69</w:t>
      </w:r>
      <w:r w:rsidR="00376E47">
        <w:rPr>
          <w:rFonts w:ascii="Arial" w:hAnsi="Arial" w:cs="Arial" w:hint="eastAsia"/>
          <w:sz w:val="22"/>
        </w:rPr>
        <w:t>岁</w:t>
      </w:r>
      <w:r>
        <w:rPr>
          <w:rFonts w:ascii="Arial" w:hAnsi="Arial" w:cs="Arial" w:hint="eastAsia"/>
          <w:sz w:val="22"/>
        </w:rPr>
        <w:t>年龄</w:t>
      </w:r>
      <w:r w:rsidR="00376E47">
        <w:rPr>
          <w:rFonts w:ascii="Arial" w:hAnsi="Arial" w:cs="Arial" w:hint="eastAsia"/>
          <w:sz w:val="22"/>
        </w:rPr>
        <w:t>的发病数据</w:t>
      </w:r>
      <w:r w:rsidR="004E6E4C">
        <w:rPr>
          <w:rFonts w:ascii="Arial" w:hAnsi="Arial" w:cs="Arial" w:hint="eastAsia"/>
          <w:sz w:val="22"/>
        </w:rPr>
        <w:t>。</w:t>
      </w:r>
      <w:r w:rsidR="004E6E4C">
        <w:rPr>
          <w:rFonts w:ascii="Arial" w:hAnsi="Arial" w:cs="Arial" w:hint="eastAsia"/>
          <w:sz w:val="22"/>
        </w:rPr>
        <w:t>WHO</w:t>
      </w:r>
      <w:r w:rsidR="004E6E4C">
        <w:rPr>
          <w:rFonts w:ascii="Arial" w:hAnsi="Arial" w:cs="Arial" w:hint="eastAsia"/>
          <w:sz w:val="22"/>
        </w:rPr>
        <w:t>数据每五岁一个</w:t>
      </w:r>
      <w:r w:rsidR="00A31C43">
        <w:rPr>
          <w:rFonts w:ascii="Arial" w:hAnsi="Arial" w:cs="Arial" w:hint="eastAsia"/>
          <w:sz w:val="22"/>
        </w:rPr>
        <w:t>统计</w:t>
      </w:r>
      <w:r w:rsidR="005C3E9E">
        <w:rPr>
          <w:rFonts w:ascii="Arial" w:hAnsi="Arial" w:cs="Arial" w:hint="eastAsia"/>
          <w:sz w:val="22"/>
        </w:rPr>
        <w:t>区间</w:t>
      </w:r>
      <w:r w:rsidR="004E6E4C">
        <w:rPr>
          <w:rFonts w:ascii="Arial" w:hAnsi="Arial" w:cs="Arial" w:hint="eastAsia"/>
          <w:sz w:val="22"/>
        </w:rPr>
        <w:t>，</w:t>
      </w:r>
      <w:r w:rsidR="004E6E4C">
        <w:rPr>
          <w:rFonts w:ascii="Arial" w:hAnsi="Arial" w:cs="Arial" w:hint="eastAsia"/>
          <w:sz w:val="22"/>
        </w:rPr>
        <w:t>30-</w:t>
      </w:r>
      <w:r w:rsidR="005C3E9E">
        <w:rPr>
          <w:rFonts w:ascii="Arial" w:hAnsi="Arial" w:cs="Arial"/>
          <w:sz w:val="22"/>
        </w:rPr>
        <w:t>69</w:t>
      </w:r>
      <w:r w:rsidR="004E6E4C">
        <w:rPr>
          <w:rFonts w:ascii="Arial" w:hAnsi="Arial" w:cs="Arial" w:hint="eastAsia"/>
          <w:sz w:val="22"/>
        </w:rPr>
        <w:t>岁</w:t>
      </w:r>
      <w:r w:rsidR="008B17F8">
        <w:rPr>
          <w:rFonts w:ascii="Arial" w:hAnsi="Arial" w:cs="Arial" w:hint="eastAsia"/>
          <w:sz w:val="22"/>
        </w:rPr>
        <w:t>分为</w:t>
      </w:r>
      <w:r w:rsidR="008B17F8">
        <w:rPr>
          <w:rFonts w:ascii="Arial" w:hAnsi="Arial" w:cs="Arial"/>
          <w:sz w:val="22"/>
        </w:rPr>
        <w:t>30</w:t>
      </w:r>
      <w:r w:rsidR="008B17F8">
        <w:rPr>
          <w:rFonts w:ascii="Arial" w:hAnsi="Arial" w:cs="Arial" w:hint="eastAsia"/>
          <w:sz w:val="22"/>
        </w:rPr>
        <w:t>-</w:t>
      </w:r>
      <w:r w:rsidR="008B17F8">
        <w:rPr>
          <w:rFonts w:ascii="Arial" w:hAnsi="Arial" w:cs="Arial"/>
          <w:sz w:val="22"/>
        </w:rPr>
        <w:t>34</w:t>
      </w:r>
      <w:r w:rsidR="008B17F8">
        <w:rPr>
          <w:rFonts w:ascii="Arial" w:hAnsi="Arial" w:cs="Arial" w:hint="eastAsia"/>
          <w:sz w:val="22"/>
        </w:rPr>
        <w:t>、</w:t>
      </w:r>
      <w:r w:rsidR="008B17F8">
        <w:rPr>
          <w:rFonts w:ascii="Arial" w:hAnsi="Arial" w:cs="Arial" w:hint="eastAsia"/>
          <w:sz w:val="22"/>
        </w:rPr>
        <w:t>35-</w:t>
      </w:r>
      <w:r w:rsidR="008B17F8">
        <w:rPr>
          <w:rFonts w:ascii="Arial" w:hAnsi="Arial" w:cs="Arial"/>
          <w:sz w:val="22"/>
        </w:rPr>
        <w:t>39</w:t>
      </w:r>
      <w:r w:rsidR="008B17F8">
        <w:rPr>
          <w:rFonts w:ascii="Arial" w:hAnsi="Arial" w:cs="Arial" w:hint="eastAsia"/>
          <w:sz w:val="22"/>
        </w:rPr>
        <w:t>、</w:t>
      </w:r>
      <w:r w:rsidR="008B17F8">
        <w:rPr>
          <w:rFonts w:ascii="Arial" w:hAnsi="Arial" w:cs="Arial" w:hint="eastAsia"/>
          <w:sz w:val="22"/>
        </w:rPr>
        <w:t>40-</w:t>
      </w:r>
      <w:r w:rsidR="008B17F8">
        <w:rPr>
          <w:rFonts w:ascii="Arial" w:hAnsi="Arial" w:cs="Arial"/>
          <w:sz w:val="22"/>
        </w:rPr>
        <w:t>44</w:t>
      </w:r>
      <w:r w:rsidR="008B17F8">
        <w:rPr>
          <w:rFonts w:ascii="Arial" w:hAnsi="Arial" w:cs="Arial" w:hint="eastAsia"/>
          <w:sz w:val="22"/>
        </w:rPr>
        <w:t>、</w:t>
      </w:r>
      <w:r w:rsidR="008B17F8">
        <w:rPr>
          <w:rFonts w:ascii="Arial" w:hAnsi="Arial" w:cs="Arial" w:hint="eastAsia"/>
          <w:sz w:val="22"/>
        </w:rPr>
        <w:t>45-</w:t>
      </w:r>
      <w:r w:rsidR="008B17F8">
        <w:rPr>
          <w:rFonts w:ascii="Arial" w:hAnsi="Arial" w:cs="Arial"/>
          <w:sz w:val="22"/>
        </w:rPr>
        <w:t>49</w:t>
      </w:r>
      <w:r w:rsidR="008B17F8">
        <w:rPr>
          <w:rFonts w:ascii="Arial" w:hAnsi="Arial" w:cs="Arial" w:hint="eastAsia"/>
          <w:sz w:val="22"/>
        </w:rPr>
        <w:t>、</w:t>
      </w:r>
      <w:r w:rsidR="008B17F8">
        <w:rPr>
          <w:rFonts w:ascii="Arial" w:hAnsi="Arial" w:cs="Arial" w:hint="eastAsia"/>
          <w:sz w:val="22"/>
        </w:rPr>
        <w:t>50-</w:t>
      </w:r>
      <w:r w:rsidR="008B17F8">
        <w:rPr>
          <w:rFonts w:ascii="Arial" w:hAnsi="Arial" w:cs="Arial"/>
          <w:sz w:val="22"/>
        </w:rPr>
        <w:t>54</w:t>
      </w:r>
      <w:r w:rsidR="008B17F8">
        <w:rPr>
          <w:rFonts w:ascii="Arial" w:hAnsi="Arial" w:cs="Arial" w:hint="eastAsia"/>
          <w:sz w:val="22"/>
        </w:rPr>
        <w:t>、</w:t>
      </w:r>
      <w:r w:rsidR="008B17F8">
        <w:rPr>
          <w:rFonts w:ascii="Arial" w:hAnsi="Arial" w:cs="Arial" w:hint="eastAsia"/>
          <w:sz w:val="22"/>
        </w:rPr>
        <w:t>55-</w:t>
      </w:r>
      <w:r w:rsidR="008B17F8">
        <w:rPr>
          <w:rFonts w:ascii="Arial" w:hAnsi="Arial" w:cs="Arial"/>
          <w:sz w:val="22"/>
        </w:rPr>
        <w:t>59</w:t>
      </w:r>
      <w:r w:rsidR="008B17F8">
        <w:rPr>
          <w:rFonts w:ascii="Arial" w:hAnsi="Arial" w:cs="Arial" w:hint="eastAsia"/>
          <w:sz w:val="22"/>
        </w:rPr>
        <w:t>、</w:t>
      </w:r>
      <w:r w:rsidR="008B17F8">
        <w:rPr>
          <w:rFonts w:ascii="Arial" w:hAnsi="Arial" w:cs="Arial" w:hint="eastAsia"/>
          <w:sz w:val="22"/>
        </w:rPr>
        <w:t>6</w:t>
      </w:r>
      <w:r w:rsidR="008B17F8">
        <w:rPr>
          <w:rFonts w:ascii="Arial" w:hAnsi="Arial" w:cs="Arial"/>
          <w:sz w:val="22"/>
        </w:rPr>
        <w:t>0</w:t>
      </w:r>
      <w:r w:rsidR="008B17F8">
        <w:rPr>
          <w:rFonts w:ascii="Arial" w:hAnsi="Arial" w:cs="Arial" w:hint="eastAsia"/>
          <w:sz w:val="22"/>
        </w:rPr>
        <w:t>-</w:t>
      </w:r>
      <w:r w:rsidR="008B17F8">
        <w:rPr>
          <w:rFonts w:ascii="Arial" w:hAnsi="Arial" w:cs="Arial"/>
          <w:sz w:val="22"/>
        </w:rPr>
        <w:t>64</w:t>
      </w:r>
      <w:r w:rsidR="008B17F8">
        <w:rPr>
          <w:rFonts w:ascii="Arial" w:hAnsi="Arial" w:cs="Arial" w:hint="eastAsia"/>
          <w:sz w:val="22"/>
        </w:rPr>
        <w:t>、</w:t>
      </w:r>
      <w:r w:rsidR="008B17F8">
        <w:rPr>
          <w:rFonts w:ascii="Arial" w:hAnsi="Arial" w:cs="Arial" w:hint="eastAsia"/>
          <w:sz w:val="22"/>
        </w:rPr>
        <w:t>64-</w:t>
      </w:r>
      <w:r w:rsidR="008B17F8">
        <w:rPr>
          <w:rFonts w:ascii="Arial" w:hAnsi="Arial" w:cs="Arial"/>
          <w:sz w:val="22"/>
        </w:rPr>
        <w:t>69</w:t>
      </w:r>
      <w:r w:rsidR="0022060C">
        <w:rPr>
          <w:rFonts w:ascii="Arial" w:hAnsi="Arial" w:cs="Arial" w:hint="eastAsia"/>
          <w:sz w:val="22"/>
        </w:rPr>
        <w:t>共</w:t>
      </w:r>
      <w:r w:rsidR="0022060C">
        <w:rPr>
          <w:rFonts w:ascii="Arial" w:hAnsi="Arial" w:cs="Arial" w:hint="eastAsia"/>
          <w:sz w:val="22"/>
        </w:rPr>
        <w:t xml:space="preserve"> </w:t>
      </w:r>
      <w:r w:rsidR="004E6E4C">
        <w:rPr>
          <w:rFonts w:ascii="Arial" w:hAnsi="Arial" w:cs="Arial" w:hint="eastAsia"/>
          <w:sz w:val="22"/>
        </w:rPr>
        <w:t>8</w:t>
      </w:r>
      <w:r w:rsidR="004E6E4C">
        <w:rPr>
          <w:rFonts w:ascii="Arial" w:hAnsi="Arial" w:cs="Arial" w:hint="eastAsia"/>
          <w:sz w:val="22"/>
        </w:rPr>
        <w:t>个</w:t>
      </w:r>
      <w:r w:rsidR="0022060C">
        <w:rPr>
          <w:rFonts w:ascii="Arial" w:hAnsi="Arial" w:cs="Arial" w:hint="eastAsia"/>
          <w:sz w:val="22"/>
        </w:rPr>
        <w:t>统计区间</w:t>
      </w:r>
      <w:r w:rsidR="00376E47">
        <w:rPr>
          <w:rFonts w:ascii="Arial" w:hAnsi="Arial" w:cs="Arial" w:hint="eastAsia"/>
          <w:sz w:val="22"/>
        </w:rPr>
        <w:t>。</w:t>
      </w:r>
    </w:p>
    <w:p w:rsidR="001B08B5" w:rsidRDefault="001B08B5" w:rsidP="001B08B5">
      <w:pPr>
        <w:pStyle w:val="a4"/>
        <w:spacing w:line="360" w:lineRule="auto"/>
        <w:ind w:left="644" w:firstLineChars="0" w:firstLine="0"/>
        <w:rPr>
          <w:rFonts w:ascii="Arial" w:hAnsi="Arial" w:cs="Arial"/>
          <w:sz w:val="22"/>
        </w:rPr>
      </w:pPr>
    </w:p>
    <w:tbl>
      <w:tblPr>
        <w:tblStyle w:val="a5"/>
        <w:tblW w:w="9351" w:type="dxa"/>
        <w:jc w:val="center"/>
        <w:tblLook w:val="04A0" w:firstRow="1" w:lastRow="0" w:firstColumn="1" w:lastColumn="0" w:noHBand="0" w:noVBand="1"/>
      </w:tblPr>
      <w:tblGrid>
        <w:gridCol w:w="2689"/>
        <w:gridCol w:w="3543"/>
        <w:gridCol w:w="3119"/>
      </w:tblGrid>
      <w:tr w:rsidR="0028239F" w:rsidTr="00D1297B">
        <w:trPr>
          <w:jc w:val="center"/>
        </w:trPr>
        <w:tc>
          <w:tcPr>
            <w:tcW w:w="2689" w:type="dxa"/>
            <w:vAlign w:val="center"/>
          </w:tcPr>
          <w:p w:rsidR="0028239F" w:rsidRPr="0028239F" w:rsidRDefault="0028239F" w:rsidP="00594208">
            <w:pPr>
              <w:pStyle w:val="a4"/>
              <w:spacing w:line="360" w:lineRule="auto"/>
              <w:ind w:firstLineChars="0" w:firstLine="0"/>
              <w:jc w:val="center"/>
              <w:rPr>
                <w:rFonts w:ascii="Arial" w:hAnsi="Arial" w:cs="Arial"/>
                <w:sz w:val="20"/>
                <w:szCs w:val="20"/>
              </w:rPr>
            </w:pPr>
            <w:r w:rsidRPr="0028239F">
              <w:rPr>
                <w:rFonts w:ascii="Arial" w:hAnsi="Arial" w:cs="Arial"/>
                <w:sz w:val="20"/>
                <w:szCs w:val="20"/>
              </w:rPr>
              <w:t xml:space="preserve">TCGA </w:t>
            </w:r>
            <w:r w:rsidRPr="0028239F">
              <w:rPr>
                <w:rFonts w:ascii="Arial" w:hAnsi="Arial" w:cs="Arial"/>
                <w:sz w:val="20"/>
                <w:szCs w:val="20"/>
              </w:rPr>
              <w:t>项目癌种</w:t>
            </w:r>
          </w:p>
        </w:tc>
        <w:tc>
          <w:tcPr>
            <w:tcW w:w="3543" w:type="dxa"/>
            <w:vAlign w:val="center"/>
          </w:tcPr>
          <w:p w:rsidR="0028239F" w:rsidRPr="0028239F" w:rsidRDefault="0028239F" w:rsidP="00594208">
            <w:pPr>
              <w:pStyle w:val="a4"/>
              <w:spacing w:line="360" w:lineRule="auto"/>
              <w:ind w:firstLineChars="0" w:firstLine="0"/>
              <w:jc w:val="center"/>
              <w:rPr>
                <w:rFonts w:ascii="Arial" w:hAnsi="Arial" w:cs="Arial"/>
                <w:sz w:val="20"/>
                <w:szCs w:val="20"/>
              </w:rPr>
            </w:pPr>
            <w:r w:rsidRPr="0028239F">
              <w:rPr>
                <w:rFonts w:ascii="Arial" w:hAnsi="Arial" w:cs="Arial"/>
                <w:sz w:val="20"/>
                <w:szCs w:val="20"/>
              </w:rPr>
              <w:t>WHO</w:t>
            </w:r>
            <w:r w:rsidRPr="0028239F">
              <w:rPr>
                <w:rFonts w:ascii="Arial" w:hAnsi="Arial" w:cs="Arial"/>
                <w:sz w:val="20"/>
                <w:szCs w:val="20"/>
              </w:rPr>
              <w:t>统计癌种</w:t>
            </w:r>
          </w:p>
        </w:tc>
        <w:tc>
          <w:tcPr>
            <w:tcW w:w="3119" w:type="dxa"/>
            <w:vAlign w:val="center"/>
          </w:tcPr>
          <w:p w:rsidR="0028239F" w:rsidRPr="0028239F" w:rsidRDefault="007A765A" w:rsidP="00594208">
            <w:pPr>
              <w:pStyle w:val="a4"/>
              <w:spacing w:line="360" w:lineRule="auto"/>
              <w:ind w:firstLineChars="0" w:firstLine="0"/>
              <w:jc w:val="center"/>
              <w:rPr>
                <w:rFonts w:ascii="Arial" w:hAnsi="Arial" w:cs="Arial"/>
                <w:sz w:val="20"/>
                <w:szCs w:val="20"/>
              </w:rPr>
            </w:pPr>
            <w:r>
              <w:rPr>
                <w:rFonts w:ascii="Arial" w:hAnsi="Arial" w:cs="Arial" w:hint="eastAsia"/>
                <w:sz w:val="20"/>
                <w:szCs w:val="20"/>
              </w:rPr>
              <w:t>备注</w:t>
            </w:r>
          </w:p>
        </w:tc>
      </w:tr>
      <w:tr w:rsidR="0028239F" w:rsidTr="00D1297B">
        <w:trPr>
          <w:jc w:val="center"/>
        </w:trPr>
        <w:tc>
          <w:tcPr>
            <w:tcW w:w="2689" w:type="dxa"/>
            <w:vAlign w:val="center"/>
          </w:tcPr>
          <w:p w:rsidR="0028239F" w:rsidRPr="00D1297B" w:rsidRDefault="0028239F" w:rsidP="00D1297B">
            <w:pPr>
              <w:pStyle w:val="a4"/>
              <w:ind w:firstLineChars="0" w:firstLine="0"/>
              <w:jc w:val="center"/>
              <w:rPr>
                <w:rFonts w:ascii="Arial" w:hAnsi="Arial" w:cs="Arial"/>
                <w:sz w:val="18"/>
                <w:szCs w:val="20"/>
              </w:rPr>
            </w:pPr>
            <w:bookmarkStart w:id="5" w:name="OLE_LINK10"/>
            <w:bookmarkStart w:id="6" w:name="OLE_LINK11"/>
            <w:r w:rsidRPr="00D1297B">
              <w:rPr>
                <w:rFonts w:ascii="Arial" w:hAnsi="Arial" w:cs="Arial"/>
                <w:sz w:val="18"/>
                <w:szCs w:val="20"/>
              </w:rPr>
              <w:t>Bladder Urothelial Carcinoma</w:t>
            </w:r>
            <w:bookmarkEnd w:id="5"/>
            <w:bookmarkEnd w:id="6"/>
          </w:p>
        </w:tc>
        <w:tc>
          <w:tcPr>
            <w:tcW w:w="3543" w:type="dxa"/>
            <w:vAlign w:val="center"/>
          </w:tcPr>
          <w:p w:rsidR="0028239F" w:rsidRPr="00D1297B" w:rsidRDefault="007A765A" w:rsidP="00D1297B">
            <w:pPr>
              <w:pStyle w:val="a4"/>
              <w:ind w:firstLineChars="0" w:firstLine="0"/>
              <w:jc w:val="center"/>
              <w:rPr>
                <w:rFonts w:ascii="Arial" w:hAnsi="Arial" w:cs="Arial"/>
                <w:sz w:val="18"/>
                <w:szCs w:val="20"/>
              </w:rPr>
            </w:pPr>
            <w:r w:rsidRPr="00D1297B">
              <w:rPr>
                <w:rFonts w:ascii="Arial" w:hAnsi="Arial" w:cs="Arial"/>
                <w:sz w:val="18"/>
                <w:szCs w:val="20"/>
              </w:rPr>
              <w:t>bladder transitional cell carcinoma</w:t>
            </w:r>
          </w:p>
        </w:tc>
        <w:tc>
          <w:tcPr>
            <w:tcW w:w="3119" w:type="dxa"/>
            <w:vAlign w:val="center"/>
          </w:tcPr>
          <w:p w:rsidR="0028239F" w:rsidRPr="00D1297B" w:rsidRDefault="00EF791F" w:rsidP="000F1EF0">
            <w:pPr>
              <w:pStyle w:val="a4"/>
              <w:ind w:firstLineChars="0" w:firstLine="0"/>
              <w:jc w:val="center"/>
              <w:rPr>
                <w:rFonts w:ascii="Arial" w:hAnsi="Arial" w:cs="Arial"/>
                <w:sz w:val="18"/>
                <w:szCs w:val="20"/>
              </w:rPr>
            </w:pPr>
            <w:r w:rsidRPr="00D1297B">
              <w:rPr>
                <w:rFonts w:ascii="Arial" w:hAnsi="Arial" w:cs="Arial"/>
                <w:sz w:val="18"/>
                <w:szCs w:val="20"/>
              </w:rPr>
              <w:t>Urothelial carcinoma, also known as transitional cell carcinoma</w:t>
            </w:r>
            <w:r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{"citationID":"a2dt4ri0u76","properties":{"formattedCitation":"{\\rtf \\super 16\\nosupersub{}}","plainCitation":"16"},"citationItems":[{"id":188,"uris":["http://zotero.org/users/4940529/items/FE7Z7BCE"],"uri":["http://zotero.org/users/4940529/items/FE7Z7BCE"],"itemData":{"id":188,"type":"webpage","title":"What Is Bladder Cancer?","abstract":"The normal bladder","URL":"https://www.cancer.org/cancer/bladder-cancer/about/what-is-bladder-cancer.html","language":"en","accessed":{"date-parts":[["2018",5,17]]}}}],"schema":"https://github.com/citation-style-language/schema/raw/master/csl-citation.json"} </w:instrText>
            </w:r>
            <w:r w:rsidRPr="00D1297B">
              <w:rPr>
                <w:rFonts w:ascii="Arial" w:hAnsi="Arial" w:cs="Arial"/>
                <w:sz w:val="18"/>
                <w:szCs w:val="20"/>
              </w:rPr>
              <w:fldChar w:fldCharType="separate"/>
            </w:r>
            <w:r w:rsidR="000F1EF0" w:rsidRPr="000F1EF0">
              <w:rPr>
                <w:rFonts w:ascii="Arial" w:hAnsi="Arial" w:cs="Arial"/>
                <w:kern w:val="0"/>
                <w:sz w:val="18"/>
                <w:szCs w:val="24"/>
                <w:vertAlign w:val="superscript"/>
              </w:rPr>
              <w:t>16</w:t>
            </w:r>
            <w:r w:rsidRPr="00D1297B">
              <w:rPr>
                <w:rFonts w:ascii="Arial" w:hAnsi="Arial" w:cs="Arial"/>
                <w:sz w:val="18"/>
                <w:szCs w:val="20"/>
              </w:rPr>
              <w:fldChar w:fldCharType="end"/>
            </w:r>
          </w:p>
        </w:tc>
      </w:tr>
      <w:tr w:rsidR="0028239F" w:rsidTr="00D1297B">
        <w:trPr>
          <w:jc w:val="center"/>
        </w:trPr>
        <w:tc>
          <w:tcPr>
            <w:tcW w:w="2689" w:type="dxa"/>
            <w:vAlign w:val="center"/>
          </w:tcPr>
          <w:p w:rsidR="0028239F" w:rsidRPr="00D1297B" w:rsidRDefault="0028239F" w:rsidP="00D1297B">
            <w:pPr>
              <w:pStyle w:val="a4"/>
              <w:ind w:firstLineChars="0" w:firstLine="0"/>
              <w:jc w:val="center"/>
              <w:rPr>
                <w:rFonts w:ascii="Arial" w:hAnsi="Arial" w:cs="Arial"/>
                <w:sz w:val="18"/>
                <w:szCs w:val="20"/>
              </w:rPr>
            </w:pPr>
            <w:bookmarkStart w:id="7" w:name="OLE_LINK5"/>
            <w:bookmarkStart w:id="8" w:name="OLE_LINK6"/>
            <w:r w:rsidRPr="00D1297B">
              <w:rPr>
                <w:rFonts w:ascii="Arial" w:hAnsi="Arial" w:cs="Arial"/>
                <w:sz w:val="18"/>
                <w:szCs w:val="20"/>
              </w:rPr>
              <w:t>Colon Adenocarcinoma</w:t>
            </w:r>
            <w:bookmarkEnd w:id="7"/>
            <w:bookmarkEnd w:id="8"/>
          </w:p>
        </w:tc>
        <w:tc>
          <w:tcPr>
            <w:tcW w:w="3543" w:type="dxa"/>
            <w:vAlign w:val="center"/>
          </w:tcPr>
          <w:p w:rsidR="0028239F" w:rsidRPr="00D1297B" w:rsidRDefault="007A765A" w:rsidP="00D1297B">
            <w:pPr>
              <w:pStyle w:val="a4"/>
              <w:ind w:firstLineChars="0" w:firstLine="0"/>
              <w:jc w:val="center"/>
              <w:rPr>
                <w:rFonts w:ascii="Arial" w:hAnsi="Arial" w:cs="Arial"/>
                <w:sz w:val="18"/>
                <w:szCs w:val="20"/>
              </w:rPr>
            </w:pPr>
            <w:r w:rsidRPr="00D1297B">
              <w:rPr>
                <w:rFonts w:ascii="Arial" w:hAnsi="Arial" w:cs="Arial"/>
                <w:sz w:val="18"/>
                <w:szCs w:val="20"/>
              </w:rPr>
              <w:t>C</w:t>
            </w:r>
            <w:r w:rsidRPr="00D1297B">
              <w:rPr>
                <w:rFonts w:ascii="Arial" w:hAnsi="Arial" w:cs="Arial" w:hint="eastAsia"/>
                <w:sz w:val="18"/>
                <w:szCs w:val="20"/>
              </w:rPr>
              <w:t>olon</w:t>
            </w:r>
          </w:p>
        </w:tc>
        <w:tc>
          <w:tcPr>
            <w:tcW w:w="3119" w:type="dxa"/>
            <w:vAlign w:val="center"/>
          </w:tcPr>
          <w:p w:rsidR="0028239F" w:rsidRPr="00D1297B" w:rsidRDefault="00510F21" w:rsidP="000F1EF0">
            <w:pPr>
              <w:pStyle w:val="a4"/>
              <w:ind w:firstLineChars="0" w:firstLine="0"/>
              <w:jc w:val="center"/>
              <w:rPr>
                <w:rFonts w:ascii="Arial" w:hAnsi="Arial" w:cs="Arial"/>
                <w:sz w:val="18"/>
                <w:szCs w:val="20"/>
              </w:rPr>
            </w:pPr>
            <w:r w:rsidRPr="00510F21">
              <w:rPr>
                <w:rFonts w:ascii="Arial" w:hAnsi="Arial" w:cs="Arial"/>
                <w:sz w:val="18"/>
                <w:szCs w:val="20"/>
              </w:rPr>
              <w:t>Adenocarcinoma is the most common form of colorectal cancer (&gt;95%)</w:t>
            </w:r>
            <w:r w:rsidR="00AA73CD"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{"citationID":"a24emu3ia67","properties":{"formattedCitation":"{\\rtf \\super 17\\nosupersub{}}","plainCitation":"17"},"citationItems":[{"id":174,"uris":["http://zotero.org/users/4940529/items/J77KTXN5"],"uri":["http://zotero.org/users/4940529/items/J77KTXN5"],"itemData":{"id":174,"type":"article-journal","title":"Colorectal adenocarcinoma: risks, prevention and diagnosis","container-title":"BMJ","page":"i3590","volume":"354","source":"www.bmj.com","abstract":"#### What you need to know\n\nColorectal cancer is the fourth most common cause of cancer related mortality globally, with 1.4 million new cases and 700 000 deaths annually.1\n\nColorectal cancer refers to tumours of the rectum or large bowel (including the appendix) that arise from the colorectal mucosa (fig 1</w:instrText>
            </w:r>
            <w:r w:rsidR="000F1EF0">
              <w:rPr>
                <w:rFonts w:ascii="Cambria Math" w:hAnsi="Cambria Math" w:cs="Cambria Math"/>
                <w:sz w:val="18"/>
                <w:szCs w:val="20"/>
              </w:rPr>
              <w:instrText>⇓</w:instrText>
            </w:r>
            <w:r w:rsidR="000F1EF0">
              <w:rPr>
                <w:rFonts w:ascii="Arial" w:hAnsi="Arial" w:cs="Arial"/>
                <w:sz w:val="18"/>
                <w:szCs w:val="20"/>
              </w:rPr>
              <w:instrText>). Adenocarcinoma is the most common form of colorectal cancer (&gt;95%). Rarer subtypes include carcinoid tumour, sarcoma, and lymphoma; these present differently from adenocarcinoma1 and will not be discussed in this review.\n\n\n\nFig 1  Distribution of bowel cancer by anatomical site, UK (2007-09) (adapted from Cancer Research UK, bowel cancer incidence statistics, www.cancerresearchuk.org/health-professional/cancer-statistics/statistics-by-cancer-type/bowel-cancer/incidence)\n\n\n\nColorectal cancer typically develops from adenomatous polyps that undergo dysplastic changes to become cancerous (fig 2</w:instrText>
            </w:r>
            <w:r w:rsidR="000F1EF0">
              <w:rPr>
                <w:rFonts w:ascii="Cambria Math" w:hAnsi="Cambria Math" w:cs="Cambria Math"/>
                <w:sz w:val="18"/>
                <w:szCs w:val="20"/>
              </w:rPr>
              <w:instrText>⇓</w:instrText>
            </w:r>
            <w:r w:rsidR="000F1EF0">
              <w:rPr>
                <w:rFonts w:ascii="Arial" w:hAnsi="Arial" w:cs="Arial"/>
                <w:sz w:val="18"/>
                <w:szCs w:val="20"/>
              </w:rPr>
              <w:instrText>).2 Tumours can occur sporadically, but there are some inherited colorectal cancer syndromes (see table 1</w:instrText>
            </w:r>
            <w:r w:rsidR="000F1EF0">
              <w:rPr>
                <w:rFonts w:ascii="Cambria Math" w:hAnsi="Cambria Math" w:cs="Cambria Math"/>
                <w:sz w:val="18"/>
                <w:szCs w:val="20"/>
              </w:rPr>
              <w:instrText>⇓</w:instrText>
            </w:r>
            <w:r w:rsidR="000F1EF0">
              <w:rPr>
                <w:rFonts w:ascii="Arial" w:hAnsi="Arial" w:cs="Arial"/>
                <w:sz w:val="18"/>
                <w:szCs w:val="20"/>
              </w:rPr>
              <w:instrText xml:space="preserve">). Several risk factors are also recognised (see box 1).\n\n\n\nFig 2  Progression from colorectal polyp to cancer (adapted from Johns Hopkins Colon Cancer Center. Polyps 101. www.hopkinscoloncancercenter.org/CMS/CMS\\_Page.aspx?CurrentUDV=59&amp;CMS\\_Page_ID=744568E4-291E-4276-97C4-FA7A4EE02235)\n\n\n\nView this table:\n\nTable 1 \nInherited syndromes predisposing to colorectal cancer\n\n\n\n#### Box 1: Risk factors for colorectal cancer\n\n##### Sociodemographic factors","DOI":"10.1136/bmj.i3590","ISSN":"1756-1833","note":"PMID: 27418368","shortTitle":"Colorectal adenocarcinoma","journalAbbreviation":"BMJ","language":"en","author":[{"family":"Thrumurthy","given":"Sri G."},{"family":"Thrumurthy","given":"Sasha S. D."},{"family":"Gilbert","given":"Catherine E."},{"family":"Ross","given":"Paul"},{"family":"Haji","given":"Amyn"}],"issued":{"date-parts":[["2016",7,14]]}}}],"schema":"https://github.com/citation-style-language/schema/raw/master/csl-citation.json"} </w:instrText>
            </w:r>
            <w:r w:rsidR="00AA73CD" w:rsidRPr="00D1297B">
              <w:rPr>
                <w:rFonts w:ascii="Arial" w:hAnsi="Arial" w:cs="Arial"/>
                <w:sz w:val="18"/>
                <w:szCs w:val="20"/>
              </w:rPr>
              <w:fldChar w:fldCharType="separate"/>
            </w:r>
            <w:r w:rsidR="000F1EF0" w:rsidRPr="000F1EF0">
              <w:rPr>
                <w:rFonts w:ascii="Arial" w:hAnsi="Arial" w:cs="Arial"/>
                <w:kern w:val="0"/>
                <w:sz w:val="18"/>
                <w:szCs w:val="24"/>
                <w:vertAlign w:val="superscript"/>
              </w:rPr>
              <w:t>17</w:t>
            </w:r>
            <w:r w:rsidR="00AA73CD" w:rsidRPr="00D1297B">
              <w:rPr>
                <w:rFonts w:ascii="Arial" w:hAnsi="Arial" w:cs="Arial"/>
                <w:sz w:val="18"/>
                <w:szCs w:val="20"/>
              </w:rPr>
              <w:fldChar w:fldCharType="end"/>
            </w:r>
          </w:p>
        </w:tc>
      </w:tr>
      <w:tr w:rsidR="0028239F" w:rsidTr="00D1297B">
        <w:trPr>
          <w:jc w:val="center"/>
        </w:trPr>
        <w:tc>
          <w:tcPr>
            <w:tcW w:w="2689" w:type="dxa"/>
            <w:vAlign w:val="center"/>
          </w:tcPr>
          <w:p w:rsidR="0028239F" w:rsidRPr="00D1297B" w:rsidRDefault="0028239F" w:rsidP="001114F4">
            <w:pPr>
              <w:pStyle w:val="a4"/>
              <w:ind w:firstLineChars="0" w:firstLine="0"/>
              <w:jc w:val="center"/>
              <w:rPr>
                <w:rFonts w:ascii="Arial" w:hAnsi="Arial" w:cs="Arial"/>
                <w:sz w:val="18"/>
                <w:szCs w:val="20"/>
              </w:rPr>
            </w:pPr>
            <w:r w:rsidRPr="00D1297B">
              <w:rPr>
                <w:rFonts w:ascii="Arial" w:hAnsi="Arial" w:cs="Arial"/>
                <w:sz w:val="18"/>
                <w:szCs w:val="20"/>
              </w:rPr>
              <w:t>KIRC</w:t>
            </w:r>
          </w:p>
        </w:tc>
        <w:tc>
          <w:tcPr>
            <w:tcW w:w="3543" w:type="dxa"/>
            <w:vAlign w:val="center"/>
          </w:tcPr>
          <w:p w:rsidR="0028239F" w:rsidRPr="00D1297B" w:rsidRDefault="0028239F" w:rsidP="00D1297B">
            <w:pPr>
              <w:pStyle w:val="a4"/>
              <w:ind w:firstLineChars="0" w:firstLine="0"/>
              <w:jc w:val="center"/>
              <w:rPr>
                <w:rFonts w:ascii="Arial" w:hAnsi="Arial" w:cs="Arial"/>
                <w:sz w:val="18"/>
                <w:szCs w:val="20"/>
              </w:rPr>
            </w:pPr>
            <w:bookmarkStart w:id="9" w:name="OLE_LINK14"/>
            <w:r w:rsidRPr="00D1297B">
              <w:rPr>
                <w:rFonts w:ascii="Arial" w:hAnsi="Arial" w:cs="Arial"/>
                <w:sz w:val="18"/>
                <w:szCs w:val="20"/>
              </w:rPr>
              <w:t>kidney</w:t>
            </w:r>
            <w:bookmarkEnd w:id="9"/>
          </w:p>
        </w:tc>
        <w:tc>
          <w:tcPr>
            <w:tcW w:w="3119" w:type="dxa"/>
            <w:vAlign w:val="center"/>
          </w:tcPr>
          <w:p w:rsidR="0028239F" w:rsidRPr="00D1297B" w:rsidRDefault="00EB3E2C" w:rsidP="000F1EF0">
            <w:pPr>
              <w:pStyle w:val="a4"/>
              <w:ind w:firstLineChars="0" w:firstLine="0"/>
              <w:jc w:val="center"/>
              <w:rPr>
                <w:rFonts w:ascii="Arial" w:hAnsi="Arial" w:cs="Arial"/>
                <w:sz w:val="18"/>
                <w:szCs w:val="20"/>
              </w:rPr>
            </w:pPr>
            <w:r>
              <w:rPr>
                <w:rFonts w:ascii="Arial" w:hAnsi="Arial" w:cs="Arial" w:hint="eastAsia"/>
                <w:sz w:val="18"/>
                <w:szCs w:val="20"/>
              </w:rPr>
              <w:t>K</w:t>
            </w:r>
            <w:r>
              <w:rPr>
                <w:rFonts w:ascii="Arial" w:hAnsi="Arial" w:cs="Arial"/>
                <w:sz w:val="18"/>
                <w:szCs w:val="20"/>
              </w:rPr>
              <w:t>IRC</w:t>
            </w:r>
            <w:r w:rsidRPr="00EB3E2C">
              <w:rPr>
                <w:rFonts w:ascii="Arial" w:hAnsi="Arial" w:cs="Arial"/>
                <w:sz w:val="18"/>
                <w:szCs w:val="20"/>
              </w:rPr>
              <w:t xml:space="preserve"> representing approximately 92 percent</w:t>
            </w:r>
            <w:r>
              <w:rPr>
                <w:rFonts w:ascii="Arial" w:hAnsi="Arial" w:cs="Arial"/>
                <w:sz w:val="18"/>
                <w:szCs w:val="20"/>
              </w:rPr>
              <w:fldChar w:fldCharType="begin"/>
            </w:r>
            <w:r w:rsidR="000F1EF0">
              <w:rPr>
                <w:rFonts w:ascii="Arial" w:hAnsi="Arial" w:cs="Arial"/>
                <w:sz w:val="18"/>
                <w:szCs w:val="20"/>
              </w:rPr>
              <w:instrText xml:space="preserve"> ADDIN ZOTERO_ITEM CSL_CITATION {"citationID":"a2bphtbfhpd","properties":{"formattedCitation":"{\\rtf \\super 18\\nosupersub{}}","plainCitation":"18"},"citationItems":[{"id":190,"uris":["http://zotero.org/users/4940529/items/JFITB5BQ"],"uri":["http://zotero.org/users/4940529/items/JFITB5BQ"],"itemData":{"id":190,"type":"webpage","title":"Clear Cell Kidney Carcinoma","container-title":"The Cancer Genome Atlas - National Cancer Institute","genre":"tcgaCancerType","URL":"https://cancergenome.nih.gov/cancersselected/kidneyclearcell","language":"en","accessed":{"date-parts":[["2018",5,17]]}}}],"schema":"https://github.com/citation-style-language/schema/raw/master/csl-citation.json"} </w:instrText>
            </w:r>
            <w:r>
              <w:rPr>
                <w:rFonts w:ascii="Arial" w:hAnsi="Arial" w:cs="Arial"/>
                <w:sz w:val="18"/>
                <w:szCs w:val="20"/>
              </w:rPr>
              <w:fldChar w:fldCharType="separate"/>
            </w:r>
            <w:r w:rsidR="000F1EF0" w:rsidRPr="000F1EF0">
              <w:rPr>
                <w:rFonts w:ascii="Arial" w:hAnsi="Arial" w:cs="Arial"/>
                <w:kern w:val="0"/>
                <w:sz w:val="18"/>
                <w:szCs w:val="24"/>
                <w:vertAlign w:val="superscript"/>
              </w:rPr>
              <w:t>18</w:t>
            </w:r>
            <w:r>
              <w:rPr>
                <w:rFonts w:ascii="Arial" w:hAnsi="Arial" w:cs="Arial"/>
                <w:sz w:val="18"/>
                <w:szCs w:val="20"/>
              </w:rPr>
              <w:fldChar w:fldCharType="end"/>
            </w:r>
            <w:r>
              <w:rPr>
                <w:rFonts w:ascii="Arial" w:hAnsi="Arial" w:cs="Arial" w:hint="eastAsia"/>
                <w:sz w:val="18"/>
                <w:szCs w:val="20"/>
              </w:rPr>
              <w:t>。</w:t>
            </w:r>
          </w:p>
        </w:tc>
      </w:tr>
      <w:tr w:rsidR="0028239F" w:rsidTr="00D1297B">
        <w:trPr>
          <w:jc w:val="center"/>
        </w:trPr>
        <w:tc>
          <w:tcPr>
            <w:tcW w:w="2689" w:type="dxa"/>
            <w:vAlign w:val="center"/>
          </w:tcPr>
          <w:p w:rsidR="0028239F" w:rsidRPr="00D1297B" w:rsidRDefault="0028239F" w:rsidP="00D1297B">
            <w:pPr>
              <w:pStyle w:val="a4"/>
              <w:ind w:firstLineChars="0" w:firstLine="0"/>
              <w:jc w:val="center"/>
              <w:rPr>
                <w:rFonts w:ascii="Arial" w:hAnsi="Arial" w:cs="Arial"/>
                <w:sz w:val="18"/>
                <w:szCs w:val="20"/>
              </w:rPr>
            </w:pPr>
            <w:bookmarkStart w:id="10" w:name="OLE_LINK3"/>
            <w:bookmarkStart w:id="11" w:name="OLE_LINK4"/>
            <w:r w:rsidRPr="00D1297B">
              <w:rPr>
                <w:rFonts w:ascii="Arial" w:hAnsi="Arial" w:cs="Arial"/>
                <w:sz w:val="18"/>
                <w:szCs w:val="20"/>
              </w:rPr>
              <w:t>Liver Hepatocellular Carcinoma</w:t>
            </w:r>
            <w:bookmarkEnd w:id="10"/>
            <w:bookmarkEnd w:id="11"/>
          </w:p>
        </w:tc>
        <w:tc>
          <w:tcPr>
            <w:tcW w:w="3543" w:type="dxa"/>
            <w:vAlign w:val="center"/>
          </w:tcPr>
          <w:p w:rsidR="0028239F"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Liver Hepatocellular Carcinoma</w:t>
            </w:r>
          </w:p>
        </w:tc>
        <w:tc>
          <w:tcPr>
            <w:tcW w:w="3119" w:type="dxa"/>
            <w:vAlign w:val="center"/>
          </w:tcPr>
          <w:p w:rsidR="0028239F" w:rsidRPr="00D1297B" w:rsidRDefault="0028239F"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Squamous cell carcinoma</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Squamous cell carcinoma</w:t>
            </w:r>
          </w:p>
        </w:tc>
        <w:tc>
          <w:tcPr>
            <w:tcW w:w="3119" w:type="dxa"/>
            <w:vAlign w:val="center"/>
          </w:tcPr>
          <w:p w:rsidR="00737EF6" w:rsidRPr="00D1297B" w:rsidRDefault="00737EF6"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Adenocarcinoma</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Lung Adenocarcinoma</w:t>
            </w:r>
          </w:p>
        </w:tc>
        <w:tc>
          <w:tcPr>
            <w:tcW w:w="3119" w:type="dxa"/>
            <w:vAlign w:val="center"/>
          </w:tcPr>
          <w:p w:rsidR="00737EF6" w:rsidRPr="00D1297B" w:rsidRDefault="00737EF6"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Melanoma</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Melanoma of skin</w:t>
            </w:r>
          </w:p>
        </w:tc>
        <w:tc>
          <w:tcPr>
            <w:tcW w:w="3119" w:type="dxa"/>
            <w:vAlign w:val="center"/>
          </w:tcPr>
          <w:p w:rsidR="00737EF6" w:rsidRPr="00D1297B" w:rsidRDefault="00737EF6" w:rsidP="00D1297B">
            <w:pPr>
              <w:pStyle w:val="a4"/>
              <w:ind w:firstLineChars="0" w:firstLine="0"/>
              <w:jc w:val="center"/>
              <w:rPr>
                <w:rFonts w:ascii="Arial" w:hAnsi="Arial" w:cs="Arial"/>
                <w:sz w:val="18"/>
                <w:szCs w:val="20"/>
              </w:rPr>
            </w:pP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bookmarkStart w:id="12" w:name="OLE_LINK12"/>
            <w:bookmarkStart w:id="13" w:name="OLE_LINK13"/>
            <w:r w:rsidRPr="00D1297B">
              <w:rPr>
                <w:rFonts w:ascii="Arial" w:hAnsi="Arial" w:cs="Arial"/>
                <w:sz w:val="18"/>
                <w:szCs w:val="20"/>
              </w:rPr>
              <w:t>Esophageal Carcinoma</w:t>
            </w:r>
            <w:bookmarkEnd w:id="12"/>
            <w:bookmarkEnd w:id="13"/>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proofErr w:type="spellStart"/>
            <w:r w:rsidRPr="00D1297B">
              <w:rPr>
                <w:rFonts w:ascii="Arial" w:hAnsi="Arial" w:cs="Arial"/>
                <w:sz w:val="18"/>
                <w:szCs w:val="20"/>
              </w:rPr>
              <w:t>Oesophagus</w:t>
            </w:r>
            <w:proofErr w:type="spellEnd"/>
            <w:r w:rsidRPr="00D1297B">
              <w:rPr>
                <w:rFonts w:ascii="Arial" w:hAnsi="Arial" w:cs="Arial"/>
                <w:sz w:val="18"/>
                <w:szCs w:val="20"/>
              </w:rPr>
              <w:t xml:space="preserve"> Squamous cell carcinoma, Adenocarcinoma, Other specified carcinoma, Unspecified carcinoma</w:t>
            </w:r>
          </w:p>
        </w:tc>
        <w:tc>
          <w:tcPr>
            <w:tcW w:w="3119" w:type="dxa"/>
            <w:vAlign w:val="center"/>
          </w:tcPr>
          <w:p w:rsidR="00737EF6" w:rsidRPr="00D1297B" w:rsidRDefault="00831D43" w:rsidP="00510F21">
            <w:pPr>
              <w:pStyle w:val="a4"/>
              <w:ind w:firstLineChars="0" w:firstLine="0"/>
              <w:jc w:val="center"/>
              <w:rPr>
                <w:rFonts w:ascii="Arial" w:hAnsi="Arial" w:cs="Arial"/>
                <w:sz w:val="18"/>
                <w:szCs w:val="20"/>
              </w:rPr>
            </w:pPr>
            <w:r w:rsidRPr="00D1297B">
              <w:rPr>
                <w:rFonts w:ascii="Arial" w:hAnsi="Arial" w:cs="Arial" w:hint="eastAsia"/>
                <w:sz w:val="18"/>
                <w:szCs w:val="20"/>
              </w:rPr>
              <w:t>将</w:t>
            </w:r>
            <w:r w:rsidRPr="00D1297B">
              <w:rPr>
                <w:rFonts w:ascii="Arial" w:hAnsi="Arial" w:cs="Arial" w:hint="eastAsia"/>
                <w:sz w:val="18"/>
                <w:szCs w:val="20"/>
              </w:rPr>
              <w:t>WHO</w:t>
            </w:r>
            <w:r w:rsidRPr="00D1297B">
              <w:rPr>
                <w:rFonts w:ascii="Arial" w:hAnsi="Arial" w:cs="Arial" w:hint="eastAsia"/>
                <w:sz w:val="18"/>
                <w:szCs w:val="20"/>
              </w:rPr>
              <w:t>中的四种</w:t>
            </w:r>
            <w:r w:rsidRPr="00D1297B">
              <w:rPr>
                <w:rFonts w:ascii="Arial" w:hAnsi="Arial" w:cs="Arial"/>
                <w:sz w:val="18"/>
                <w:szCs w:val="20"/>
              </w:rPr>
              <w:t>Esophageal Carcinoma</w:t>
            </w:r>
            <w:r w:rsidRPr="00D1297B">
              <w:rPr>
                <w:rFonts w:ascii="Arial" w:hAnsi="Arial" w:cs="Arial" w:hint="eastAsia"/>
                <w:sz w:val="18"/>
                <w:szCs w:val="20"/>
              </w:rPr>
              <w:t>合并</w:t>
            </w: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bookmarkStart w:id="14" w:name="OLE_LINK8"/>
            <w:bookmarkStart w:id="15" w:name="OLE_LINK9"/>
            <w:r w:rsidRPr="00D1297B">
              <w:rPr>
                <w:rFonts w:ascii="Arial" w:hAnsi="Arial" w:cs="Arial"/>
                <w:sz w:val="18"/>
                <w:szCs w:val="20"/>
              </w:rPr>
              <w:t>Pancreatic Adenocarcinoma</w:t>
            </w:r>
            <w:bookmarkEnd w:id="14"/>
            <w:bookmarkEnd w:id="15"/>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P</w:t>
            </w:r>
            <w:r w:rsidRPr="00D1297B">
              <w:rPr>
                <w:rFonts w:ascii="Arial" w:hAnsi="Arial" w:cs="Arial" w:hint="eastAsia"/>
                <w:sz w:val="18"/>
                <w:szCs w:val="20"/>
              </w:rPr>
              <w:t>ancreas</w:t>
            </w:r>
          </w:p>
        </w:tc>
        <w:tc>
          <w:tcPr>
            <w:tcW w:w="3119" w:type="dxa"/>
            <w:vAlign w:val="center"/>
          </w:tcPr>
          <w:p w:rsidR="00737EF6" w:rsidRPr="00D1297B" w:rsidRDefault="005A61A9" w:rsidP="000F1EF0">
            <w:pPr>
              <w:pStyle w:val="a4"/>
              <w:ind w:firstLineChars="0" w:firstLine="0"/>
              <w:jc w:val="center"/>
              <w:rPr>
                <w:rFonts w:ascii="Arial" w:hAnsi="Arial" w:cs="Arial"/>
                <w:sz w:val="18"/>
                <w:szCs w:val="20"/>
              </w:rPr>
            </w:pPr>
            <w:r w:rsidRPr="00D1297B">
              <w:rPr>
                <w:rFonts w:ascii="Arial" w:hAnsi="Arial" w:cs="Arial"/>
                <w:sz w:val="18"/>
                <w:szCs w:val="20"/>
              </w:rPr>
              <w:t>over 80% are adenocarcinomas</w:t>
            </w:r>
            <w:r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{"citationID":"alhqh2ruh6","properties":{"formattedCitation":"{\\rtf \\super 19\\nosupersub{}}","plainCitation":"19"},"citationItems":[{"id":184,"uris":["http://zotero.org/users/4940529/items/5TA3VN5M"],"uri":["http://zotero.org/users/4940529/items/5TA3VN5M"],"itemData":{"id":184,"type":"article-journal","title":"Pancreatic adenocarcinoma","container-title":"BMJ","page":"e2476","volume":"344","source":"www.bmj.com","abstract":"#### Summary points\n\nIn 2008, an estimated 217 000 new cases of pancreatic cancer were diagnosed worldwide, and in the UK 8000 new cases of pancreatic cancer are reported every year.4 5 6 Worldwide, pancreatic cancer is 13th in incidence but 8th in terms of cancer death.4 In the UK, pancreatic cancer is the 5th most common cause of cancer death in both sexes, despite being only the 11th most common cancer overall.7 This is largely due to red flag symptoms usually appearing only once the disease has progressed to involve other structures. Consequently, only 10-20% of patients will have resectable pancreatic cancer at presentation.7\n\n#### Sources and selection criteria\n\nWe searched PubMed to identify peer reviewed original research articles, meta-analyses, and reviews. Search terms were pancreatic cancer, pancreatic adenocarcinoma, pancreatic neoplasia or neoplasm. Only papers written in English were considered.\n\nThe term pancreatic cancer encompasses both exocrine and endocrine tumours (see box 1), of which over 80% are adenocarcinomas. The aim of this review is to update the non-specialist clinician on the cause, clinical presentation, and current management of so called curable and incurable pancreatic adenocarcinomas. The main surgical options available to the patient are discussed, including the decision making process involved in considering patients for curative surgery. The potential complications and morbidity of current treatment regimes, and their management, is covered.\n\n#### Box 1 Types of pancreatic cancer\n\n##### Pancreatic exocrine cancers","DOI":"10.1136/bmj.e2476","ISSN":"1756-1833","note":"PMID: 22592847","journalAbbreviation":"BMJ","language":"en","author":[{"family":"Bond-Smith","given":"Giles"},{"family":"Banga","given":"Neal"},{"family":"Hammond","given":"Toby M."},{"family":"Imber","given":"Charles J."}],"issued":{"date-parts":[["2012",5,16]]}}}],"schema":"https://github.com/citation-style-language/schema/raw/master/csl-citation.json"} </w:instrText>
            </w:r>
            <w:r w:rsidRPr="00D1297B">
              <w:rPr>
                <w:rFonts w:ascii="Arial" w:hAnsi="Arial" w:cs="Arial"/>
                <w:sz w:val="18"/>
                <w:szCs w:val="20"/>
              </w:rPr>
              <w:fldChar w:fldCharType="separate"/>
            </w:r>
            <w:r w:rsidR="000F1EF0" w:rsidRPr="000F1EF0">
              <w:rPr>
                <w:rFonts w:ascii="Arial" w:hAnsi="Arial" w:cs="Arial"/>
                <w:kern w:val="0"/>
                <w:sz w:val="18"/>
                <w:szCs w:val="24"/>
                <w:vertAlign w:val="superscript"/>
              </w:rPr>
              <w:t>19</w:t>
            </w:r>
            <w:r w:rsidRPr="00D1297B">
              <w:rPr>
                <w:rFonts w:ascii="Arial" w:hAnsi="Arial" w:cs="Arial"/>
                <w:sz w:val="18"/>
                <w:szCs w:val="20"/>
              </w:rPr>
              <w:fldChar w:fldCharType="end"/>
            </w: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Rectum Adenocarcinoma</w:t>
            </w:r>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R</w:t>
            </w:r>
            <w:r w:rsidRPr="00D1297B">
              <w:rPr>
                <w:rFonts w:ascii="Arial" w:hAnsi="Arial" w:cs="Arial" w:hint="eastAsia"/>
                <w:sz w:val="18"/>
                <w:szCs w:val="20"/>
              </w:rPr>
              <w:t>ectum</w:t>
            </w:r>
          </w:p>
        </w:tc>
        <w:tc>
          <w:tcPr>
            <w:tcW w:w="3119" w:type="dxa"/>
            <w:vAlign w:val="center"/>
          </w:tcPr>
          <w:p w:rsidR="00737EF6" w:rsidRPr="00D1297B" w:rsidRDefault="00510F21" w:rsidP="000F1EF0">
            <w:pPr>
              <w:pStyle w:val="a4"/>
              <w:ind w:firstLineChars="0" w:firstLine="0"/>
              <w:jc w:val="center"/>
              <w:rPr>
                <w:rFonts w:ascii="Arial" w:hAnsi="Arial" w:cs="Arial"/>
                <w:sz w:val="18"/>
                <w:szCs w:val="20"/>
              </w:rPr>
            </w:pPr>
            <w:r w:rsidRPr="00510F21">
              <w:rPr>
                <w:rFonts w:ascii="Arial" w:hAnsi="Arial" w:cs="Arial"/>
                <w:sz w:val="18"/>
                <w:szCs w:val="20"/>
              </w:rPr>
              <w:t>Adenocarcinoma is the most common form of colorectal cancer (&gt;95%)</w:t>
            </w:r>
            <w:r w:rsidR="00AA73CD"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{"citationID":"zIxSMnHx","properties":{"formattedCitation":"{\\rtf \\super 17\\nosupersub{}}","plainCitation":"17"},"citationItems":[{"id":174,"uris":["http://zotero.org/users/4940529/items/J77KTXN5"],"uri":["http://zotero.org/users/4940529/items/J77KTXN5"],"itemData":{"id":174,"type":"article-journal","title":"Colorectal adenocarcinoma: risks, prevention and diagnosis","container-title":"BMJ","page":"i3590","volume":"354","source":"www.bmj.com","abstract":"#### What you need to know\n\nColorectal cancer is the fourth most common cause of cancer related mortality globally, with 1.4 million new cases and 700 000 deaths annually.1\n\nColorectal cancer refers to tumours of the rectum or large bowel (including the appendix) that arise from the colorectal mucosa (fig 1</w:instrText>
            </w:r>
            <w:r w:rsidR="000F1EF0">
              <w:rPr>
                <w:rFonts w:ascii="Cambria Math" w:hAnsi="Cambria Math" w:cs="Cambria Math"/>
                <w:sz w:val="18"/>
                <w:szCs w:val="20"/>
              </w:rPr>
              <w:instrText>⇓</w:instrText>
            </w:r>
            <w:r w:rsidR="000F1EF0">
              <w:rPr>
                <w:rFonts w:ascii="Arial" w:hAnsi="Arial" w:cs="Arial"/>
                <w:sz w:val="18"/>
                <w:szCs w:val="20"/>
              </w:rPr>
              <w:instrText>). Adenocarcinoma is the most common form of colorectal cancer (&gt;95%). Rarer subtypes include carcinoid tumour, sarcoma, and lymphoma; these present differently from adenocarcinoma1 and will not be discussed in this review.\n\n\n\nFig 1  Distribution of bowel cancer by anatomical site, UK (2007-09) (adapted from Cancer Research UK, bowel cancer incidence statistics, www.cancerresearchuk.org/health-professional/cancer-statistics/statistics-by-cancer-type/bowel-cancer/incidence)\n\n\n\nColorectal cancer typically develops from adenomatous polyps that undergo dysplastic changes to become cancerous (fig 2</w:instrText>
            </w:r>
            <w:r w:rsidR="000F1EF0">
              <w:rPr>
                <w:rFonts w:ascii="Cambria Math" w:hAnsi="Cambria Math" w:cs="Cambria Math"/>
                <w:sz w:val="18"/>
                <w:szCs w:val="20"/>
              </w:rPr>
              <w:instrText>⇓</w:instrText>
            </w:r>
            <w:r w:rsidR="000F1EF0">
              <w:rPr>
                <w:rFonts w:ascii="Arial" w:hAnsi="Arial" w:cs="Arial"/>
                <w:sz w:val="18"/>
                <w:szCs w:val="20"/>
              </w:rPr>
              <w:instrText>).2 Tumours can occur sporadically, but there are some inherited colorectal cancer syndromes (see table 1</w:instrText>
            </w:r>
            <w:r w:rsidR="000F1EF0">
              <w:rPr>
                <w:rFonts w:ascii="Cambria Math" w:hAnsi="Cambria Math" w:cs="Cambria Math"/>
                <w:sz w:val="18"/>
                <w:szCs w:val="20"/>
              </w:rPr>
              <w:instrText>⇓</w:instrText>
            </w:r>
            <w:r w:rsidR="000F1EF0">
              <w:rPr>
                <w:rFonts w:ascii="Arial" w:hAnsi="Arial" w:cs="Arial"/>
                <w:sz w:val="18"/>
                <w:szCs w:val="20"/>
              </w:rPr>
              <w:instrText xml:space="preserve">). Several risk factors are also recognised (see box 1).\n\n\n\nFig 2  Progression from colorectal polyp to cancer (adapted from Johns Hopkins Colon Cancer Center. Polyps 101. www.hopkinscoloncancercenter.org/CMS/CMS\\_Page.aspx?CurrentUDV=59&amp;CMS\\_Page_ID=744568E4-291E-4276-97C4-FA7A4EE02235)\n\n\n\nView this table:\n\nTable 1 \nInherited syndromes predisposing to colorectal cancer\n\n\n\n#### Box 1: Risk factors for colorectal cancer\n\n##### Sociodemographic factors","DOI":"10.1136/bmj.i3590","ISSN":"1756-1833","note":"PMID: 27418368","shortTitle":"Colorectal adenocarcinoma","journalAbbreviation":"BMJ","language":"en","author":[{"family":"Thrumurthy","given":"Sri G."},{"family":"Thrumurthy","given":"Sasha S. D."},{"family":"Gilbert","given":"Catherine E."},{"family":"Ross","given":"Paul"},{"family":"Haji","given":"Amyn"}],"issued":{"date-parts":[["2016",7,14]]}}}],"schema":"https://github.com/citation-style-language/schema/raw/master/csl-citation.json"} </w:instrText>
            </w:r>
            <w:r w:rsidR="00AA73CD" w:rsidRPr="00D1297B">
              <w:rPr>
                <w:rFonts w:ascii="Arial" w:hAnsi="Arial" w:cs="Arial"/>
                <w:sz w:val="18"/>
                <w:szCs w:val="20"/>
              </w:rPr>
              <w:fldChar w:fldCharType="separate"/>
            </w:r>
            <w:r w:rsidR="000F1EF0" w:rsidRPr="000F1EF0">
              <w:rPr>
                <w:rFonts w:ascii="Arial" w:hAnsi="Arial" w:cs="Arial"/>
                <w:kern w:val="0"/>
                <w:sz w:val="18"/>
                <w:szCs w:val="24"/>
                <w:vertAlign w:val="superscript"/>
              </w:rPr>
              <w:t>17</w:t>
            </w:r>
            <w:r w:rsidR="00AA73CD" w:rsidRPr="00D1297B">
              <w:rPr>
                <w:rFonts w:ascii="Arial" w:hAnsi="Arial" w:cs="Arial"/>
                <w:sz w:val="18"/>
                <w:szCs w:val="20"/>
              </w:rPr>
              <w:fldChar w:fldCharType="end"/>
            </w:r>
          </w:p>
        </w:tc>
      </w:tr>
      <w:tr w:rsidR="00737EF6" w:rsidTr="00D1297B">
        <w:trPr>
          <w:jc w:val="center"/>
        </w:trPr>
        <w:tc>
          <w:tcPr>
            <w:tcW w:w="2689" w:type="dxa"/>
            <w:vAlign w:val="center"/>
          </w:tcPr>
          <w:p w:rsidR="00737EF6" w:rsidRPr="00D1297B" w:rsidRDefault="00737EF6" w:rsidP="00D1297B">
            <w:pPr>
              <w:pStyle w:val="a4"/>
              <w:ind w:firstLineChars="0" w:firstLine="0"/>
              <w:jc w:val="center"/>
              <w:rPr>
                <w:rFonts w:ascii="Arial" w:hAnsi="Arial" w:cs="Arial"/>
                <w:sz w:val="18"/>
                <w:szCs w:val="20"/>
              </w:rPr>
            </w:pPr>
            <w:bookmarkStart w:id="16" w:name="OLE_LINK7"/>
            <w:r w:rsidRPr="00D1297B">
              <w:rPr>
                <w:rFonts w:ascii="Arial" w:hAnsi="Arial" w:cs="Arial"/>
                <w:sz w:val="18"/>
                <w:szCs w:val="20"/>
              </w:rPr>
              <w:t>Stomach Adenocarcinoma</w:t>
            </w:r>
            <w:bookmarkEnd w:id="16"/>
          </w:p>
        </w:tc>
        <w:tc>
          <w:tcPr>
            <w:tcW w:w="3543" w:type="dxa"/>
            <w:vAlign w:val="center"/>
          </w:tcPr>
          <w:p w:rsidR="00737EF6" w:rsidRPr="00D1297B" w:rsidRDefault="00737EF6" w:rsidP="00D1297B">
            <w:pPr>
              <w:pStyle w:val="a4"/>
              <w:ind w:firstLineChars="0" w:firstLine="0"/>
              <w:jc w:val="center"/>
              <w:rPr>
                <w:rFonts w:ascii="Arial" w:hAnsi="Arial" w:cs="Arial"/>
                <w:sz w:val="18"/>
                <w:szCs w:val="20"/>
              </w:rPr>
            </w:pPr>
            <w:r w:rsidRPr="00D1297B">
              <w:rPr>
                <w:rFonts w:ascii="Arial" w:hAnsi="Arial" w:cs="Arial"/>
                <w:sz w:val="18"/>
                <w:szCs w:val="20"/>
              </w:rPr>
              <w:t>S</w:t>
            </w:r>
            <w:r w:rsidRPr="00D1297B">
              <w:rPr>
                <w:rFonts w:ascii="Arial" w:hAnsi="Arial" w:cs="Arial" w:hint="eastAsia"/>
                <w:sz w:val="18"/>
                <w:szCs w:val="20"/>
              </w:rPr>
              <w:t>tomach</w:t>
            </w:r>
          </w:p>
        </w:tc>
        <w:tc>
          <w:tcPr>
            <w:tcW w:w="3119" w:type="dxa"/>
            <w:vAlign w:val="center"/>
          </w:tcPr>
          <w:p w:rsidR="00737EF6" w:rsidRPr="00D1297B" w:rsidRDefault="000B0D5D" w:rsidP="000F1EF0">
            <w:pPr>
              <w:pStyle w:val="a4"/>
              <w:ind w:firstLineChars="0" w:firstLine="0"/>
              <w:jc w:val="center"/>
              <w:rPr>
                <w:rFonts w:ascii="Arial" w:hAnsi="Arial" w:cs="Arial"/>
                <w:sz w:val="18"/>
                <w:szCs w:val="20"/>
              </w:rPr>
            </w:pPr>
            <w:r w:rsidRPr="00D1297B">
              <w:rPr>
                <w:rFonts w:ascii="Arial" w:hAnsi="Arial" w:cs="Arial"/>
                <w:sz w:val="18"/>
                <w:szCs w:val="20"/>
              </w:rPr>
              <w:t>gastric adenocarcinoma comprises 95% of the total number of malignancies</w:t>
            </w:r>
            <w:r w:rsidRPr="00D1297B">
              <w:rPr>
                <w:rFonts w:ascii="Arial" w:hAnsi="Arial" w:cs="Arial"/>
                <w:sz w:val="18"/>
                <w:szCs w:val="20"/>
              </w:rPr>
              <w:fldChar w:fldCharType="begin"/>
            </w:r>
            <w:r w:rsidR="000F1EF0">
              <w:rPr>
                <w:rFonts w:ascii="Arial" w:hAnsi="Arial" w:cs="Arial"/>
                <w:sz w:val="18"/>
                <w:szCs w:val="20"/>
              </w:rPr>
              <w:instrText xml:space="preserve"> ADDIN ZOTERO_ITEM CSL_CITATION {"citationID":"a275ii4shgo","properties":{"formattedCitation":"{\\rtf \\super 20\\nosupersub{}}","plainCitation":"20"},"citationItems":[{"id":178,"uris":["http://zotero.org/users/4940529/items/XMUGDAVZ"],"uri":["http://zotero.org/users/4940529/items/XMUGDAVZ"],"itemData":{"id":178,"type":"article-journal","title":"Gastric Adenocarcinoma","container-title":"Annals of Surgery","page":"27-39","volume":"241","issue":"1","source":"PubMed Central","abstract":"This review provides an update of the epidemiology, clinicopathology, and surgical management of gastric adenocarcinoma. Current surgical issues are presented, as well as a consideration of the application of DNA microarray technology in the future management of gastric cancer.","DOI":"10.1097/01.sla.0000149300.28588.23","ISSN":"0003-4932","note":"PMID: 15621988\nPMCID: PMC1356843","journalAbbreviation":"Ann Surg","author":[{"family":"Dicken","given":"Bryan J."},{"family":"Bigam","given":"David L."},{"family":"Cass","given":"Carol"},{"family":"Mackey","given":"John R."},{"family":"Joy","given":"Anil A."},{"family":"Hamilton","given":"Stewart M."}],"issued":{"date-parts":[["2005",1]]}}}],"schema":"https://github.com/citation-style-language/schema/raw/master/csl-citation.json"} </w:instrText>
            </w:r>
            <w:r w:rsidRPr="00D1297B">
              <w:rPr>
                <w:rFonts w:ascii="Arial" w:hAnsi="Arial" w:cs="Arial"/>
                <w:sz w:val="18"/>
                <w:szCs w:val="20"/>
              </w:rPr>
              <w:fldChar w:fldCharType="separate"/>
            </w:r>
            <w:r w:rsidR="000F1EF0" w:rsidRPr="000F1EF0">
              <w:rPr>
                <w:rFonts w:ascii="Arial" w:hAnsi="Arial" w:cs="Arial"/>
                <w:kern w:val="0"/>
                <w:sz w:val="18"/>
                <w:szCs w:val="24"/>
                <w:vertAlign w:val="superscript"/>
              </w:rPr>
              <w:t>20</w:t>
            </w:r>
            <w:r w:rsidRPr="00D1297B">
              <w:rPr>
                <w:rFonts w:ascii="Arial" w:hAnsi="Arial" w:cs="Arial"/>
                <w:sz w:val="18"/>
                <w:szCs w:val="20"/>
              </w:rPr>
              <w:fldChar w:fldCharType="end"/>
            </w:r>
          </w:p>
        </w:tc>
      </w:tr>
    </w:tbl>
    <w:p w:rsidR="0028239F" w:rsidRPr="007A765A" w:rsidRDefault="0028239F" w:rsidP="00BD7794">
      <w:pPr>
        <w:pStyle w:val="a4"/>
        <w:spacing w:line="360" w:lineRule="auto"/>
        <w:ind w:firstLineChars="0" w:firstLine="0"/>
        <w:jc w:val="center"/>
        <w:rPr>
          <w:rFonts w:ascii="Arial" w:hAnsi="Arial" w:cs="Arial"/>
          <w:b/>
          <w:sz w:val="18"/>
          <w:szCs w:val="18"/>
        </w:rPr>
      </w:pPr>
      <w:r w:rsidRPr="007A765A">
        <w:rPr>
          <w:rFonts w:ascii="Arial" w:hAnsi="Arial" w:cs="Arial"/>
          <w:b/>
          <w:sz w:val="18"/>
          <w:szCs w:val="18"/>
        </w:rPr>
        <w:t>Table 1</w:t>
      </w:r>
      <w:r w:rsidR="0081502E">
        <w:rPr>
          <w:rFonts w:ascii="Arial" w:hAnsi="Arial" w:cs="Arial"/>
          <w:b/>
          <w:sz w:val="18"/>
          <w:szCs w:val="18"/>
        </w:rPr>
        <w:t xml:space="preserve">  </w:t>
      </w:r>
      <w:r w:rsidR="00BD7794">
        <w:rPr>
          <w:rFonts w:ascii="Arial" w:hAnsi="Arial" w:cs="Arial" w:hint="eastAsia"/>
          <w:b/>
          <w:sz w:val="18"/>
          <w:szCs w:val="18"/>
        </w:rPr>
        <w:t>本次研究所选取的</w:t>
      </w:r>
      <w:r w:rsidR="0081502E">
        <w:rPr>
          <w:rFonts w:ascii="Arial" w:hAnsi="Arial" w:cs="Arial"/>
          <w:b/>
          <w:sz w:val="18"/>
          <w:szCs w:val="18"/>
        </w:rPr>
        <w:t>11</w:t>
      </w:r>
      <w:r w:rsidR="0081502E">
        <w:rPr>
          <w:rFonts w:ascii="Arial" w:hAnsi="Arial" w:cs="Arial" w:hint="eastAsia"/>
          <w:b/>
          <w:sz w:val="18"/>
          <w:szCs w:val="18"/>
        </w:rPr>
        <w:t>个癌种</w:t>
      </w:r>
      <w:r w:rsidR="00BD7794">
        <w:rPr>
          <w:rFonts w:ascii="Arial" w:hAnsi="Arial" w:cs="Arial" w:hint="eastAsia"/>
          <w:b/>
          <w:sz w:val="18"/>
          <w:szCs w:val="18"/>
        </w:rPr>
        <w:t>及说明</w:t>
      </w:r>
    </w:p>
    <w:p w:rsidR="0042451E" w:rsidRDefault="0042451E" w:rsidP="0042451E">
      <w:pPr>
        <w:pStyle w:val="a4"/>
        <w:numPr>
          <w:ilvl w:val="1"/>
          <w:numId w:val="4"/>
        </w:numPr>
        <w:spacing w:line="360" w:lineRule="auto"/>
        <w:ind w:left="284" w:firstLineChars="0" w:hanging="284"/>
        <w:rPr>
          <w:rFonts w:ascii="Arial" w:hAnsi="Arial" w:cs="Arial"/>
          <w:sz w:val="22"/>
        </w:rPr>
      </w:pPr>
      <w:r>
        <w:rPr>
          <w:rFonts w:ascii="Arial" w:hAnsi="Arial" w:cs="Arial" w:hint="eastAsia"/>
          <w:sz w:val="22"/>
        </w:rPr>
        <w:t>对于</w:t>
      </w:r>
      <w:bookmarkStart w:id="17" w:name="OLE_LINK17"/>
      <w:r w:rsidR="00D7480C">
        <w:rPr>
          <w:rFonts w:ascii="Arial" w:hAnsi="Arial" w:cs="Arial" w:hint="eastAsia"/>
          <w:sz w:val="22"/>
        </w:rPr>
        <w:t>W</w:t>
      </w:r>
      <w:r w:rsidR="00D7480C">
        <w:rPr>
          <w:rFonts w:ascii="Arial" w:hAnsi="Arial" w:cs="Arial"/>
          <w:sz w:val="22"/>
        </w:rPr>
        <w:t>HO</w:t>
      </w:r>
      <w:r w:rsidR="003E73D0">
        <w:rPr>
          <w:rFonts w:ascii="Arial" w:hAnsi="Arial" w:cs="Arial" w:hint="eastAsia"/>
          <w:sz w:val="22"/>
        </w:rPr>
        <w:t>数据</w:t>
      </w:r>
      <w:r w:rsidR="00D7480C">
        <w:rPr>
          <w:rFonts w:ascii="Arial" w:hAnsi="Arial" w:cs="Arial" w:hint="eastAsia"/>
          <w:sz w:val="22"/>
        </w:rPr>
        <w:t>中</w:t>
      </w:r>
      <w:r w:rsidR="00986830">
        <w:rPr>
          <w:rFonts w:ascii="Arial" w:hAnsi="Arial" w:cs="Arial" w:hint="eastAsia"/>
          <w:sz w:val="22"/>
        </w:rPr>
        <w:t>人群（或种族）</w:t>
      </w:r>
      <w:bookmarkEnd w:id="17"/>
      <w:r>
        <w:rPr>
          <w:rFonts w:ascii="Arial" w:hAnsi="Arial" w:cs="Arial" w:hint="eastAsia"/>
          <w:sz w:val="22"/>
        </w:rPr>
        <w:t>的选择：</w:t>
      </w:r>
    </w:p>
    <w:p w:rsidR="00A01FCC" w:rsidRDefault="00A96D01" w:rsidP="00E80D9F">
      <w:pPr>
        <w:spacing w:line="360" w:lineRule="auto"/>
        <w:ind w:firstLineChars="200" w:firstLine="440"/>
        <w:rPr>
          <w:rFonts w:ascii="Arial" w:hAnsi="Arial" w:cs="Arial"/>
          <w:sz w:val="22"/>
        </w:rPr>
      </w:pPr>
      <w:r w:rsidRPr="00A96D01">
        <w:rPr>
          <w:rFonts w:ascii="Arial" w:hAnsi="Arial" w:cs="Arial" w:hint="eastAsia"/>
          <w:sz w:val="22"/>
        </w:rPr>
        <w:t>这里的</w:t>
      </w:r>
      <w:r w:rsidR="00986830">
        <w:rPr>
          <w:rFonts w:ascii="Arial" w:hAnsi="Arial" w:cs="Arial" w:hint="eastAsia"/>
          <w:sz w:val="22"/>
        </w:rPr>
        <w:t>人群（或种族）指的是</w:t>
      </w:r>
      <w:r w:rsidR="00986830">
        <w:rPr>
          <w:rFonts w:ascii="Arial" w:hAnsi="Arial" w:cs="Arial" w:hint="eastAsia"/>
          <w:sz w:val="22"/>
        </w:rPr>
        <w:t>WHO</w:t>
      </w:r>
      <w:r w:rsidR="00986830">
        <w:rPr>
          <w:rFonts w:ascii="Arial" w:hAnsi="Arial" w:cs="Arial" w:hint="eastAsia"/>
          <w:sz w:val="22"/>
        </w:rPr>
        <w:t>数据中的</w:t>
      </w:r>
      <w:r w:rsidR="00986830">
        <w:rPr>
          <w:rFonts w:ascii="Arial" w:hAnsi="Arial" w:cs="Arial" w:hint="eastAsia"/>
          <w:sz w:val="22"/>
        </w:rPr>
        <w:t>register</w:t>
      </w:r>
      <w:r w:rsidR="00986830">
        <w:rPr>
          <w:rFonts w:ascii="Arial" w:hAnsi="Arial" w:cs="Arial" w:hint="eastAsia"/>
          <w:sz w:val="22"/>
        </w:rPr>
        <w:t>。</w:t>
      </w:r>
      <w:r w:rsidR="00AC380A">
        <w:rPr>
          <w:rFonts w:ascii="Arial" w:hAnsi="Arial" w:cs="Arial" w:hint="eastAsia"/>
          <w:sz w:val="22"/>
        </w:rPr>
        <w:t>选取的标准主要是</w:t>
      </w:r>
      <w:r w:rsidR="003E73D0">
        <w:rPr>
          <w:rFonts w:ascii="Arial" w:hAnsi="Arial" w:cs="Arial" w:hint="eastAsia"/>
          <w:sz w:val="22"/>
        </w:rPr>
        <w:t>我们对该</w:t>
      </w:r>
      <w:r w:rsidR="00C60B86">
        <w:rPr>
          <w:rFonts w:ascii="Arial" w:hAnsi="Arial" w:cs="Arial" w:hint="eastAsia"/>
          <w:sz w:val="22"/>
        </w:rPr>
        <w:t>人群</w:t>
      </w:r>
      <w:r w:rsidR="003E73D0">
        <w:rPr>
          <w:rFonts w:ascii="Arial" w:hAnsi="Arial" w:cs="Arial" w:hint="eastAsia"/>
          <w:sz w:val="22"/>
        </w:rPr>
        <w:t>的关注程度</w:t>
      </w:r>
      <w:r w:rsidR="00C60B86">
        <w:rPr>
          <w:rFonts w:ascii="Arial" w:hAnsi="Arial" w:cs="Arial" w:hint="eastAsia"/>
          <w:sz w:val="22"/>
        </w:rPr>
        <w:t>及</w:t>
      </w:r>
      <w:r w:rsidR="00AC380A">
        <w:rPr>
          <w:rFonts w:ascii="Arial" w:hAnsi="Arial" w:cs="Arial" w:hint="eastAsia"/>
          <w:sz w:val="22"/>
        </w:rPr>
        <w:t>数据质量。数据质量是指该</w:t>
      </w:r>
      <w:r w:rsidR="00AC380A">
        <w:rPr>
          <w:rFonts w:ascii="Arial" w:hAnsi="Arial" w:cs="Arial" w:hint="eastAsia"/>
          <w:sz w:val="22"/>
        </w:rPr>
        <w:t>register</w:t>
      </w:r>
      <w:r w:rsidR="00AC380A">
        <w:rPr>
          <w:rFonts w:ascii="Arial" w:hAnsi="Arial" w:cs="Arial" w:hint="eastAsia"/>
          <w:sz w:val="22"/>
        </w:rPr>
        <w:t>内的统计数据是否能真是体现当地癌症发病率，</w:t>
      </w:r>
      <w:r w:rsidR="006135DF">
        <w:rPr>
          <w:rFonts w:ascii="Arial" w:hAnsi="Arial" w:cs="Arial" w:hint="eastAsia"/>
          <w:sz w:val="22"/>
        </w:rPr>
        <w:t>一般需要人口基数较大，且</w:t>
      </w:r>
      <w:r w:rsidR="00A01FCC">
        <w:rPr>
          <w:rFonts w:ascii="Arial" w:hAnsi="Arial" w:cs="Arial" w:hint="eastAsia"/>
          <w:sz w:val="22"/>
        </w:rPr>
        <w:t>癌症诊断及</w:t>
      </w:r>
      <w:r w:rsidR="006135DF">
        <w:rPr>
          <w:rFonts w:ascii="Arial" w:hAnsi="Arial" w:cs="Arial" w:hint="eastAsia"/>
          <w:sz w:val="22"/>
        </w:rPr>
        <w:t>统计工作比较完善</w:t>
      </w:r>
      <w:r w:rsidR="00C60B86">
        <w:rPr>
          <w:rFonts w:ascii="Arial" w:hAnsi="Arial" w:cs="Arial" w:hint="eastAsia"/>
          <w:sz w:val="22"/>
        </w:rPr>
        <w:t>（例如黑色</w:t>
      </w:r>
      <w:r w:rsidR="00C60B86">
        <w:rPr>
          <w:rFonts w:ascii="Arial" w:hAnsi="Arial" w:cs="Arial" w:hint="eastAsia"/>
          <w:sz w:val="22"/>
        </w:rPr>
        <w:lastRenderedPageBreak/>
        <w:t>人种我们选取美国的黑人数据而不是黑非洲国家的数据）</w:t>
      </w:r>
      <w:r w:rsidR="006135DF">
        <w:rPr>
          <w:rFonts w:ascii="Arial" w:hAnsi="Arial" w:cs="Arial" w:hint="eastAsia"/>
          <w:sz w:val="22"/>
        </w:rPr>
        <w:t>。</w:t>
      </w:r>
      <w:r w:rsidR="00D7480C">
        <w:rPr>
          <w:rFonts w:ascii="Arial" w:hAnsi="Arial" w:cs="Arial" w:hint="eastAsia"/>
          <w:sz w:val="22"/>
        </w:rPr>
        <w:t>最为关心的</w:t>
      </w:r>
      <w:r w:rsidR="006135DF">
        <w:rPr>
          <w:rFonts w:ascii="Arial" w:hAnsi="Arial" w:cs="Arial" w:hint="eastAsia"/>
          <w:sz w:val="22"/>
        </w:rPr>
        <w:t>人群</w:t>
      </w:r>
      <w:r w:rsidR="00D7480C">
        <w:rPr>
          <w:rFonts w:ascii="Arial" w:hAnsi="Arial" w:cs="Arial" w:hint="eastAsia"/>
          <w:sz w:val="22"/>
        </w:rPr>
        <w:t>是</w:t>
      </w:r>
      <w:r w:rsidR="00CC7993">
        <w:rPr>
          <w:rFonts w:ascii="Arial" w:hAnsi="Arial" w:cs="Arial" w:hint="eastAsia"/>
          <w:sz w:val="22"/>
        </w:rPr>
        <w:t>美国的白人人群，因为现在大部分可用癌症基因组数据来自这个群体。其次</w:t>
      </w:r>
      <w:r w:rsidR="00C60B86">
        <w:rPr>
          <w:rFonts w:ascii="Arial" w:hAnsi="Arial" w:cs="Arial" w:hint="eastAsia"/>
          <w:sz w:val="22"/>
        </w:rPr>
        <w:t>关心的</w:t>
      </w:r>
      <w:r w:rsidR="00A01FCC">
        <w:rPr>
          <w:rFonts w:ascii="Arial" w:hAnsi="Arial" w:cs="Arial" w:hint="eastAsia"/>
          <w:sz w:val="22"/>
        </w:rPr>
        <w:t>为</w:t>
      </w:r>
      <w:r w:rsidR="00CC7993">
        <w:rPr>
          <w:rFonts w:ascii="Arial" w:hAnsi="Arial" w:cs="Arial" w:hint="eastAsia"/>
          <w:sz w:val="22"/>
        </w:rPr>
        <w:t>美国黑人人群，东亚三国（中国，韩国，日本）</w:t>
      </w:r>
      <w:r w:rsidR="00A01FCC">
        <w:rPr>
          <w:rFonts w:ascii="Arial" w:hAnsi="Arial" w:cs="Arial" w:hint="eastAsia"/>
          <w:sz w:val="22"/>
        </w:rPr>
        <w:t>。本次初步分析选取的</w:t>
      </w:r>
      <w:r w:rsidR="00A01FCC">
        <w:rPr>
          <w:rFonts w:ascii="Arial" w:hAnsi="Arial" w:cs="Arial" w:hint="eastAsia"/>
          <w:sz w:val="22"/>
        </w:rPr>
        <w:t>register</w:t>
      </w:r>
      <w:r w:rsidR="003E73D0">
        <w:rPr>
          <w:rFonts w:ascii="Arial" w:hAnsi="Arial" w:cs="Arial" w:hint="eastAsia"/>
          <w:sz w:val="22"/>
        </w:rPr>
        <w:t>全名单为：</w:t>
      </w:r>
      <w:r w:rsidR="003E73D0">
        <w:rPr>
          <w:rFonts w:ascii="Arial" w:hAnsi="Arial" w:cs="Arial" w:hint="eastAsia"/>
          <w:sz w:val="22"/>
        </w:rPr>
        <w:t xml:space="preserve"> </w:t>
      </w:r>
      <w:r w:rsidR="00A01FCC">
        <w:rPr>
          <w:rFonts w:ascii="Arial" w:hAnsi="Arial" w:cs="Arial"/>
          <w:sz w:val="22"/>
        </w:rPr>
        <w:t>C</w:t>
      </w:r>
      <w:r w:rsidR="00A01FCC">
        <w:rPr>
          <w:rFonts w:ascii="Arial" w:hAnsi="Arial" w:cs="Arial" w:hint="eastAsia"/>
          <w:sz w:val="22"/>
        </w:rPr>
        <w:t>anada</w:t>
      </w:r>
      <w:r w:rsidR="00A01FCC">
        <w:rPr>
          <w:rFonts w:ascii="Arial" w:hAnsi="Arial" w:cs="Arial" w:hint="eastAsia"/>
          <w:sz w:val="22"/>
        </w:rPr>
        <w:t>、</w:t>
      </w:r>
      <w:r w:rsidR="00A01FCC">
        <w:rPr>
          <w:rFonts w:ascii="Arial" w:hAnsi="Arial" w:cs="Arial" w:hint="eastAsia"/>
          <w:sz w:val="22"/>
        </w:rPr>
        <w:t>USA</w:t>
      </w:r>
      <w:r w:rsidR="00A01FCC">
        <w:rPr>
          <w:rFonts w:ascii="Arial" w:hAnsi="Arial" w:cs="Arial"/>
          <w:sz w:val="22"/>
        </w:rPr>
        <w:t xml:space="preserve"> White</w:t>
      </w:r>
      <w:r w:rsidR="00A01FCC">
        <w:rPr>
          <w:rFonts w:ascii="Arial" w:hAnsi="Arial" w:cs="Arial" w:hint="eastAsia"/>
          <w:sz w:val="22"/>
        </w:rPr>
        <w:t>、</w:t>
      </w:r>
      <w:r w:rsidR="00A01FCC">
        <w:rPr>
          <w:rFonts w:ascii="Arial" w:hAnsi="Arial" w:cs="Arial"/>
          <w:sz w:val="22"/>
        </w:rPr>
        <w:t>USA B</w:t>
      </w:r>
      <w:r w:rsidR="00A01FCC">
        <w:rPr>
          <w:rFonts w:ascii="Arial" w:hAnsi="Arial" w:cs="Arial" w:hint="eastAsia"/>
          <w:sz w:val="22"/>
        </w:rPr>
        <w:t>lack</w:t>
      </w:r>
      <w:r w:rsidR="00A01FCC">
        <w:rPr>
          <w:rFonts w:ascii="Arial" w:hAnsi="Arial" w:cs="Arial" w:hint="eastAsia"/>
          <w:sz w:val="22"/>
        </w:rPr>
        <w:t>、</w:t>
      </w:r>
      <w:r w:rsidR="00A01FCC">
        <w:rPr>
          <w:rFonts w:ascii="Arial" w:hAnsi="Arial" w:cs="Arial"/>
          <w:sz w:val="22"/>
        </w:rPr>
        <w:t>South Korea</w:t>
      </w:r>
      <w:r w:rsidR="00A01FCC">
        <w:rPr>
          <w:rFonts w:ascii="Arial" w:hAnsi="Arial" w:cs="Arial" w:hint="eastAsia"/>
          <w:sz w:val="22"/>
        </w:rPr>
        <w:t>、</w:t>
      </w:r>
      <w:r w:rsidR="00A01FCC">
        <w:rPr>
          <w:rFonts w:ascii="Arial" w:hAnsi="Arial" w:cs="Arial"/>
          <w:sz w:val="22"/>
        </w:rPr>
        <w:t>England</w:t>
      </w:r>
      <w:r w:rsidR="00A01FCC">
        <w:rPr>
          <w:rFonts w:ascii="Arial" w:hAnsi="Arial" w:cs="Arial" w:hint="eastAsia"/>
          <w:sz w:val="22"/>
        </w:rPr>
        <w:t>、</w:t>
      </w:r>
      <w:r w:rsidR="00A01FCC">
        <w:rPr>
          <w:rFonts w:ascii="Arial" w:hAnsi="Arial" w:cs="Arial"/>
          <w:sz w:val="22"/>
        </w:rPr>
        <w:t>Scotland</w:t>
      </w:r>
      <w:r w:rsidR="00A01FCC">
        <w:rPr>
          <w:rFonts w:ascii="Arial" w:hAnsi="Arial" w:cs="Arial" w:hint="eastAsia"/>
          <w:sz w:val="22"/>
        </w:rPr>
        <w:t>、</w:t>
      </w:r>
      <w:r w:rsidR="00A01FCC" w:rsidRPr="00A01FCC">
        <w:rPr>
          <w:rFonts w:ascii="Arial" w:hAnsi="Arial" w:cs="Arial"/>
          <w:sz w:val="22"/>
        </w:rPr>
        <w:t>Argentina</w:t>
      </w:r>
      <w:r w:rsidR="00C60B86">
        <w:rPr>
          <w:rFonts w:ascii="Arial" w:hAnsi="Arial" w:cs="Arial" w:hint="eastAsia"/>
          <w:sz w:val="22"/>
        </w:rPr>
        <w:t>、</w:t>
      </w:r>
      <w:r w:rsidR="00A01FCC">
        <w:rPr>
          <w:rFonts w:ascii="Arial" w:hAnsi="Arial" w:cs="Arial"/>
          <w:sz w:val="22"/>
        </w:rPr>
        <w:t>B</w:t>
      </w:r>
      <w:r w:rsidR="00A01FCC" w:rsidRPr="00A01FCC">
        <w:rPr>
          <w:rFonts w:ascii="Arial" w:hAnsi="Arial" w:cs="Arial"/>
          <w:sz w:val="22"/>
        </w:rPr>
        <w:t>razil</w:t>
      </w:r>
      <w:r w:rsidR="00A01FCC">
        <w:rPr>
          <w:rFonts w:ascii="Arial" w:hAnsi="Arial" w:cs="Arial" w:hint="eastAsia"/>
          <w:sz w:val="22"/>
        </w:rPr>
        <w:t>、</w:t>
      </w:r>
      <w:r w:rsidR="00A01FCC">
        <w:rPr>
          <w:rFonts w:ascii="Arial" w:hAnsi="Arial" w:cs="Arial"/>
          <w:sz w:val="22"/>
        </w:rPr>
        <w:t>C</w:t>
      </w:r>
      <w:r w:rsidR="00A01FCC" w:rsidRPr="00A01FCC">
        <w:rPr>
          <w:rFonts w:ascii="Arial" w:hAnsi="Arial" w:cs="Arial"/>
          <w:sz w:val="22"/>
        </w:rPr>
        <w:t>hina</w:t>
      </w:r>
      <w:r w:rsidR="00A01FCC">
        <w:rPr>
          <w:rFonts w:ascii="Arial" w:hAnsi="Arial" w:cs="Arial" w:hint="eastAsia"/>
          <w:sz w:val="22"/>
        </w:rPr>
        <w:t>、</w:t>
      </w:r>
      <w:r w:rsidR="00A01FCC">
        <w:rPr>
          <w:rFonts w:ascii="Arial" w:hAnsi="Arial" w:cs="Arial"/>
          <w:sz w:val="22"/>
        </w:rPr>
        <w:t>J</w:t>
      </w:r>
      <w:r w:rsidR="00A01FCC" w:rsidRPr="00A01FCC">
        <w:rPr>
          <w:rFonts w:ascii="Arial" w:hAnsi="Arial" w:cs="Arial"/>
          <w:sz w:val="22"/>
        </w:rPr>
        <w:t>apan</w:t>
      </w:r>
      <w:r w:rsidR="00A01FCC">
        <w:rPr>
          <w:rFonts w:ascii="Arial" w:hAnsi="Arial" w:cs="Arial" w:hint="eastAsia"/>
          <w:sz w:val="22"/>
        </w:rPr>
        <w:t>、</w:t>
      </w:r>
      <w:r w:rsidR="00A01FCC" w:rsidRPr="00A01FCC">
        <w:rPr>
          <w:rFonts w:ascii="Arial" w:hAnsi="Arial" w:cs="Arial"/>
          <w:sz w:val="22"/>
        </w:rPr>
        <w:t>India</w:t>
      </w:r>
      <w:r w:rsidR="00A01FCC">
        <w:rPr>
          <w:rFonts w:ascii="Arial" w:hAnsi="Arial" w:cs="Arial" w:hint="eastAsia"/>
          <w:sz w:val="22"/>
        </w:rPr>
        <w:t>、</w:t>
      </w:r>
      <w:r w:rsidR="00A01FCC" w:rsidRPr="00A01FCC">
        <w:rPr>
          <w:rFonts w:ascii="Arial" w:hAnsi="Arial" w:cs="Arial"/>
          <w:sz w:val="22"/>
        </w:rPr>
        <w:t>France</w:t>
      </w:r>
      <w:r w:rsidR="00A01FCC">
        <w:rPr>
          <w:rFonts w:ascii="Arial" w:hAnsi="Arial" w:cs="Arial" w:hint="eastAsia"/>
          <w:sz w:val="22"/>
        </w:rPr>
        <w:t>、</w:t>
      </w:r>
      <w:r w:rsidR="00A01FCC">
        <w:rPr>
          <w:rFonts w:ascii="Arial" w:hAnsi="Arial" w:cs="Arial"/>
          <w:sz w:val="22"/>
        </w:rPr>
        <w:t>Germany</w:t>
      </w:r>
      <w:r w:rsidR="00A01FCC">
        <w:rPr>
          <w:rFonts w:ascii="Arial" w:hAnsi="Arial" w:cs="Arial" w:hint="eastAsia"/>
          <w:sz w:val="22"/>
        </w:rPr>
        <w:t>、</w:t>
      </w:r>
      <w:r w:rsidR="00A01FCC">
        <w:rPr>
          <w:rFonts w:ascii="Arial" w:hAnsi="Arial" w:cs="Arial"/>
          <w:sz w:val="22"/>
        </w:rPr>
        <w:t>Italy</w:t>
      </w:r>
      <w:r w:rsidR="00A01FCC">
        <w:rPr>
          <w:rFonts w:ascii="Arial" w:hAnsi="Arial" w:cs="Arial" w:hint="eastAsia"/>
          <w:sz w:val="22"/>
        </w:rPr>
        <w:t>、</w:t>
      </w:r>
      <w:r w:rsidR="00A01FCC" w:rsidRPr="00A01FCC">
        <w:rPr>
          <w:rFonts w:ascii="Arial" w:hAnsi="Arial" w:cs="Arial"/>
          <w:sz w:val="22"/>
        </w:rPr>
        <w:t>Spain</w:t>
      </w:r>
      <w:r w:rsidR="00A01FCC">
        <w:rPr>
          <w:rFonts w:ascii="Arial" w:hAnsi="Arial" w:cs="Arial" w:hint="eastAsia"/>
          <w:sz w:val="22"/>
        </w:rPr>
        <w:t>、</w:t>
      </w:r>
      <w:r w:rsidR="00A01FCC">
        <w:rPr>
          <w:rFonts w:ascii="Arial" w:hAnsi="Arial" w:cs="Arial"/>
          <w:sz w:val="22"/>
        </w:rPr>
        <w:t>Switzerland</w:t>
      </w:r>
      <w:r w:rsidR="00A01FCC">
        <w:rPr>
          <w:rFonts w:ascii="Arial" w:hAnsi="Arial" w:cs="Arial" w:hint="eastAsia"/>
          <w:sz w:val="22"/>
        </w:rPr>
        <w:t>、</w:t>
      </w:r>
      <w:r w:rsidR="00A01FCC" w:rsidRPr="00A01FCC">
        <w:rPr>
          <w:rFonts w:ascii="Arial" w:hAnsi="Arial" w:cs="Arial"/>
          <w:sz w:val="22"/>
        </w:rPr>
        <w:t>Australia</w:t>
      </w:r>
      <w:r w:rsidR="00A01FCC">
        <w:rPr>
          <w:rFonts w:ascii="Arial" w:hAnsi="Arial" w:cs="Arial" w:hint="eastAsia"/>
          <w:sz w:val="22"/>
        </w:rPr>
        <w:t>共</w:t>
      </w:r>
      <w:r w:rsidR="00A01FCC">
        <w:rPr>
          <w:rFonts w:ascii="Arial" w:hAnsi="Arial" w:cs="Arial" w:hint="eastAsia"/>
          <w:sz w:val="22"/>
        </w:rPr>
        <w:t>17</w:t>
      </w:r>
      <w:r w:rsidR="00A01FCC">
        <w:rPr>
          <w:rFonts w:ascii="Arial" w:hAnsi="Arial" w:cs="Arial" w:hint="eastAsia"/>
          <w:sz w:val="22"/>
        </w:rPr>
        <w:t>个人群（或种族）。</w:t>
      </w:r>
    </w:p>
    <w:p w:rsidR="00E80D9F" w:rsidRPr="00A01FCC" w:rsidRDefault="00E80D9F" w:rsidP="00E80D9F">
      <w:pPr>
        <w:spacing w:line="360" w:lineRule="auto"/>
        <w:ind w:firstLineChars="200" w:firstLine="440"/>
        <w:rPr>
          <w:rFonts w:ascii="Arial" w:hAnsi="Arial" w:cs="Arial"/>
          <w:sz w:val="22"/>
        </w:rPr>
      </w:pPr>
    </w:p>
    <w:p w:rsidR="0009669D" w:rsidRPr="00AD708A" w:rsidRDefault="0059105B" w:rsidP="002479C0">
      <w:pPr>
        <w:pStyle w:val="a4"/>
        <w:numPr>
          <w:ilvl w:val="0"/>
          <w:numId w:val="4"/>
        </w:numPr>
        <w:spacing w:line="360" w:lineRule="auto"/>
        <w:ind w:firstLineChars="0"/>
        <w:rPr>
          <w:rFonts w:ascii="Arial" w:hAnsi="Arial" w:cs="Arial"/>
          <w:b/>
          <w:sz w:val="22"/>
        </w:rPr>
      </w:pPr>
      <w:r w:rsidRPr="00AD708A">
        <w:rPr>
          <w:rFonts w:ascii="Arial" w:hAnsi="Arial" w:cs="Arial" w:hint="eastAsia"/>
          <w:b/>
          <w:sz w:val="22"/>
        </w:rPr>
        <w:t>定量化验证男女癌症发病率与年龄的双对数回归线是否平行</w:t>
      </w:r>
    </w:p>
    <w:p w:rsidR="00C618DB" w:rsidRDefault="00C618DB" w:rsidP="001B6F9B">
      <w:pPr>
        <w:pStyle w:val="a4"/>
        <w:numPr>
          <w:ilvl w:val="1"/>
          <w:numId w:val="4"/>
        </w:numPr>
        <w:spacing w:line="360" w:lineRule="auto"/>
        <w:ind w:left="284" w:firstLineChars="0" w:hanging="284"/>
        <w:rPr>
          <w:rFonts w:ascii="Arial" w:hAnsi="Arial" w:cs="Arial"/>
          <w:sz w:val="22"/>
        </w:rPr>
      </w:pPr>
      <w:proofErr w:type="gramStart"/>
      <w:r w:rsidRPr="004E68ED">
        <w:rPr>
          <w:rFonts w:ascii="Arial" w:hAnsi="Arial" w:cs="Arial" w:hint="eastAsia"/>
          <w:sz w:val="22"/>
        </w:rPr>
        <w:t>不</w:t>
      </w:r>
      <w:proofErr w:type="gramEnd"/>
      <w:r w:rsidRPr="004E68ED">
        <w:rPr>
          <w:rFonts w:ascii="Arial" w:hAnsi="Arial" w:cs="Arial" w:hint="eastAsia"/>
          <w:sz w:val="22"/>
        </w:rPr>
        <w:t>平行的定量化检验</w:t>
      </w:r>
    </w:p>
    <w:p w:rsidR="004E68ED" w:rsidRDefault="00B738A2" w:rsidP="00B0156C">
      <w:pPr>
        <w:pStyle w:val="a4"/>
        <w:spacing w:line="360" w:lineRule="auto"/>
        <w:ind w:firstLineChars="193" w:firstLine="425"/>
        <w:rPr>
          <w:rFonts w:ascii="Arial" w:hAnsi="Arial" w:cs="Arial"/>
          <w:sz w:val="22"/>
        </w:rPr>
      </w:pPr>
      <w:r>
        <w:rPr>
          <w:rFonts w:ascii="Arial" w:hAnsi="Arial" w:cs="Arial" w:hint="eastAsia"/>
          <w:sz w:val="22"/>
        </w:rPr>
        <w:t>我们</w:t>
      </w:r>
      <w:r w:rsidR="00A31C43">
        <w:rPr>
          <w:rFonts w:ascii="Arial" w:hAnsi="Arial" w:cs="Arial" w:hint="eastAsia"/>
          <w:sz w:val="22"/>
        </w:rPr>
        <w:t>选择</w:t>
      </w:r>
      <w:r w:rsidR="00A31C43">
        <w:rPr>
          <w:rFonts w:ascii="Arial" w:hAnsi="Arial" w:cs="Arial" w:hint="eastAsia"/>
          <w:sz w:val="22"/>
        </w:rPr>
        <w:t>17</w:t>
      </w:r>
      <w:r w:rsidR="00A31C43">
        <w:rPr>
          <w:rFonts w:ascii="Arial" w:hAnsi="Arial" w:cs="Arial" w:hint="eastAsia"/>
          <w:sz w:val="22"/>
        </w:rPr>
        <w:t>个人群（或种族）各</w:t>
      </w:r>
      <w:r w:rsidR="00A31C43">
        <w:rPr>
          <w:rFonts w:ascii="Arial" w:hAnsi="Arial" w:cs="Arial" w:hint="eastAsia"/>
          <w:sz w:val="22"/>
        </w:rPr>
        <w:t>11</w:t>
      </w:r>
      <w:r w:rsidR="00A31C43">
        <w:rPr>
          <w:rFonts w:ascii="Arial" w:hAnsi="Arial" w:cs="Arial" w:hint="eastAsia"/>
          <w:sz w:val="22"/>
        </w:rPr>
        <w:t>个癌种，共计</w:t>
      </w:r>
      <w:r w:rsidR="00A31C43">
        <w:rPr>
          <w:rFonts w:ascii="Arial" w:hAnsi="Arial" w:cs="Arial" w:hint="eastAsia"/>
          <w:sz w:val="22"/>
        </w:rPr>
        <w:t>17*</w:t>
      </w:r>
      <w:r w:rsidR="00A31C43">
        <w:rPr>
          <w:rFonts w:ascii="Arial" w:hAnsi="Arial" w:cs="Arial"/>
          <w:sz w:val="22"/>
        </w:rPr>
        <w:t>11</w:t>
      </w:r>
      <w:r w:rsidR="00A31C43">
        <w:rPr>
          <w:rFonts w:ascii="Arial" w:hAnsi="Arial" w:cs="Arial" w:hint="eastAsia"/>
          <w:sz w:val="22"/>
        </w:rPr>
        <w:t>=</w:t>
      </w:r>
      <w:r w:rsidR="00A31C43">
        <w:rPr>
          <w:rFonts w:ascii="Arial" w:hAnsi="Arial" w:cs="Arial"/>
          <w:sz w:val="22"/>
        </w:rPr>
        <w:t>187</w:t>
      </w:r>
      <w:r w:rsidR="00A31C43">
        <w:rPr>
          <w:rFonts w:ascii="Arial" w:hAnsi="Arial" w:cs="Arial" w:hint="eastAsia"/>
          <w:sz w:val="22"/>
        </w:rPr>
        <w:t>组数据。每组数据男女各</w:t>
      </w:r>
      <w:r w:rsidR="00A31C43">
        <w:rPr>
          <w:rFonts w:ascii="Arial" w:hAnsi="Arial" w:cs="Arial" w:hint="eastAsia"/>
          <w:sz w:val="22"/>
        </w:rPr>
        <w:t>8</w:t>
      </w:r>
      <w:r w:rsidR="00A31C43">
        <w:rPr>
          <w:rFonts w:ascii="Arial" w:hAnsi="Arial" w:cs="Arial" w:hint="eastAsia"/>
          <w:sz w:val="22"/>
        </w:rPr>
        <w:t>个数据点共</w:t>
      </w:r>
      <w:r w:rsidR="00A31C43">
        <w:rPr>
          <w:rFonts w:ascii="Arial" w:hAnsi="Arial" w:cs="Arial" w:hint="eastAsia"/>
          <w:sz w:val="22"/>
        </w:rPr>
        <w:t>16</w:t>
      </w:r>
      <w:r w:rsidR="00A31C43">
        <w:rPr>
          <w:rFonts w:ascii="Arial" w:hAnsi="Arial" w:cs="Arial" w:hint="eastAsia"/>
          <w:sz w:val="22"/>
        </w:rPr>
        <w:t>个数据点。</w:t>
      </w:r>
      <w:r w:rsidR="00B0156C">
        <w:rPr>
          <w:rFonts w:ascii="Arial" w:hAnsi="Arial" w:cs="Arial" w:hint="eastAsia"/>
          <w:sz w:val="22"/>
        </w:rPr>
        <w:t>每组数据我们按照如下公式进行回归：</w:t>
      </w:r>
    </w:p>
    <w:p w:rsidR="00A31C43" w:rsidRDefault="00A31C43" w:rsidP="00D67FDE">
      <w:pPr>
        <w:pStyle w:val="a4"/>
        <w:spacing w:line="360" w:lineRule="auto"/>
        <w:ind w:firstLineChars="0" w:firstLine="0"/>
        <w:rPr>
          <w:rFonts w:ascii="Arial" w:hAnsi="Arial" w:cs="Arial"/>
          <w:sz w:val="22"/>
        </w:rPr>
      </w:pPr>
      <w:r w:rsidRPr="00A31C43">
        <w:rPr>
          <w:rFonts w:hint="eastAsia"/>
          <w:noProof/>
        </w:rPr>
        <w:drawing>
          <wp:inline distT="0" distB="0" distL="0" distR="0">
            <wp:extent cx="4110455" cy="304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8872" cy="335025"/>
                    </a:xfrm>
                    <a:prstGeom prst="rect">
                      <a:avLst/>
                    </a:prstGeom>
                    <a:noFill/>
                    <a:ln>
                      <a:noFill/>
                    </a:ln>
                  </pic:spPr>
                </pic:pic>
              </a:graphicData>
            </a:graphic>
          </wp:inline>
        </w:drawing>
      </w:r>
      <w:r w:rsidR="00D67FDE">
        <w:rPr>
          <w:rFonts w:ascii="Arial" w:hAnsi="Arial" w:cs="Arial" w:hint="eastAsia"/>
          <w:sz w:val="22"/>
        </w:rPr>
        <w:t xml:space="preserve">  </w:t>
      </w:r>
      <w:r w:rsidR="00D67FDE">
        <w:rPr>
          <w:rFonts w:ascii="Arial" w:hAnsi="Arial" w:cs="Arial" w:hint="eastAsia"/>
          <w:sz w:val="22"/>
        </w:rPr>
        <w:tab/>
      </w:r>
      <w:bookmarkStart w:id="18" w:name="OLE_LINK19"/>
      <w:bookmarkStart w:id="19" w:name="OLE_LINK20"/>
      <w:r w:rsidR="00D67FDE" w:rsidRPr="00D67FDE">
        <w:rPr>
          <w:rFonts w:ascii="Arial" w:hAnsi="Arial" w:cs="Arial"/>
          <w:sz w:val="28"/>
        </w:rPr>
        <w:t>E</w:t>
      </w:r>
      <w:r w:rsidR="00D67FDE" w:rsidRPr="00D67FDE">
        <w:rPr>
          <w:rFonts w:ascii="Arial" w:hAnsi="Arial" w:cs="Arial" w:hint="eastAsia"/>
          <w:sz w:val="28"/>
        </w:rPr>
        <w:t>quation</w:t>
      </w:r>
      <w:r w:rsidR="00D67FDE" w:rsidRPr="00D67FDE">
        <w:rPr>
          <w:rFonts w:ascii="Arial" w:hAnsi="Arial" w:cs="Arial"/>
          <w:sz w:val="28"/>
        </w:rPr>
        <w:t xml:space="preserve"> 1</w:t>
      </w:r>
      <w:bookmarkEnd w:id="18"/>
      <w:bookmarkEnd w:id="19"/>
    </w:p>
    <w:p w:rsidR="00B0156C" w:rsidRPr="004E68ED" w:rsidRDefault="00B0156C" w:rsidP="00B0156C">
      <w:pPr>
        <w:pStyle w:val="a4"/>
        <w:spacing w:line="360" w:lineRule="auto"/>
        <w:ind w:firstLineChars="0" w:firstLine="0"/>
        <w:jc w:val="left"/>
        <w:rPr>
          <w:rFonts w:ascii="Arial" w:hAnsi="Arial" w:cs="Arial"/>
          <w:sz w:val="22"/>
        </w:rPr>
      </w:pPr>
      <w:r>
        <w:rPr>
          <w:rFonts w:ascii="Arial" w:hAnsi="Arial" w:cs="Arial" w:hint="eastAsia"/>
          <w:sz w:val="22"/>
        </w:rPr>
        <w:t>可令原假设为β</w:t>
      </w:r>
      <w:r w:rsidRPr="00685AAB">
        <w:rPr>
          <w:rFonts w:ascii="Arial" w:hAnsi="Arial" w:cs="Arial" w:hint="eastAsia"/>
          <w:sz w:val="22"/>
          <w:vertAlign w:val="subscript"/>
        </w:rPr>
        <w:t>3</w:t>
      </w:r>
      <w:r>
        <w:rPr>
          <w:rFonts w:ascii="Arial" w:hAnsi="Arial" w:cs="Arial" w:hint="eastAsia"/>
          <w:sz w:val="22"/>
        </w:rPr>
        <w:t>=</w:t>
      </w:r>
      <w:r>
        <w:rPr>
          <w:rFonts w:ascii="Arial" w:hAnsi="Arial" w:cs="Arial"/>
          <w:sz w:val="22"/>
        </w:rPr>
        <w:t>0</w:t>
      </w:r>
      <w:r>
        <w:rPr>
          <w:rFonts w:ascii="Arial" w:hAnsi="Arial" w:cs="Arial" w:hint="eastAsia"/>
          <w:sz w:val="22"/>
        </w:rPr>
        <w:t>，如检验显著推翻原假设则意味着男女各自对年龄的回归直线不平行。</w:t>
      </w:r>
      <w:r w:rsidR="000C314A">
        <w:rPr>
          <w:rFonts w:ascii="Arial" w:hAnsi="Arial" w:cs="Arial" w:hint="eastAsia"/>
          <w:sz w:val="22"/>
        </w:rPr>
        <w:t>187</w:t>
      </w:r>
      <w:r w:rsidR="000C314A">
        <w:rPr>
          <w:rFonts w:ascii="Arial" w:hAnsi="Arial" w:cs="Arial" w:hint="eastAsia"/>
          <w:sz w:val="22"/>
        </w:rPr>
        <w:t>组的</w:t>
      </w:r>
      <w:r w:rsidR="000C314A">
        <w:rPr>
          <w:rFonts w:ascii="Arial" w:hAnsi="Arial" w:cs="Arial" w:hint="eastAsia"/>
          <w:sz w:val="22"/>
        </w:rPr>
        <w:t xml:space="preserve">P </w:t>
      </w:r>
      <w:r w:rsidR="000C314A">
        <w:rPr>
          <w:rFonts w:ascii="Arial" w:hAnsi="Arial" w:cs="Arial"/>
          <w:sz w:val="22"/>
        </w:rPr>
        <w:t>value</w:t>
      </w:r>
      <w:r w:rsidR="00D13319">
        <w:rPr>
          <w:rFonts w:ascii="Arial" w:hAnsi="Arial" w:cs="Arial" w:hint="eastAsia"/>
          <w:sz w:val="22"/>
        </w:rPr>
        <w:t>我们使用</w:t>
      </w:r>
      <w:bookmarkStart w:id="20" w:name="OLE_LINK26"/>
      <w:r w:rsidR="000C314A" w:rsidRPr="000C314A">
        <w:rPr>
          <w:rFonts w:ascii="Arial" w:hAnsi="Arial" w:cs="Arial"/>
          <w:sz w:val="22"/>
        </w:rPr>
        <w:t>bonferroni</w:t>
      </w:r>
      <w:r w:rsidR="00685AAB">
        <w:rPr>
          <w:rFonts w:ascii="Arial" w:hAnsi="Arial" w:cs="Arial" w:hint="eastAsia"/>
          <w:sz w:val="22"/>
        </w:rPr>
        <w:t>方法进行</w:t>
      </w:r>
      <w:r w:rsidR="000C314A">
        <w:rPr>
          <w:rFonts w:ascii="Arial" w:hAnsi="Arial" w:cs="Arial" w:hint="eastAsia"/>
          <w:sz w:val="22"/>
        </w:rPr>
        <w:t>调整</w:t>
      </w:r>
      <w:bookmarkEnd w:id="20"/>
      <w:r w:rsidR="000C314A">
        <w:rPr>
          <w:rFonts w:ascii="Arial" w:hAnsi="Arial" w:cs="Arial" w:hint="eastAsia"/>
          <w:sz w:val="22"/>
        </w:rPr>
        <w:t>，以尽量</w:t>
      </w:r>
      <w:proofErr w:type="gramStart"/>
      <w:r w:rsidR="000C314A">
        <w:rPr>
          <w:rFonts w:ascii="Arial" w:hAnsi="Arial" w:cs="Arial" w:hint="eastAsia"/>
          <w:sz w:val="22"/>
        </w:rPr>
        <w:t>减少假</w:t>
      </w:r>
      <w:proofErr w:type="gramEnd"/>
      <w:r w:rsidR="000C314A">
        <w:rPr>
          <w:rFonts w:ascii="Arial" w:hAnsi="Arial" w:cs="Arial" w:hint="eastAsia"/>
          <w:sz w:val="22"/>
        </w:rPr>
        <w:t>阳性的发生。</w:t>
      </w:r>
    </w:p>
    <w:p w:rsidR="00C618DB" w:rsidRDefault="00C618DB" w:rsidP="001B6F9B">
      <w:pPr>
        <w:pStyle w:val="a4"/>
        <w:numPr>
          <w:ilvl w:val="1"/>
          <w:numId w:val="4"/>
        </w:numPr>
        <w:spacing w:line="360" w:lineRule="auto"/>
        <w:ind w:left="284" w:firstLineChars="0" w:hanging="284"/>
        <w:rPr>
          <w:rFonts w:ascii="Arial" w:hAnsi="Arial" w:cs="Arial"/>
          <w:sz w:val="22"/>
        </w:rPr>
      </w:pPr>
      <w:r w:rsidRPr="004E68ED">
        <w:rPr>
          <w:rFonts w:ascii="Arial" w:hAnsi="Arial" w:cs="Arial" w:hint="eastAsia"/>
          <w:sz w:val="22"/>
        </w:rPr>
        <w:t>平行的定量化检验</w:t>
      </w:r>
    </w:p>
    <w:p w:rsidR="00784927" w:rsidRDefault="00784927" w:rsidP="008E2F59">
      <w:pPr>
        <w:pStyle w:val="a4"/>
        <w:spacing w:line="360" w:lineRule="auto"/>
        <w:ind w:firstLineChars="193" w:firstLine="425"/>
        <w:rPr>
          <w:rFonts w:ascii="Arial" w:hAnsi="Arial" w:cs="Arial"/>
          <w:sz w:val="22"/>
        </w:rPr>
      </w:pPr>
      <w:r>
        <w:rPr>
          <w:rFonts w:ascii="Arial" w:hAnsi="Arial" w:cs="Arial" w:hint="eastAsia"/>
          <w:sz w:val="22"/>
        </w:rPr>
        <w:t>统计上证明两件事情相等是相对困难的，因此我们初试使用</w:t>
      </w:r>
      <w:r w:rsidR="008E2F59">
        <w:rPr>
          <w:rFonts w:ascii="Arial" w:hAnsi="Arial" w:cs="Arial" w:hint="eastAsia"/>
          <w:sz w:val="22"/>
        </w:rPr>
        <w:t>以下</w:t>
      </w:r>
      <w:r>
        <w:rPr>
          <w:rFonts w:ascii="Arial" w:hAnsi="Arial" w:cs="Arial" w:hint="eastAsia"/>
          <w:sz w:val="22"/>
        </w:rPr>
        <w:t>两种方法来进行判定</w:t>
      </w:r>
      <w:r w:rsidR="008E2F59">
        <w:rPr>
          <w:rFonts w:ascii="Arial" w:hAnsi="Arial" w:cs="Arial" w:hint="eastAsia"/>
          <w:sz w:val="22"/>
        </w:rPr>
        <w:t>，相互比较印证。</w:t>
      </w:r>
    </w:p>
    <w:p w:rsidR="00784927" w:rsidRDefault="00784927" w:rsidP="00297ED2">
      <w:pPr>
        <w:pStyle w:val="a4"/>
        <w:numPr>
          <w:ilvl w:val="0"/>
          <w:numId w:val="6"/>
        </w:numPr>
        <w:spacing w:line="360" w:lineRule="auto"/>
        <w:ind w:firstLineChars="0"/>
        <w:rPr>
          <w:rFonts w:ascii="Arial" w:hAnsi="Arial" w:cs="Arial"/>
          <w:sz w:val="22"/>
        </w:rPr>
      </w:pPr>
      <w:bookmarkStart w:id="21" w:name="OLE_LINK29"/>
      <w:bookmarkStart w:id="22" w:name="OLE_LINK30"/>
      <w:r>
        <w:rPr>
          <w:rFonts w:ascii="Arial" w:hAnsi="Arial" w:cs="Arial" w:hint="eastAsia"/>
          <w:sz w:val="22"/>
        </w:rPr>
        <w:t>等效</w:t>
      </w:r>
      <w:r w:rsidR="00AB2910">
        <w:rPr>
          <w:rFonts w:ascii="Arial" w:hAnsi="Arial" w:cs="Arial" w:hint="eastAsia"/>
          <w:sz w:val="22"/>
        </w:rPr>
        <w:t>性</w:t>
      </w:r>
      <w:r>
        <w:rPr>
          <w:rFonts w:ascii="Arial" w:hAnsi="Arial" w:cs="Arial" w:hint="eastAsia"/>
          <w:sz w:val="22"/>
        </w:rPr>
        <w:t>检验</w:t>
      </w:r>
      <w:r w:rsidR="00297ED2">
        <w:rPr>
          <w:rFonts w:ascii="Arial" w:hAnsi="Arial" w:cs="Arial" w:hint="eastAsia"/>
          <w:sz w:val="22"/>
        </w:rPr>
        <w:t>（</w:t>
      </w:r>
      <w:r w:rsidR="00297ED2">
        <w:rPr>
          <w:rFonts w:ascii="Arial" w:hAnsi="Arial" w:cs="Arial"/>
          <w:sz w:val="22"/>
        </w:rPr>
        <w:t xml:space="preserve">Equivalence </w:t>
      </w:r>
      <w:r w:rsidR="00297ED2" w:rsidRPr="00297ED2">
        <w:rPr>
          <w:rFonts w:ascii="Arial" w:hAnsi="Arial" w:cs="Arial"/>
          <w:sz w:val="22"/>
        </w:rPr>
        <w:t>test</w:t>
      </w:r>
      <w:r w:rsidR="00297ED2">
        <w:rPr>
          <w:rFonts w:ascii="Arial" w:hAnsi="Arial" w:cs="Arial" w:hint="eastAsia"/>
          <w:sz w:val="22"/>
        </w:rPr>
        <w:t>）</w:t>
      </w:r>
      <w:bookmarkEnd w:id="21"/>
      <w:bookmarkEnd w:id="22"/>
      <w:r w:rsidR="008E2F59">
        <w:rPr>
          <w:rFonts w:ascii="Arial" w:hAnsi="Arial" w:cs="Arial" w:hint="eastAsia"/>
          <w:sz w:val="22"/>
        </w:rPr>
        <w:t>:</w:t>
      </w:r>
    </w:p>
    <w:p w:rsidR="00010956" w:rsidRDefault="007B7E1E" w:rsidP="004F3BD5">
      <w:pPr>
        <w:pStyle w:val="a4"/>
        <w:spacing w:line="360" w:lineRule="auto"/>
        <w:ind w:left="284" w:firstLineChars="193" w:firstLine="425"/>
        <w:rPr>
          <w:rFonts w:ascii="Arial" w:hAnsi="Arial" w:cs="Arial"/>
          <w:sz w:val="22"/>
        </w:rPr>
      </w:pPr>
      <w:r>
        <w:rPr>
          <w:rFonts w:ascii="Arial" w:hAnsi="Arial" w:cs="Arial" w:hint="eastAsia"/>
          <w:sz w:val="22"/>
        </w:rPr>
        <w:t>同样按</w:t>
      </w:r>
      <w:r w:rsidR="00D67FDE" w:rsidRPr="00D67FDE">
        <w:rPr>
          <w:rFonts w:ascii="Arial" w:hAnsi="Arial" w:cs="Arial"/>
          <w:sz w:val="22"/>
        </w:rPr>
        <w:t>Equation 1</w:t>
      </w:r>
      <w:r w:rsidR="004F3BD5">
        <w:rPr>
          <w:rFonts w:ascii="Arial" w:hAnsi="Arial" w:cs="Arial" w:hint="eastAsia"/>
          <w:sz w:val="22"/>
        </w:rPr>
        <w:t>回归，考察β</w:t>
      </w:r>
      <w:r w:rsidR="004F3BD5" w:rsidRPr="005E373B">
        <w:rPr>
          <w:rFonts w:ascii="Arial" w:hAnsi="Arial" w:cs="Arial" w:hint="eastAsia"/>
          <w:sz w:val="22"/>
          <w:vertAlign w:val="subscript"/>
        </w:rPr>
        <w:t>3</w:t>
      </w:r>
      <w:r w:rsidR="004F3BD5">
        <w:rPr>
          <w:rFonts w:ascii="Arial" w:hAnsi="Arial" w:cs="Arial" w:hint="eastAsia"/>
          <w:sz w:val="22"/>
        </w:rPr>
        <w:t>的置信区间。如果β</w:t>
      </w:r>
      <w:r w:rsidR="004F3BD5" w:rsidRPr="005E373B">
        <w:rPr>
          <w:rFonts w:ascii="Arial" w:hAnsi="Arial" w:cs="Arial" w:hint="eastAsia"/>
          <w:sz w:val="22"/>
          <w:vertAlign w:val="subscript"/>
        </w:rPr>
        <w:t>3</w:t>
      </w:r>
      <w:r w:rsidR="004F3BD5">
        <w:rPr>
          <w:rFonts w:ascii="Arial" w:hAnsi="Arial" w:cs="Arial" w:hint="eastAsia"/>
          <w:sz w:val="22"/>
        </w:rPr>
        <w:t>的置信区间落在</w:t>
      </w:r>
      <w:r w:rsidR="004F3BD5">
        <w:rPr>
          <w:rFonts w:ascii="Arial" w:hAnsi="Arial" w:cs="Arial" w:hint="eastAsia"/>
          <w:sz w:val="22"/>
        </w:rPr>
        <w:t>[-</w:t>
      </w:r>
      <w:r w:rsidR="004F3BD5">
        <w:rPr>
          <w:rFonts w:ascii="Arial" w:hAnsi="Arial" w:cs="Arial" w:hint="eastAsia"/>
          <w:sz w:val="22"/>
        </w:rPr>
        <w:t>δ，δ</w:t>
      </w:r>
      <w:r w:rsidR="004F3BD5">
        <w:rPr>
          <w:rFonts w:ascii="Arial" w:hAnsi="Arial" w:cs="Arial" w:hint="eastAsia"/>
          <w:sz w:val="22"/>
        </w:rPr>
        <w:t>]</w:t>
      </w:r>
      <w:r w:rsidR="004F3BD5">
        <w:rPr>
          <w:rFonts w:ascii="Arial" w:hAnsi="Arial" w:cs="Arial" w:hint="eastAsia"/>
          <w:sz w:val="22"/>
        </w:rPr>
        <w:t>内，则认为β</w:t>
      </w:r>
      <w:r w:rsidR="004F3BD5" w:rsidRPr="005E373B">
        <w:rPr>
          <w:rFonts w:ascii="Arial" w:hAnsi="Arial" w:cs="Arial" w:hint="eastAsia"/>
          <w:sz w:val="22"/>
          <w:vertAlign w:val="subscript"/>
        </w:rPr>
        <w:t>3</w:t>
      </w:r>
      <w:r w:rsidR="004F3BD5">
        <w:rPr>
          <w:rFonts w:ascii="Arial" w:hAnsi="Arial" w:cs="Arial" w:hint="eastAsia"/>
          <w:sz w:val="22"/>
        </w:rPr>
        <w:t>等于</w:t>
      </w:r>
      <w:r w:rsidR="004F3BD5">
        <w:rPr>
          <w:rFonts w:ascii="Arial" w:hAnsi="Arial" w:cs="Arial" w:hint="eastAsia"/>
          <w:sz w:val="22"/>
        </w:rPr>
        <w:t>0</w:t>
      </w:r>
      <w:r w:rsidR="004F3BD5">
        <w:rPr>
          <w:rFonts w:ascii="Arial" w:hAnsi="Arial" w:cs="Arial" w:hint="eastAsia"/>
          <w:sz w:val="22"/>
        </w:rPr>
        <w:t>，即男女各自对年龄的回归直线平行。</w:t>
      </w:r>
      <w:r w:rsidR="00010956">
        <w:rPr>
          <w:rFonts w:ascii="Arial" w:hAnsi="Arial" w:cs="Arial" w:hint="eastAsia"/>
          <w:sz w:val="22"/>
        </w:rPr>
        <w:t>本次我们暂且将δ设为</w:t>
      </w:r>
      <w:r w:rsidR="00010956">
        <w:rPr>
          <w:rFonts w:ascii="Arial" w:hAnsi="Arial" w:cs="Arial" w:hint="eastAsia"/>
          <w:sz w:val="22"/>
        </w:rPr>
        <w:t>1</w:t>
      </w:r>
      <w:r w:rsidR="00010956">
        <w:rPr>
          <w:rFonts w:ascii="Arial" w:hAnsi="Arial" w:cs="Arial" w:hint="eastAsia"/>
          <w:sz w:val="22"/>
        </w:rPr>
        <w:t>。同时为了防止β</w:t>
      </w:r>
      <w:r w:rsidR="00010956" w:rsidRPr="005E373B">
        <w:rPr>
          <w:rFonts w:ascii="Arial" w:hAnsi="Arial" w:cs="Arial" w:hint="eastAsia"/>
          <w:sz w:val="22"/>
          <w:vertAlign w:val="subscript"/>
        </w:rPr>
        <w:t>3</w:t>
      </w:r>
      <w:r w:rsidR="00010956">
        <w:rPr>
          <w:rFonts w:ascii="Arial" w:hAnsi="Arial" w:cs="Arial" w:hint="eastAsia"/>
          <w:sz w:val="22"/>
        </w:rPr>
        <w:t>偏离</w:t>
      </w:r>
      <w:r w:rsidR="00010956">
        <w:rPr>
          <w:rFonts w:ascii="Arial" w:hAnsi="Arial" w:cs="Arial" w:hint="eastAsia"/>
          <w:sz w:val="22"/>
        </w:rPr>
        <w:t>0</w:t>
      </w:r>
      <w:r w:rsidR="00010956">
        <w:rPr>
          <w:rFonts w:ascii="Arial" w:hAnsi="Arial" w:cs="Arial" w:hint="eastAsia"/>
          <w:sz w:val="22"/>
        </w:rPr>
        <w:t>点，我们加入</w:t>
      </w:r>
      <w:r w:rsidR="005E373B">
        <w:rPr>
          <w:rFonts w:ascii="Arial" w:hAnsi="Arial" w:cs="Arial" w:hint="eastAsia"/>
          <w:sz w:val="22"/>
        </w:rPr>
        <w:t>附加</w:t>
      </w:r>
      <w:r w:rsidR="00010956">
        <w:rPr>
          <w:rFonts w:ascii="Arial" w:hAnsi="Arial" w:cs="Arial" w:hint="eastAsia"/>
          <w:sz w:val="22"/>
        </w:rPr>
        <w:t>条件：</w:t>
      </w:r>
    </w:p>
    <w:p w:rsidR="001D3463" w:rsidRDefault="00582003" w:rsidP="005E373B">
      <w:pPr>
        <w:pStyle w:val="a4"/>
        <w:spacing w:line="360" w:lineRule="auto"/>
        <w:ind w:left="284" w:firstLineChars="0" w:firstLine="0"/>
        <w:jc w:val="center"/>
        <w:rPr>
          <w:rFonts w:ascii="Arial" w:hAnsi="Arial" w:cs="Arial"/>
          <w:sz w:val="22"/>
        </w:rPr>
      </w:pPr>
      <w:r w:rsidRPr="00010956">
        <w:rPr>
          <w:rFonts w:ascii="Arial" w:hAnsi="Arial" w:cs="Arial"/>
          <w:position w:val="-18"/>
          <w:sz w:val="22"/>
        </w:rPr>
        <w:object w:dxaOrig="106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pt;height:30pt" o:ole="">
            <v:imagedata r:id="rId8" o:title=""/>
          </v:shape>
          <o:OLEObject Type="Embed" ProgID="Equation.DSMT4" ShapeID="_x0000_i1025" DrawAspect="Content" ObjectID="_1588332518" r:id="rId9"/>
        </w:object>
      </w:r>
    </w:p>
    <w:p w:rsidR="008E2F59" w:rsidRDefault="008E2F59" w:rsidP="00297ED2">
      <w:pPr>
        <w:pStyle w:val="a4"/>
        <w:numPr>
          <w:ilvl w:val="0"/>
          <w:numId w:val="6"/>
        </w:numPr>
        <w:spacing w:line="360" w:lineRule="auto"/>
        <w:ind w:firstLineChars="0"/>
        <w:rPr>
          <w:rFonts w:ascii="Arial" w:hAnsi="Arial" w:cs="Arial"/>
          <w:sz w:val="22"/>
        </w:rPr>
      </w:pPr>
      <w:r>
        <w:rPr>
          <w:rFonts w:ascii="Arial" w:hAnsi="Arial" w:cs="Arial"/>
          <w:sz w:val="22"/>
        </w:rPr>
        <w:t>“CI</w:t>
      </w:r>
      <w:r>
        <w:rPr>
          <w:rFonts w:ascii="Arial" w:hAnsi="Arial" w:cs="Arial" w:hint="eastAsia"/>
          <w:sz w:val="22"/>
        </w:rPr>
        <w:t>检验</w:t>
      </w:r>
      <w:r w:rsidR="00297ED2">
        <w:rPr>
          <w:rFonts w:ascii="Arial" w:hAnsi="Arial" w:cs="Arial" w:hint="eastAsia"/>
          <w:sz w:val="22"/>
        </w:rPr>
        <w:t>（</w:t>
      </w:r>
      <w:r w:rsidR="00297ED2">
        <w:rPr>
          <w:rFonts w:ascii="Arial" w:hAnsi="Arial" w:cs="Arial"/>
          <w:sz w:val="22"/>
        </w:rPr>
        <w:t xml:space="preserve">CI </w:t>
      </w:r>
      <w:r w:rsidR="00297ED2" w:rsidRPr="00297ED2">
        <w:rPr>
          <w:rFonts w:ascii="Arial" w:hAnsi="Arial" w:cs="Arial"/>
          <w:sz w:val="22"/>
        </w:rPr>
        <w:t>test</w:t>
      </w:r>
      <w:r w:rsidR="00297ED2">
        <w:rPr>
          <w:rFonts w:ascii="Arial" w:hAnsi="Arial" w:cs="Arial" w:hint="eastAsia"/>
          <w:sz w:val="22"/>
        </w:rPr>
        <w:t>）</w:t>
      </w:r>
      <w:r>
        <w:rPr>
          <w:rFonts w:ascii="Arial" w:hAnsi="Arial" w:cs="Arial"/>
          <w:sz w:val="22"/>
        </w:rPr>
        <w:t>”</w:t>
      </w:r>
      <w:r w:rsidR="001D3463">
        <w:rPr>
          <w:rFonts w:ascii="Arial" w:hAnsi="Arial" w:cs="Arial" w:hint="eastAsia"/>
          <w:sz w:val="22"/>
        </w:rPr>
        <w:t>：</w:t>
      </w:r>
    </w:p>
    <w:p w:rsidR="006E0740" w:rsidRDefault="006E0740" w:rsidP="00DC1D7B">
      <w:pPr>
        <w:pStyle w:val="a4"/>
        <w:spacing w:line="360" w:lineRule="auto"/>
        <w:ind w:firstLineChars="329" w:firstLine="724"/>
        <w:rPr>
          <w:rFonts w:ascii="Arial" w:hAnsi="Arial" w:cs="Arial"/>
          <w:sz w:val="22"/>
        </w:rPr>
      </w:pPr>
      <w:r>
        <w:rPr>
          <w:rFonts w:ascii="Arial" w:hAnsi="Arial" w:cs="Arial" w:hint="eastAsia"/>
          <w:sz w:val="22"/>
        </w:rPr>
        <w:t>我们将原来</w:t>
      </w:r>
      <w:r w:rsidR="003075E5">
        <w:rPr>
          <w:rFonts w:ascii="Arial" w:hAnsi="Arial" w:cs="Arial" w:hint="eastAsia"/>
          <w:sz w:val="22"/>
        </w:rPr>
        <w:t>1</w:t>
      </w:r>
      <w:r w:rsidR="003075E5">
        <w:rPr>
          <w:rFonts w:ascii="Arial" w:hAnsi="Arial" w:cs="Arial"/>
          <w:sz w:val="22"/>
        </w:rPr>
        <w:t>6</w:t>
      </w:r>
      <w:r>
        <w:rPr>
          <w:rFonts w:ascii="Arial" w:hAnsi="Arial" w:cs="Arial" w:hint="eastAsia"/>
          <w:sz w:val="22"/>
        </w:rPr>
        <w:t>个点</w:t>
      </w:r>
      <w:r w:rsidR="003075E5">
        <w:rPr>
          <w:rFonts w:ascii="Arial" w:hAnsi="Arial" w:cs="Arial" w:hint="eastAsia"/>
          <w:sz w:val="22"/>
        </w:rPr>
        <w:t>男女</w:t>
      </w:r>
      <w:r>
        <w:rPr>
          <w:rFonts w:ascii="Arial" w:hAnsi="Arial" w:cs="Arial" w:hint="eastAsia"/>
          <w:sz w:val="22"/>
        </w:rPr>
        <w:t>分开</w:t>
      </w:r>
      <w:r w:rsidR="00817B44">
        <w:rPr>
          <w:rFonts w:ascii="Arial" w:hAnsi="Arial" w:cs="Arial" w:hint="eastAsia"/>
          <w:sz w:val="22"/>
        </w:rPr>
        <w:t>各</w:t>
      </w:r>
      <w:r w:rsidR="00817B44">
        <w:rPr>
          <w:rFonts w:ascii="Arial" w:hAnsi="Arial" w:cs="Arial" w:hint="eastAsia"/>
          <w:sz w:val="22"/>
        </w:rPr>
        <w:t>8</w:t>
      </w:r>
      <w:r w:rsidR="00817B44">
        <w:rPr>
          <w:rFonts w:ascii="Arial" w:hAnsi="Arial" w:cs="Arial" w:hint="eastAsia"/>
          <w:sz w:val="22"/>
        </w:rPr>
        <w:t>个点</w:t>
      </w:r>
      <w:r>
        <w:rPr>
          <w:rFonts w:ascii="Arial" w:hAnsi="Arial" w:cs="Arial" w:hint="eastAsia"/>
          <w:sz w:val="22"/>
        </w:rPr>
        <w:t>拟合两条直线：</w:t>
      </w:r>
    </w:p>
    <w:p w:rsidR="006E0740" w:rsidRDefault="00F140BD" w:rsidP="00F140BD">
      <w:pPr>
        <w:pStyle w:val="a4"/>
        <w:spacing w:line="360" w:lineRule="auto"/>
        <w:ind w:left="644" w:firstLineChars="0" w:firstLine="0"/>
        <w:jc w:val="center"/>
        <w:rPr>
          <w:rFonts w:ascii="Arial" w:hAnsi="Arial" w:cs="Arial"/>
          <w:sz w:val="22"/>
        </w:rPr>
      </w:pPr>
      <w:r w:rsidRPr="00F140BD">
        <w:rPr>
          <w:rFonts w:hint="eastAsia"/>
          <w:noProof/>
        </w:rPr>
        <w:drawing>
          <wp:inline distT="0" distB="0" distL="0" distR="0">
            <wp:extent cx="2870200" cy="669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2706" cy="695390"/>
                    </a:xfrm>
                    <a:prstGeom prst="rect">
                      <a:avLst/>
                    </a:prstGeom>
                    <a:noFill/>
                    <a:ln>
                      <a:noFill/>
                    </a:ln>
                  </pic:spPr>
                </pic:pic>
              </a:graphicData>
            </a:graphic>
          </wp:inline>
        </w:drawing>
      </w:r>
    </w:p>
    <w:p w:rsidR="000B6994" w:rsidRDefault="000B6994" w:rsidP="00DC1D7B">
      <w:pPr>
        <w:pStyle w:val="a4"/>
        <w:spacing w:line="360" w:lineRule="auto"/>
        <w:ind w:firstLineChars="329" w:firstLine="724"/>
        <w:rPr>
          <w:rFonts w:ascii="Arial" w:hAnsi="Arial" w:cs="Arial"/>
          <w:sz w:val="22"/>
        </w:rPr>
      </w:pPr>
      <w:r>
        <w:rPr>
          <w:rFonts w:ascii="Arial" w:hAnsi="Arial" w:cs="Arial" w:hint="eastAsia"/>
          <w:sz w:val="22"/>
        </w:rPr>
        <w:t>考察β</w:t>
      </w:r>
      <w:r w:rsidRPr="00DC1D7B">
        <w:rPr>
          <w:rFonts w:ascii="Arial" w:hAnsi="Arial" w:cs="Arial"/>
          <w:sz w:val="22"/>
        </w:rPr>
        <w:t>1</w:t>
      </w:r>
      <w:r>
        <w:rPr>
          <w:rFonts w:ascii="Arial" w:hAnsi="Arial" w:cs="Arial" w:hint="eastAsia"/>
          <w:sz w:val="22"/>
        </w:rPr>
        <w:t>和β</w:t>
      </w:r>
      <w:r w:rsidRPr="00DC1D7B">
        <w:rPr>
          <w:rFonts w:ascii="Arial" w:hAnsi="Arial" w:cs="Arial" w:hint="eastAsia"/>
          <w:sz w:val="22"/>
        </w:rPr>
        <w:t>2</w:t>
      </w:r>
      <w:r>
        <w:rPr>
          <w:rFonts w:ascii="Arial" w:hAnsi="Arial" w:cs="Arial" w:hint="eastAsia"/>
          <w:sz w:val="22"/>
        </w:rPr>
        <w:t>的置信区间，如果满足下面的条件则认为两条线平行。</w:t>
      </w:r>
    </w:p>
    <w:p w:rsidR="00F140BD" w:rsidRPr="000B6994" w:rsidRDefault="000B6994" w:rsidP="00F140BD">
      <w:pPr>
        <w:pStyle w:val="a4"/>
        <w:spacing w:line="360" w:lineRule="auto"/>
        <w:ind w:left="644" w:firstLineChars="0" w:firstLine="0"/>
        <w:jc w:val="center"/>
        <w:rPr>
          <w:rFonts w:ascii="Arial" w:hAnsi="Arial" w:cs="Arial"/>
          <w:sz w:val="22"/>
        </w:rPr>
      </w:pPr>
      <w:r w:rsidRPr="000B6994">
        <w:rPr>
          <w:rFonts w:hint="eastAsia"/>
          <w:noProof/>
        </w:rPr>
        <w:lastRenderedPageBreak/>
        <w:drawing>
          <wp:inline distT="0" distB="0" distL="0" distR="0">
            <wp:extent cx="1612900" cy="60782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5493" cy="620111"/>
                    </a:xfrm>
                    <a:prstGeom prst="rect">
                      <a:avLst/>
                    </a:prstGeom>
                    <a:noFill/>
                    <a:ln>
                      <a:noFill/>
                    </a:ln>
                  </pic:spPr>
                </pic:pic>
              </a:graphicData>
            </a:graphic>
          </wp:inline>
        </w:drawing>
      </w:r>
    </w:p>
    <w:p w:rsidR="0059105B" w:rsidRPr="00AD708A" w:rsidRDefault="00102677" w:rsidP="002479C0">
      <w:pPr>
        <w:pStyle w:val="a4"/>
        <w:numPr>
          <w:ilvl w:val="0"/>
          <w:numId w:val="4"/>
        </w:numPr>
        <w:spacing w:line="360" w:lineRule="auto"/>
        <w:ind w:firstLineChars="0"/>
        <w:rPr>
          <w:rFonts w:ascii="Arial" w:hAnsi="Arial" w:cs="Arial"/>
          <w:b/>
          <w:sz w:val="22"/>
        </w:rPr>
      </w:pPr>
      <w:r>
        <w:rPr>
          <w:rFonts w:ascii="Arial" w:hAnsi="Arial" w:cs="Arial" w:hint="eastAsia"/>
          <w:b/>
          <w:sz w:val="22"/>
        </w:rPr>
        <w:t>在可用</w:t>
      </w:r>
      <w:r w:rsidR="0059105B" w:rsidRPr="00AD708A">
        <w:rPr>
          <w:rFonts w:ascii="Arial" w:hAnsi="Arial" w:cs="Arial" w:hint="eastAsia"/>
          <w:b/>
          <w:sz w:val="22"/>
        </w:rPr>
        <w:t>肿瘤基因组数据里检验是否有性别差异</w:t>
      </w:r>
      <w:r>
        <w:rPr>
          <w:rFonts w:ascii="Arial" w:hAnsi="Arial" w:cs="Arial" w:hint="eastAsia"/>
          <w:b/>
          <w:sz w:val="22"/>
        </w:rPr>
        <w:t>驱动</w:t>
      </w:r>
      <w:r w:rsidR="0059105B" w:rsidRPr="00AD708A">
        <w:rPr>
          <w:rFonts w:ascii="Arial" w:hAnsi="Arial" w:cs="Arial" w:hint="eastAsia"/>
          <w:b/>
          <w:sz w:val="22"/>
        </w:rPr>
        <w:t>基因</w:t>
      </w:r>
      <w:r w:rsidR="005C0315">
        <w:rPr>
          <w:rFonts w:ascii="Arial" w:hAnsi="Arial" w:cs="Arial" w:hint="eastAsia"/>
          <w:b/>
          <w:sz w:val="22"/>
        </w:rPr>
        <w:t>（暂时只考虑突变和拷贝数变化两种形式）</w:t>
      </w:r>
    </w:p>
    <w:p w:rsidR="0009669D" w:rsidRDefault="00122C0C" w:rsidP="00122C0C">
      <w:pPr>
        <w:pStyle w:val="a4"/>
        <w:numPr>
          <w:ilvl w:val="1"/>
          <w:numId w:val="4"/>
        </w:numPr>
        <w:spacing w:line="360" w:lineRule="auto"/>
        <w:ind w:left="426" w:firstLineChars="0" w:hanging="426"/>
        <w:rPr>
          <w:rFonts w:ascii="Arial" w:hAnsi="Arial" w:cs="Arial"/>
          <w:sz w:val="22"/>
        </w:rPr>
      </w:pPr>
      <w:r w:rsidRPr="00122C0C">
        <w:rPr>
          <w:rFonts w:ascii="Arial" w:hAnsi="Arial" w:cs="Arial" w:hint="eastAsia"/>
          <w:sz w:val="22"/>
        </w:rPr>
        <w:t>性别差异突变基因的检验</w:t>
      </w:r>
    </w:p>
    <w:p w:rsidR="001C3B32" w:rsidRDefault="000F7771" w:rsidP="00FE0443">
      <w:pPr>
        <w:pStyle w:val="a4"/>
        <w:spacing w:line="360" w:lineRule="auto"/>
        <w:ind w:firstLine="440"/>
        <w:rPr>
          <w:rFonts w:ascii="Arial" w:hAnsi="Arial" w:cs="Arial"/>
          <w:sz w:val="22"/>
        </w:rPr>
      </w:pPr>
      <w:r>
        <w:rPr>
          <w:rFonts w:ascii="Arial" w:hAnsi="Arial" w:cs="Arial" w:hint="eastAsia"/>
          <w:sz w:val="22"/>
        </w:rPr>
        <w:t>我们选用</w:t>
      </w:r>
      <w:r>
        <w:rPr>
          <w:rFonts w:ascii="Arial" w:hAnsi="Arial" w:cs="Arial" w:hint="eastAsia"/>
          <w:sz w:val="22"/>
        </w:rPr>
        <w:t>TCGA</w:t>
      </w:r>
      <w:r>
        <w:rPr>
          <w:rFonts w:ascii="Arial" w:hAnsi="Arial" w:cs="Arial" w:hint="eastAsia"/>
          <w:sz w:val="22"/>
        </w:rPr>
        <w:t>的</w:t>
      </w:r>
      <w:r>
        <w:rPr>
          <w:rFonts w:ascii="Arial" w:hAnsi="Arial" w:cs="Arial" w:hint="eastAsia"/>
          <w:sz w:val="22"/>
        </w:rPr>
        <w:t>MAF</w:t>
      </w:r>
      <w:r w:rsidR="00FE0443">
        <w:rPr>
          <w:rFonts w:ascii="Arial" w:hAnsi="Arial" w:cs="Arial" w:hint="eastAsia"/>
          <w:sz w:val="22"/>
        </w:rPr>
        <w:t>（</w:t>
      </w:r>
      <w:r w:rsidR="00FE0443" w:rsidRPr="00FE0443">
        <w:rPr>
          <w:rFonts w:ascii="Arial" w:hAnsi="Arial" w:cs="Arial"/>
          <w:sz w:val="22"/>
        </w:rPr>
        <w:t>Mutation Annotation Format</w:t>
      </w:r>
      <w:r w:rsidR="00FE0443">
        <w:rPr>
          <w:rFonts w:ascii="Arial" w:hAnsi="Arial" w:cs="Arial" w:hint="eastAsia"/>
          <w:sz w:val="22"/>
        </w:rPr>
        <w:t>）</w:t>
      </w:r>
      <w:r>
        <w:rPr>
          <w:rFonts w:ascii="Arial" w:hAnsi="Arial" w:cs="Arial" w:hint="eastAsia"/>
          <w:sz w:val="22"/>
        </w:rPr>
        <w:t>文件考察基因突变</w:t>
      </w:r>
      <w:r w:rsidR="00FE0443">
        <w:rPr>
          <w:rFonts w:ascii="Arial" w:hAnsi="Arial" w:cs="Arial" w:hint="eastAsia"/>
          <w:sz w:val="22"/>
        </w:rPr>
        <w:t>。</w:t>
      </w:r>
      <w:r w:rsidR="00C34E36">
        <w:rPr>
          <w:rFonts w:ascii="Arial" w:hAnsi="Arial" w:cs="Arial" w:hint="eastAsia"/>
          <w:sz w:val="22"/>
        </w:rPr>
        <w:t>流程如下：</w:t>
      </w:r>
    </w:p>
    <w:p w:rsidR="00122C0C" w:rsidRDefault="00FE0443" w:rsidP="001C3B32">
      <w:pPr>
        <w:pStyle w:val="a4"/>
        <w:numPr>
          <w:ilvl w:val="0"/>
          <w:numId w:val="8"/>
        </w:numPr>
        <w:spacing w:line="360" w:lineRule="auto"/>
        <w:ind w:firstLineChars="0"/>
        <w:rPr>
          <w:rFonts w:ascii="Arial" w:hAnsi="Arial" w:cs="Arial"/>
          <w:sz w:val="22"/>
        </w:rPr>
      </w:pPr>
      <w:r>
        <w:rPr>
          <w:rFonts w:ascii="Arial" w:hAnsi="Arial" w:cs="Arial" w:hint="eastAsia"/>
          <w:sz w:val="22"/>
        </w:rPr>
        <w:t>TCGA</w:t>
      </w:r>
      <w:r w:rsidR="00D04172">
        <w:rPr>
          <w:rFonts w:ascii="Arial" w:hAnsi="Arial" w:cs="Arial" w:hint="eastAsia"/>
          <w:sz w:val="22"/>
        </w:rPr>
        <w:t>每个癌种的</w:t>
      </w:r>
      <w:r>
        <w:rPr>
          <w:rFonts w:ascii="Arial" w:hAnsi="Arial" w:cs="Arial" w:hint="eastAsia"/>
          <w:sz w:val="22"/>
        </w:rPr>
        <w:t>MAF</w:t>
      </w:r>
      <w:r w:rsidR="00D04172">
        <w:rPr>
          <w:rFonts w:ascii="Arial" w:hAnsi="Arial" w:cs="Arial" w:hint="eastAsia"/>
          <w:sz w:val="22"/>
        </w:rPr>
        <w:t>文件有</w:t>
      </w:r>
      <w:r w:rsidR="00D04172">
        <w:rPr>
          <w:rFonts w:ascii="Arial" w:hAnsi="Arial" w:cs="Arial" w:hint="eastAsia"/>
          <w:sz w:val="22"/>
        </w:rPr>
        <w:t>4</w:t>
      </w:r>
      <w:r w:rsidR="00D04172">
        <w:rPr>
          <w:rFonts w:ascii="Arial" w:hAnsi="Arial" w:cs="Arial" w:hint="eastAsia"/>
          <w:sz w:val="22"/>
        </w:rPr>
        <w:t>个，分别为</w:t>
      </w:r>
      <w:r>
        <w:rPr>
          <w:rFonts w:ascii="Arial" w:hAnsi="Arial" w:cs="Arial" w:hint="eastAsia"/>
          <w:sz w:val="22"/>
        </w:rPr>
        <w:t>4</w:t>
      </w:r>
      <w:r>
        <w:rPr>
          <w:rFonts w:ascii="Arial" w:hAnsi="Arial" w:cs="Arial" w:hint="eastAsia"/>
          <w:sz w:val="22"/>
        </w:rPr>
        <w:t>个</w:t>
      </w:r>
      <w:r>
        <w:rPr>
          <w:rFonts w:ascii="Arial" w:hAnsi="Arial" w:cs="Arial" w:hint="eastAsia"/>
          <w:sz w:val="22"/>
        </w:rPr>
        <w:t>pipeline</w:t>
      </w:r>
      <w:r w:rsidR="008F5D5F">
        <w:rPr>
          <w:rFonts w:ascii="Arial" w:hAnsi="Arial" w:cs="Arial" w:hint="eastAsia"/>
          <w:sz w:val="22"/>
        </w:rPr>
        <w:t>（</w:t>
      </w:r>
      <w:proofErr w:type="spellStart"/>
      <w:r w:rsidR="003F1ABE" w:rsidRPr="003F1ABE">
        <w:rPr>
          <w:rFonts w:ascii="Arial" w:hAnsi="Arial" w:cs="Arial"/>
          <w:sz w:val="22"/>
        </w:rPr>
        <w:t>MuSE</w:t>
      </w:r>
      <w:proofErr w:type="spellEnd"/>
      <w:r w:rsidR="003F1ABE">
        <w:rPr>
          <w:rFonts w:ascii="Arial" w:hAnsi="Arial" w:cs="Arial" w:hint="eastAsia"/>
          <w:sz w:val="22"/>
        </w:rPr>
        <w:t>、</w:t>
      </w:r>
      <w:proofErr w:type="spellStart"/>
      <w:r w:rsidR="003F1ABE" w:rsidRPr="003F1ABE">
        <w:rPr>
          <w:rFonts w:ascii="Arial" w:hAnsi="Arial" w:cs="Arial"/>
          <w:sz w:val="22"/>
        </w:rPr>
        <w:t>Varscan</w:t>
      </w:r>
      <w:proofErr w:type="spellEnd"/>
      <w:r w:rsidR="003F1ABE" w:rsidRPr="003F1ABE">
        <w:t xml:space="preserve"> </w:t>
      </w:r>
      <w:r w:rsidR="003F1ABE">
        <w:rPr>
          <w:rFonts w:hint="eastAsia"/>
        </w:rPr>
        <w:t>、</w:t>
      </w:r>
      <w:proofErr w:type="spellStart"/>
      <w:r w:rsidR="003F1ABE" w:rsidRPr="003F1ABE">
        <w:rPr>
          <w:rFonts w:ascii="Arial" w:hAnsi="Arial" w:cs="Arial"/>
          <w:sz w:val="22"/>
        </w:rPr>
        <w:t>SomaticSniper</w:t>
      </w:r>
      <w:proofErr w:type="spellEnd"/>
      <w:r w:rsidR="003F1ABE">
        <w:rPr>
          <w:rFonts w:ascii="Arial" w:hAnsi="Arial" w:cs="Arial" w:hint="eastAsia"/>
          <w:sz w:val="22"/>
        </w:rPr>
        <w:t>、</w:t>
      </w:r>
      <w:proofErr w:type="spellStart"/>
      <w:r w:rsidR="003F1ABE" w:rsidRPr="003F1ABE">
        <w:rPr>
          <w:rFonts w:ascii="Arial" w:hAnsi="Arial" w:cs="Arial"/>
          <w:sz w:val="22"/>
        </w:rPr>
        <w:t>MuTect</w:t>
      </w:r>
      <w:proofErr w:type="spellEnd"/>
      <w:r w:rsidR="008F5D5F">
        <w:rPr>
          <w:rFonts w:ascii="Arial" w:hAnsi="Arial" w:cs="Arial" w:hint="eastAsia"/>
          <w:sz w:val="22"/>
        </w:rPr>
        <w:t>）</w:t>
      </w:r>
      <w:r w:rsidR="00D04172">
        <w:rPr>
          <w:rFonts w:ascii="Arial" w:hAnsi="Arial" w:cs="Arial" w:hint="eastAsia"/>
          <w:sz w:val="22"/>
        </w:rPr>
        <w:t>的结果</w:t>
      </w:r>
      <w:r>
        <w:rPr>
          <w:rFonts w:ascii="Arial" w:hAnsi="Arial" w:cs="Arial" w:hint="eastAsia"/>
          <w:sz w:val="22"/>
        </w:rPr>
        <w:t>，我们首先合并四个</w:t>
      </w:r>
      <w:r>
        <w:rPr>
          <w:rFonts w:ascii="Arial" w:hAnsi="Arial" w:cs="Arial" w:hint="eastAsia"/>
          <w:sz w:val="22"/>
        </w:rPr>
        <w:t>pipeline</w:t>
      </w:r>
      <w:r>
        <w:rPr>
          <w:rFonts w:ascii="Arial" w:hAnsi="Arial" w:cs="Arial" w:hint="eastAsia"/>
          <w:sz w:val="22"/>
        </w:rPr>
        <w:t>的结果确保抓到尽可能多的突变。</w:t>
      </w:r>
    </w:p>
    <w:p w:rsidR="001C3B32" w:rsidRDefault="001C3B32" w:rsidP="001C3B32">
      <w:pPr>
        <w:pStyle w:val="a4"/>
        <w:numPr>
          <w:ilvl w:val="0"/>
          <w:numId w:val="8"/>
        </w:numPr>
        <w:spacing w:line="360" w:lineRule="auto"/>
        <w:ind w:firstLineChars="0"/>
        <w:rPr>
          <w:rFonts w:ascii="Arial" w:hAnsi="Arial" w:cs="Arial"/>
          <w:sz w:val="22"/>
        </w:rPr>
      </w:pPr>
      <w:r>
        <w:rPr>
          <w:rFonts w:ascii="Arial" w:hAnsi="Arial" w:cs="Arial" w:hint="eastAsia"/>
          <w:sz w:val="22"/>
        </w:rPr>
        <w:t>剔除一些可能无意义的突变：</w:t>
      </w:r>
      <w:r>
        <w:rPr>
          <w:rFonts w:ascii="Arial" w:hAnsi="Arial" w:cs="Arial"/>
          <w:sz w:val="22"/>
        </w:rPr>
        <w:t xml:space="preserve">Silent, Intron, </w:t>
      </w:r>
      <w:bookmarkStart w:id="23" w:name="OLE_LINK23"/>
      <w:bookmarkStart w:id="24" w:name="OLE_LINK24"/>
      <w:bookmarkStart w:id="25" w:name="OLE_LINK25"/>
      <w:r>
        <w:rPr>
          <w:rFonts w:ascii="Arial" w:hAnsi="Arial" w:cs="Arial"/>
          <w:sz w:val="22"/>
        </w:rPr>
        <w:t>IGR</w:t>
      </w:r>
      <w:bookmarkEnd w:id="23"/>
      <w:bookmarkEnd w:id="24"/>
      <w:bookmarkEnd w:id="25"/>
      <w:r>
        <w:rPr>
          <w:rFonts w:ascii="Arial" w:hAnsi="Arial" w:cs="Arial" w:hint="eastAsia"/>
          <w:sz w:val="22"/>
        </w:rPr>
        <w:t>（</w:t>
      </w:r>
      <w:r w:rsidRPr="001C3B32">
        <w:rPr>
          <w:rFonts w:ascii="Arial" w:hAnsi="Arial" w:cs="Arial"/>
          <w:sz w:val="22"/>
        </w:rPr>
        <w:t>Intergenic region</w:t>
      </w:r>
      <w:r>
        <w:rPr>
          <w:rFonts w:ascii="Arial" w:hAnsi="Arial" w:cs="Arial" w:hint="eastAsia"/>
          <w:sz w:val="22"/>
        </w:rPr>
        <w:t>）</w:t>
      </w:r>
    </w:p>
    <w:p w:rsidR="001C3B32"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合并</w:t>
      </w:r>
      <w:r>
        <w:rPr>
          <w:rFonts w:ascii="Arial" w:hAnsi="Arial" w:cs="Arial" w:hint="eastAsia"/>
          <w:sz w:val="22"/>
        </w:rPr>
        <w:t>clinical</w:t>
      </w:r>
      <w:r>
        <w:rPr>
          <w:rFonts w:ascii="Arial" w:hAnsi="Arial" w:cs="Arial" w:hint="eastAsia"/>
          <w:sz w:val="22"/>
        </w:rPr>
        <w:t>数据（性别、种族等信息）</w:t>
      </w:r>
    </w:p>
    <w:p w:rsidR="00C34E36"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筛选出美国白人的数据（目前只有该人群样本量充足）然后按性别分组</w:t>
      </w:r>
    </w:p>
    <w:p w:rsidR="00C34E36"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统计出每组每个基因突变及没突变的样本量</w:t>
      </w:r>
    </w:p>
    <w:p w:rsidR="00C34E36" w:rsidRDefault="00C34E36" w:rsidP="001C3B32">
      <w:pPr>
        <w:pStyle w:val="a4"/>
        <w:numPr>
          <w:ilvl w:val="0"/>
          <w:numId w:val="8"/>
        </w:numPr>
        <w:spacing w:line="360" w:lineRule="auto"/>
        <w:ind w:firstLineChars="0"/>
        <w:rPr>
          <w:rFonts w:ascii="Arial" w:hAnsi="Arial" w:cs="Arial"/>
          <w:sz w:val="22"/>
        </w:rPr>
      </w:pPr>
      <w:r>
        <w:rPr>
          <w:rFonts w:ascii="Arial" w:hAnsi="Arial" w:cs="Arial" w:hint="eastAsia"/>
          <w:sz w:val="22"/>
        </w:rPr>
        <w:t>对每个基因在两组的突变频率是否存在差异</w:t>
      </w:r>
      <w:proofErr w:type="gramStart"/>
      <w:r>
        <w:rPr>
          <w:rFonts w:ascii="Arial" w:hAnsi="Arial" w:cs="Arial" w:hint="eastAsia"/>
          <w:sz w:val="22"/>
        </w:rPr>
        <w:t>进行卡方检验</w:t>
      </w:r>
      <w:proofErr w:type="gramEnd"/>
    </w:p>
    <w:p w:rsidR="00C34E36" w:rsidRPr="00122C0C" w:rsidRDefault="00C34E36" w:rsidP="00C34E36">
      <w:pPr>
        <w:pStyle w:val="a4"/>
        <w:numPr>
          <w:ilvl w:val="0"/>
          <w:numId w:val="8"/>
        </w:numPr>
        <w:spacing w:line="360" w:lineRule="auto"/>
        <w:ind w:firstLineChars="0"/>
        <w:rPr>
          <w:rFonts w:ascii="Arial" w:hAnsi="Arial" w:cs="Arial"/>
          <w:sz w:val="22"/>
        </w:rPr>
      </w:pPr>
      <w:r>
        <w:rPr>
          <w:rFonts w:ascii="Arial" w:hAnsi="Arial" w:cs="Arial" w:hint="eastAsia"/>
          <w:sz w:val="22"/>
        </w:rPr>
        <w:t>对所有基因检验的</w:t>
      </w:r>
      <w:r>
        <w:rPr>
          <w:rFonts w:ascii="Arial" w:hAnsi="Arial" w:cs="Arial" w:hint="eastAsia"/>
          <w:sz w:val="22"/>
        </w:rPr>
        <w:t>P</w:t>
      </w:r>
      <w:r>
        <w:rPr>
          <w:rFonts w:ascii="Arial" w:hAnsi="Arial" w:cs="Arial"/>
          <w:sz w:val="22"/>
        </w:rPr>
        <w:t xml:space="preserve"> </w:t>
      </w:r>
      <w:r>
        <w:rPr>
          <w:rFonts w:ascii="Arial" w:hAnsi="Arial" w:cs="Arial" w:hint="eastAsia"/>
          <w:sz w:val="22"/>
        </w:rPr>
        <w:t>value</w:t>
      </w:r>
      <w:r>
        <w:rPr>
          <w:rFonts w:ascii="Arial" w:hAnsi="Arial" w:cs="Arial" w:hint="eastAsia"/>
          <w:sz w:val="22"/>
        </w:rPr>
        <w:t>进行</w:t>
      </w:r>
      <w:bookmarkStart w:id="26" w:name="OLE_LINK35"/>
      <w:bookmarkStart w:id="27" w:name="OLE_LINK36"/>
      <w:r w:rsidRPr="00C34E36">
        <w:rPr>
          <w:rFonts w:ascii="Arial" w:hAnsi="Arial" w:cs="Arial"/>
          <w:sz w:val="22"/>
        </w:rPr>
        <w:t>bonferroni</w:t>
      </w:r>
      <w:bookmarkEnd w:id="26"/>
      <w:bookmarkEnd w:id="27"/>
      <w:r w:rsidRPr="00C34E36">
        <w:rPr>
          <w:rFonts w:ascii="Arial" w:hAnsi="Arial" w:cs="Arial"/>
          <w:sz w:val="22"/>
        </w:rPr>
        <w:t>调整</w:t>
      </w:r>
    </w:p>
    <w:p w:rsidR="00122C0C" w:rsidRPr="00122C0C" w:rsidRDefault="00122C0C" w:rsidP="00122C0C">
      <w:pPr>
        <w:pStyle w:val="a4"/>
        <w:numPr>
          <w:ilvl w:val="1"/>
          <w:numId w:val="4"/>
        </w:numPr>
        <w:spacing w:line="360" w:lineRule="auto"/>
        <w:ind w:left="426" w:firstLineChars="0" w:hanging="426"/>
        <w:rPr>
          <w:rFonts w:ascii="Arial" w:hAnsi="Arial" w:cs="Arial"/>
          <w:sz w:val="22"/>
        </w:rPr>
      </w:pPr>
      <w:bookmarkStart w:id="28" w:name="OLE_LINK27"/>
      <w:r w:rsidRPr="00122C0C">
        <w:rPr>
          <w:rFonts w:ascii="Arial" w:hAnsi="Arial" w:cs="Arial" w:hint="eastAsia"/>
          <w:sz w:val="22"/>
        </w:rPr>
        <w:t>性别差异突</w:t>
      </w:r>
      <w:r>
        <w:rPr>
          <w:rFonts w:ascii="Arial" w:hAnsi="Arial" w:cs="Arial" w:hint="eastAsia"/>
          <w:sz w:val="22"/>
        </w:rPr>
        <w:t>拷贝数变化基因</w:t>
      </w:r>
      <w:r w:rsidRPr="00122C0C">
        <w:rPr>
          <w:rFonts w:ascii="Arial" w:hAnsi="Arial" w:cs="Arial" w:hint="eastAsia"/>
          <w:sz w:val="22"/>
        </w:rPr>
        <w:t>的检验</w:t>
      </w:r>
    </w:p>
    <w:bookmarkEnd w:id="28"/>
    <w:p w:rsidR="00122C0C" w:rsidRPr="00122C0C" w:rsidRDefault="00122C0C" w:rsidP="00122C0C">
      <w:pPr>
        <w:pStyle w:val="a4"/>
        <w:spacing w:line="360" w:lineRule="auto"/>
        <w:ind w:left="426" w:firstLineChars="0" w:firstLine="0"/>
        <w:rPr>
          <w:rFonts w:ascii="Arial" w:hAnsi="Arial" w:cs="Arial"/>
          <w:sz w:val="22"/>
        </w:rPr>
      </w:pPr>
      <w:r>
        <w:rPr>
          <w:rFonts w:ascii="Arial" w:hAnsi="Arial" w:cs="Arial" w:hint="eastAsia"/>
          <w:sz w:val="22"/>
        </w:rPr>
        <w:t>（暂未开展）</w:t>
      </w:r>
    </w:p>
    <w:p w:rsidR="0009669D" w:rsidRPr="0009669D" w:rsidRDefault="0009669D" w:rsidP="00A900B0">
      <w:pPr>
        <w:spacing w:line="360" w:lineRule="auto"/>
        <w:rPr>
          <w:rFonts w:ascii="Arial" w:hAnsi="Arial" w:cs="Arial"/>
          <w:sz w:val="22"/>
        </w:rPr>
      </w:pPr>
    </w:p>
    <w:p w:rsidR="00356212" w:rsidRPr="001D472A" w:rsidRDefault="00C81715" w:rsidP="00E80D9F">
      <w:pPr>
        <w:pStyle w:val="a4"/>
        <w:numPr>
          <w:ilvl w:val="0"/>
          <w:numId w:val="7"/>
        </w:numPr>
        <w:spacing w:line="360" w:lineRule="auto"/>
        <w:ind w:firstLineChars="0"/>
        <w:rPr>
          <w:rFonts w:ascii="Arial" w:hAnsi="Arial" w:cs="Arial"/>
          <w:b/>
          <w:sz w:val="28"/>
        </w:rPr>
      </w:pPr>
      <w:r w:rsidRPr="001D472A">
        <w:rPr>
          <w:rFonts w:ascii="Arial" w:hAnsi="Arial" w:cs="Arial"/>
          <w:b/>
          <w:sz w:val="28"/>
        </w:rPr>
        <w:t>检验</w:t>
      </w:r>
      <w:r w:rsidR="00E80D9F">
        <w:rPr>
          <w:rFonts w:ascii="Arial" w:hAnsi="Arial" w:cs="Arial"/>
          <w:b/>
          <w:sz w:val="28"/>
        </w:rPr>
        <w:t>结果</w:t>
      </w:r>
    </w:p>
    <w:p w:rsidR="00B07DE7" w:rsidRPr="00AC2BD9" w:rsidRDefault="0093544E" w:rsidP="0093544E">
      <w:pPr>
        <w:pStyle w:val="a4"/>
        <w:numPr>
          <w:ilvl w:val="0"/>
          <w:numId w:val="9"/>
        </w:numPr>
        <w:spacing w:line="360" w:lineRule="auto"/>
        <w:ind w:firstLineChars="0"/>
        <w:rPr>
          <w:rFonts w:ascii="Arial" w:hAnsi="Arial" w:cs="Arial"/>
          <w:b/>
          <w:sz w:val="22"/>
        </w:rPr>
      </w:pPr>
      <w:proofErr w:type="gramStart"/>
      <w:r w:rsidRPr="00AC2BD9">
        <w:rPr>
          <w:rFonts w:ascii="Arial" w:hAnsi="Arial" w:cs="Arial" w:hint="eastAsia"/>
          <w:b/>
          <w:sz w:val="22"/>
        </w:rPr>
        <w:t>不</w:t>
      </w:r>
      <w:proofErr w:type="gramEnd"/>
      <w:r w:rsidRPr="00AC2BD9">
        <w:rPr>
          <w:rFonts w:ascii="Arial" w:hAnsi="Arial" w:cs="Arial" w:hint="eastAsia"/>
          <w:b/>
          <w:sz w:val="22"/>
        </w:rPr>
        <w:t>平行的检验结果</w:t>
      </w:r>
    </w:p>
    <w:p w:rsidR="00F035A2" w:rsidRPr="00AC2BD9" w:rsidRDefault="00217F46" w:rsidP="00F035A2">
      <w:pPr>
        <w:pStyle w:val="a4"/>
        <w:numPr>
          <w:ilvl w:val="1"/>
          <w:numId w:val="1"/>
        </w:numPr>
        <w:spacing w:line="360" w:lineRule="auto"/>
        <w:ind w:firstLineChars="0"/>
        <w:rPr>
          <w:rFonts w:ascii="Arial" w:hAnsi="Arial" w:cs="Arial"/>
          <w:sz w:val="22"/>
        </w:rPr>
      </w:pPr>
      <w:r w:rsidRPr="00AC2BD9">
        <w:rPr>
          <w:rFonts w:ascii="Arial" w:hAnsi="Arial" w:cs="Arial" w:hint="eastAsia"/>
          <w:sz w:val="22"/>
        </w:rPr>
        <w:t>不平行模式</w:t>
      </w:r>
      <w:r w:rsidR="007B4186" w:rsidRPr="00AC2BD9">
        <w:rPr>
          <w:rFonts w:ascii="Arial" w:hAnsi="Arial" w:cs="Arial" w:hint="eastAsia"/>
          <w:sz w:val="22"/>
        </w:rPr>
        <w:t>最明显的为胃癌，</w:t>
      </w:r>
      <w:r w:rsidR="00F035A2" w:rsidRPr="00AC2BD9">
        <w:rPr>
          <w:rFonts w:ascii="Arial" w:hAnsi="Arial" w:cs="Arial" w:hint="eastAsia"/>
          <w:sz w:val="22"/>
        </w:rPr>
        <w:t>除英格兰、阿根廷、印度和瑞士外，其余</w:t>
      </w:r>
      <w:r w:rsidR="00F035A2" w:rsidRPr="00AC2BD9">
        <w:rPr>
          <w:rFonts w:ascii="Arial" w:hAnsi="Arial" w:cs="Arial" w:hint="eastAsia"/>
          <w:sz w:val="22"/>
        </w:rPr>
        <w:t>13</w:t>
      </w:r>
      <w:r w:rsidR="00F035A2" w:rsidRPr="00AC2BD9">
        <w:rPr>
          <w:rFonts w:ascii="Arial" w:hAnsi="Arial" w:cs="Arial" w:hint="eastAsia"/>
          <w:sz w:val="22"/>
        </w:rPr>
        <w:t>个人群（或种族）全部检出不平行。</w:t>
      </w:r>
    </w:p>
    <w:p w:rsidR="004A7EEB" w:rsidRDefault="004A7EEB" w:rsidP="004A7EEB">
      <w:pPr>
        <w:pStyle w:val="a4"/>
        <w:spacing w:line="360" w:lineRule="auto"/>
        <w:ind w:firstLineChars="0" w:firstLine="0"/>
        <w:jc w:val="center"/>
        <w:rPr>
          <w:rFonts w:ascii="Arial" w:hAnsi="Arial" w:cs="Arial"/>
          <w:b/>
          <w:sz w:val="18"/>
          <w:szCs w:val="18"/>
        </w:rPr>
      </w:pPr>
      <w:r>
        <w:rPr>
          <w:rFonts w:ascii="Arial" w:hAnsi="Arial" w:cs="Arial"/>
          <w:noProof/>
        </w:rPr>
        <w:lastRenderedPageBreak/>
        <w:drawing>
          <wp:inline distT="0" distB="0" distL="0" distR="0" wp14:anchorId="33FF9F71">
            <wp:extent cx="5028920" cy="529463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063" cy="5298992"/>
                    </a:xfrm>
                    <a:prstGeom prst="rect">
                      <a:avLst/>
                    </a:prstGeom>
                    <a:noFill/>
                  </pic:spPr>
                </pic:pic>
              </a:graphicData>
            </a:graphic>
          </wp:inline>
        </w:drawing>
      </w:r>
      <w:r w:rsidRPr="004A7EEB">
        <w:rPr>
          <w:rFonts w:ascii="Arial" w:hAnsi="Arial" w:cs="Arial"/>
          <w:b/>
          <w:sz w:val="18"/>
          <w:szCs w:val="18"/>
        </w:rPr>
        <w:t xml:space="preserve"> </w:t>
      </w:r>
    </w:p>
    <w:p w:rsidR="004A7EEB" w:rsidRDefault="004A7EEB" w:rsidP="004A7EEB">
      <w:pPr>
        <w:pStyle w:val="a4"/>
        <w:spacing w:line="360" w:lineRule="auto"/>
        <w:ind w:firstLineChars="0" w:firstLine="0"/>
        <w:jc w:val="center"/>
        <w:rPr>
          <w:rFonts w:ascii="Arial" w:hAnsi="Arial" w:cs="Arial"/>
        </w:rPr>
      </w:pPr>
      <w:r>
        <w:rPr>
          <w:rFonts w:ascii="Arial" w:hAnsi="Arial" w:cs="Arial"/>
          <w:b/>
          <w:sz w:val="18"/>
          <w:szCs w:val="18"/>
        </w:rPr>
        <w:t>Fig 3</w:t>
      </w:r>
      <w:r w:rsidRPr="001D472A">
        <w:rPr>
          <w:rFonts w:ascii="Arial" w:hAnsi="Arial" w:cs="Arial"/>
          <w:b/>
          <w:sz w:val="18"/>
          <w:szCs w:val="18"/>
        </w:rPr>
        <w:t xml:space="preserve">: </w:t>
      </w:r>
      <w:r>
        <w:rPr>
          <w:rFonts w:ascii="Arial" w:hAnsi="Arial" w:cs="Arial" w:hint="eastAsia"/>
          <w:b/>
          <w:sz w:val="18"/>
          <w:szCs w:val="18"/>
        </w:rPr>
        <w:t>胃癌的典型模式图（韩国、美国白人和美国黑人检验为不平行，英国未被检出不平行）</w:t>
      </w:r>
    </w:p>
    <w:p w:rsidR="00F035A2" w:rsidRPr="00AC2BD9" w:rsidRDefault="007B4186" w:rsidP="00F035A2">
      <w:pPr>
        <w:pStyle w:val="a4"/>
        <w:numPr>
          <w:ilvl w:val="1"/>
          <w:numId w:val="1"/>
        </w:numPr>
        <w:spacing w:line="360" w:lineRule="auto"/>
        <w:ind w:firstLineChars="0"/>
        <w:rPr>
          <w:rFonts w:ascii="Arial" w:hAnsi="Arial" w:cs="Arial"/>
          <w:sz w:val="22"/>
        </w:rPr>
      </w:pPr>
      <w:r w:rsidRPr="00AC2BD9">
        <w:rPr>
          <w:rFonts w:ascii="Arial" w:hAnsi="Arial" w:cs="Arial" w:hint="eastAsia"/>
          <w:sz w:val="22"/>
        </w:rPr>
        <w:t>其次为黑色素瘤</w:t>
      </w:r>
      <w:r w:rsidR="00F035A2" w:rsidRPr="00AC2BD9">
        <w:rPr>
          <w:rFonts w:ascii="Arial" w:hAnsi="Arial" w:cs="Arial" w:hint="eastAsia"/>
          <w:sz w:val="22"/>
        </w:rPr>
        <w:t>，在加拿大、美国白人、英格兰、苏格兰、德国、意大利、西班牙和澳大利亚检出不平行，即除了瑞士、法国外，全部白人为主的人群（或地区）全部检出不平行</w:t>
      </w:r>
      <w:r w:rsidRPr="00AC2BD9">
        <w:rPr>
          <w:rFonts w:ascii="Arial" w:hAnsi="Arial" w:cs="Arial" w:hint="eastAsia"/>
          <w:sz w:val="22"/>
        </w:rPr>
        <w:t>。</w:t>
      </w:r>
      <w:r w:rsidR="00125294" w:rsidRPr="00AC2BD9">
        <w:rPr>
          <w:rFonts w:ascii="Arial" w:hAnsi="Arial" w:cs="Arial" w:hint="eastAsia"/>
          <w:sz w:val="22"/>
        </w:rPr>
        <w:t>此外，日本检出不平行，而中国、韩国在下面的两种平行检验中分别被检验为平行。</w:t>
      </w:r>
    </w:p>
    <w:p w:rsidR="00CF5427" w:rsidRDefault="00CF5427" w:rsidP="00CF5427">
      <w:pPr>
        <w:pStyle w:val="a4"/>
        <w:spacing w:line="360" w:lineRule="auto"/>
        <w:ind w:firstLineChars="0" w:firstLine="0"/>
        <w:jc w:val="center"/>
        <w:rPr>
          <w:rFonts w:ascii="Arial" w:hAnsi="Arial" w:cs="Arial"/>
        </w:rPr>
      </w:pPr>
      <w:r>
        <w:rPr>
          <w:rFonts w:ascii="Arial" w:hAnsi="Arial" w:cs="Arial"/>
          <w:noProof/>
        </w:rPr>
        <w:lastRenderedPageBreak/>
        <w:drawing>
          <wp:inline distT="0" distB="0" distL="0" distR="0" wp14:anchorId="6219AA98">
            <wp:extent cx="5102860" cy="51640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196" cy="5174559"/>
                    </a:xfrm>
                    <a:prstGeom prst="rect">
                      <a:avLst/>
                    </a:prstGeom>
                    <a:noFill/>
                  </pic:spPr>
                </pic:pic>
              </a:graphicData>
            </a:graphic>
          </wp:inline>
        </w:drawing>
      </w:r>
    </w:p>
    <w:p w:rsidR="00CF5427" w:rsidRDefault="00567CF5" w:rsidP="00CF5427">
      <w:pPr>
        <w:pStyle w:val="a4"/>
        <w:spacing w:line="360" w:lineRule="auto"/>
        <w:ind w:firstLineChars="0" w:firstLine="0"/>
        <w:jc w:val="center"/>
        <w:rPr>
          <w:rFonts w:ascii="Arial" w:hAnsi="Arial" w:cs="Arial"/>
        </w:rPr>
      </w:pPr>
      <w:bookmarkStart w:id="29" w:name="OLE_LINK32"/>
      <w:r>
        <w:rPr>
          <w:rFonts w:ascii="Arial" w:hAnsi="Arial" w:cs="Arial"/>
          <w:b/>
          <w:sz w:val="18"/>
          <w:szCs w:val="18"/>
        </w:rPr>
        <w:t>Fig 4</w:t>
      </w:r>
      <w:r w:rsidR="00CF5427" w:rsidRPr="001D472A">
        <w:rPr>
          <w:rFonts w:ascii="Arial" w:hAnsi="Arial" w:cs="Arial"/>
          <w:b/>
          <w:sz w:val="18"/>
          <w:szCs w:val="18"/>
        </w:rPr>
        <w:t xml:space="preserve">: </w:t>
      </w:r>
      <w:r w:rsidR="00CF5427">
        <w:rPr>
          <w:rFonts w:ascii="Arial" w:hAnsi="Arial" w:cs="Arial" w:hint="eastAsia"/>
          <w:b/>
          <w:sz w:val="18"/>
          <w:szCs w:val="18"/>
        </w:rPr>
        <w:t>黑色素瘤的典型模式图</w:t>
      </w:r>
      <w:r w:rsidR="00AC2BD9">
        <w:rPr>
          <w:rFonts w:ascii="Arial" w:hAnsi="Arial" w:cs="Arial" w:hint="eastAsia"/>
          <w:b/>
          <w:sz w:val="18"/>
          <w:szCs w:val="18"/>
        </w:rPr>
        <w:t>（美国白人和日本检验为不平行，中国和韩国被两种平行检验分别</w:t>
      </w:r>
      <w:r>
        <w:rPr>
          <w:rFonts w:ascii="Arial" w:hAnsi="Arial" w:cs="Arial" w:hint="eastAsia"/>
          <w:b/>
          <w:sz w:val="18"/>
          <w:szCs w:val="18"/>
        </w:rPr>
        <w:t>检验出平行）</w:t>
      </w:r>
    </w:p>
    <w:bookmarkEnd w:id="29"/>
    <w:p w:rsidR="00EF44CA" w:rsidRPr="001F42F6" w:rsidRDefault="00EF44CA" w:rsidP="00F035A2">
      <w:pPr>
        <w:pStyle w:val="a4"/>
        <w:numPr>
          <w:ilvl w:val="1"/>
          <w:numId w:val="1"/>
        </w:numPr>
        <w:spacing w:line="360" w:lineRule="auto"/>
        <w:ind w:firstLineChars="0"/>
        <w:rPr>
          <w:rFonts w:ascii="Arial" w:hAnsi="Arial" w:cs="Arial"/>
          <w:sz w:val="22"/>
        </w:rPr>
      </w:pPr>
      <w:r w:rsidRPr="001F42F6">
        <w:rPr>
          <w:rFonts w:ascii="Arial" w:hAnsi="Arial" w:cs="Arial" w:hint="eastAsia"/>
          <w:sz w:val="22"/>
        </w:rPr>
        <w:t>此外韩国人的两个肺癌亚种（</w:t>
      </w:r>
      <w:r w:rsidRPr="001F42F6">
        <w:rPr>
          <w:rFonts w:ascii="Arial" w:hAnsi="Arial" w:cs="Arial" w:hint="eastAsia"/>
          <w:sz w:val="22"/>
        </w:rPr>
        <w:t>LUAD</w:t>
      </w:r>
      <w:r w:rsidRPr="001F42F6">
        <w:rPr>
          <w:rFonts w:ascii="Arial" w:hAnsi="Arial" w:cs="Arial" w:hint="eastAsia"/>
          <w:sz w:val="22"/>
        </w:rPr>
        <w:t>、</w:t>
      </w:r>
      <w:r w:rsidRPr="001F42F6">
        <w:rPr>
          <w:rFonts w:ascii="Arial" w:hAnsi="Arial" w:cs="Arial" w:hint="eastAsia"/>
          <w:sz w:val="22"/>
        </w:rPr>
        <w:t>LUSC</w:t>
      </w:r>
      <w:r w:rsidRPr="001F42F6">
        <w:rPr>
          <w:rFonts w:ascii="Arial" w:hAnsi="Arial" w:cs="Arial" w:hint="eastAsia"/>
          <w:sz w:val="22"/>
        </w:rPr>
        <w:t>）被检出不平行，中国的</w:t>
      </w:r>
      <w:r w:rsidRPr="001F42F6">
        <w:rPr>
          <w:rFonts w:ascii="Arial" w:hAnsi="Arial" w:cs="Arial" w:hint="eastAsia"/>
          <w:sz w:val="22"/>
        </w:rPr>
        <w:t>LUSC</w:t>
      </w:r>
      <w:r w:rsidRPr="001F42F6">
        <w:rPr>
          <w:rFonts w:ascii="Arial" w:hAnsi="Arial" w:cs="Arial" w:hint="eastAsia"/>
          <w:sz w:val="22"/>
        </w:rPr>
        <w:t>被检出不平行，而日本未被检出。</w:t>
      </w:r>
    </w:p>
    <w:p w:rsidR="006138B4" w:rsidRPr="001F42F6" w:rsidRDefault="00EF44CA" w:rsidP="00F035A2">
      <w:pPr>
        <w:pStyle w:val="a4"/>
        <w:numPr>
          <w:ilvl w:val="1"/>
          <w:numId w:val="1"/>
        </w:numPr>
        <w:spacing w:line="360" w:lineRule="auto"/>
        <w:ind w:firstLineChars="0"/>
        <w:rPr>
          <w:rFonts w:ascii="Arial" w:hAnsi="Arial" w:cs="Arial"/>
          <w:sz w:val="22"/>
        </w:rPr>
      </w:pPr>
      <w:r w:rsidRPr="001F42F6">
        <w:rPr>
          <w:rFonts w:ascii="Arial" w:hAnsi="Arial" w:cs="Arial" w:hint="eastAsia"/>
          <w:sz w:val="22"/>
        </w:rPr>
        <w:t>其他还有一些癌种在个别地区被检出不平行，</w:t>
      </w:r>
      <w:bookmarkStart w:id="30" w:name="OLE_LINK33"/>
      <w:bookmarkStart w:id="31" w:name="OLE_LINK34"/>
      <w:r w:rsidR="007B4186" w:rsidRPr="001F42F6">
        <w:rPr>
          <w:rFonts w:ascii="Arial" w:hAnsi="Arial" w:cs="Arial" w:hint="eastAsia"/>
          <w:sz w:val="22"/>
        </w:rPr>
        <w:t>全部结果</w:t>
      </w:r>
      <w:r w:rsidR="00D97CCC" w:rsidRPr="001F42F6">
        <w:rPr>
          <w:rFonts w:ascii="Arial" w:hAnsi="Arial" w:cs="Arial" w:hint="eastAsia"/>
          <w:sz w:val="22"/>
        </w:rPr>
        <w:t>见附件</w:t>
      </w:r>
      <w:r w:rsidR="00D97CCC" w:rsidRPr="001F42F6">
        <w:rPr>
          <w:rFonts w:ascii="Arial" w:hAnsi="Arial" w:cs="Arial" w:hint="eastAsia"/>
          <w:sz w:val="22"/>
        </w:rPr>
        <w:t>result</w:t>
      </w:r>
      <w:r w:rsidR="00D97CCC" w:rsidRPr="001F42F6">
        <w:rPr>
          <w:rFonts w:ascii="Arial" w:hAnsi="Arial" w:cs="Arial"/>
          <w:sz w:val="22"/>
        </w:rPr>
        <w:t>_simple.csv</w:t>
      </w:r>
      <w:bookmarkEnd w:id="30"/>
      <w:bookmarkEnd w:id="31"/>
      <w:r w:rsidR="00980F6A" w:rsidRPr="001F42F6">
        <w:rPr>
          <w:rFonts w:ascii="Arial" w:hAnsi="Arial" w:cs="Arial" w:hint="eastAsia"/>
          <w:sz w:val="22"/>
        </w:rPr>
        <w:t>。</w:t>
      </w:r>
    </w:p>
    <w:p w:rsidR="00CF5427" w:rsidRDefault="00CF5427" w:rsidP="00CF5427">
      <w:pPr>
        <w:pStyle w:val="a4"/>
        <w:spacing w:line="360" w:lineRule="auto"/>
        <w:ind w:left="360" w:firstLineChars="0" w:firstLine="0"/>
        <w:rPr>
          <w:rFonts w:ascii="Arial" w:hAnsi="Arial" w:cs="Arial"/>
        </w:rPr>
      </w:pPr>
    </w:p>
    <w:p w:rsidR="006138B4" w:rsidRPr="001F42F6" w:rsidRDefault="0093544E" w:rsidP="006138B4">
      <w:pPr>
        <w:pStyle w:val="a4"/>
        <w:numPr>
          <w:ilvl w:val="0"/>
          <w:numId w:val="9"/>
        </w:numPr>
        <w:spacing w:line="360" w:lineRule="auto"/>
        <w:ind w:firstLineChars="0"/>
        <w:rPr>
          <w:rFonts w:ascii="Arial" w:hAnsi="Arial" w:cs="Arial"/>
          <w:b/>
          <w:sz w:val="22"/>
        </w:rPr>
      </w:pPr>
      <w:r w:rsidRPr="001F42F6">
        <w:rPr>
          <w:rFonts w:ascii="Arial" w:hAnsi="Arial" w:cs="Arial" w:hint="eastAsia"/>
          <w:b/>
          <w:sz w:val="22"/>
        </w:rPr>
        <w:t>平行的检验结果</w:t>
      </w:r>
    </w:p>
    <w:p w:rsidR="006138B4" w:rsidRPr="001F42F6" w:rsidRDefault="006E0F33" w:rsidP="006E0F33">
      <w:pPr>
        <w:spacing w:line="360" w:lineRule="auto"/>
        <w:ind w:firstLineChars="200" w:firstLine="440"/>
        <w:rPr>
          <w:rFonts w:ascii="Arial" w:hAnsi="Arial" w:cs="Arial"/>
          <w:sz w:val="22"/>
        </w:rPr>
      </w:pPr>
      <w:r w:rsidRPr="001F42F6">
        <w:rPr>
          <w:rFonts w:ascii="Arial" w:hAnsi="Arial" w:cs="Arial" w:hint="eastAsia"/>
          <w:sz w:val="22"/>
        </w:rPr>
        <w:t>等效性检验（</w:t>
      </w:r>
      <w:r w:rsidRPr="001F42F6">
        <w:rPr>
          <w:rFonts w:ascii="Arial" w:hAnsi="Arial" w:cs="Arial"/>
          <w:sz w:val="22"/>
        </w:rPr>
        <w:t>Equivalence test</w:t>
      </w:r>
      <w:r w:rsidRPr="001F42F6">
        <w:rPr>
          <w:rFonts w:ascii="Arial" w:hAnsi="Arial" w:cs="Arial" w:hint="eastAsia"/>
          <w:sz w:val="22"/>
        </w:rPr>
        <w:t>）共检验出</w:t>
      </w:r>
      <w:r w:rsidR="004535A0" w:rsidRPr="001F42F6">
        <w:rPr>
          <w:rFonts w:ascii="Arial" w:hAnsi="Arial" w:cs="Arial" w:hint="eastAsia"/>
          <w:sz w:val="22"/>
        </w:rPr>
        <w:t>30</w:t>
      </w:r>
      <w:r w:rsidR="004535A0" w:rsidRPr="001F42F6">
        <w:rPr>
          <w:rFonts w:ascii="Arial" w:hAnsi="Arial" w:cs="Arial" w:hint="eastAsia"/>
          <w:sz w:val="22"/>
        </w:rPr>
        <w:t>个平行组，</w:t>
      </w:r>
      <w:r w:rsidR="004535A0" w:rsidRPr="001F42F6">
        <w:rPr>
          <w:rFonts w:ascii="Arial" w:hAnsi="Arial" w:cs="Arial"/>
          <w:sz w:val="22"/>
        </w:rPr>
        <w:t>CI</w:t>
      </w:r>
      <w:r w:rsidR="004535A0" w:rsidRPr="001F42F6">
        <w:rPr>
          <w:rFonts w:ascii="Arial" w:hAnsi="Arial" w:cs="Arial"/>
          <w:sz w:val="22"/>
        </w:rPr>
        <w:t>检验（</w:t>
      </w:r>
      <w:r w:rsidR="004535A0" w:rsidRPr="001F42F6">
        <w:rPr>
          <w:rFonts w:ascii="Arial" w:hAnsi="Arial" w:cs="Arial"/>
          <w:sz w:val="22"/>
        </w:rPr>
        <w:t>CI test</w:t>
      </w:r>
      <w:r w:rsidR="004535A0" w:rsidRPr="001F42F6">
        <w:rPr>
          <w:rFonts w:ascii="Arial" w:hAnsi="Arial" w:cs="Arial"/>
          <w:sz w:val="22"/>
        </w:rPr>
        <w:t>）</w:t>
      </w:r>
      <w:r w:rsidR="004535A0" w:rsidRPr="001F42F6">
        <w:rPr>
          <w:rFonts w:ascii="Arial" w:hAnsi="Arial" w:cs="Arial" w:hint="eastAsia"/>
          <w:sz w:val="22"/>
        </w:rPr>
        <w:t>共检验出</w:t>
      </w:r>
      <w:r w:rsidR="004535A0" w:rsidRPr="001F42F6">
        <w:rPr>
          <w:rFonts w:ascii="Arial" w:hAnsi="Arial" w:cs="Arial"/>
          <w:sz w:val="22"/>
        </w:rPr>
        <w:t>42</w:t>
      </w:r>
      <w:r w:rsidR="004535A0" w:rsidRPr="001F42F6">
        <w:rPr>
          <w:rFonts w:ascii="Arial" w:hAnsi="Arial" w:cs="Arial" w:hint="eastAsia"/>
          <w:sz w:val="22"/>
        </w:rPr>
        <w:t>个平行组</w:t>
      </w:r>
      <w:r w:rsidR="001D6E81" w:rsidRPr="001F42F6">
        <w:rPr>
          <w:rFonts w:ascii="Arial" w:hAnsi="Arial" w:cs="Arial" w:hint="eastAsia"/>
          <w:sz w:val="22"/>
        </w:rPr>
        <w:t>。两者交集为</w:t>
      </w:r>
      <w:r w:rsidR="00507C08" w:rsidRPr="001F42F6">
        <w:rPr>
          <w:rFonts w:ascii="Arial" w:hAnsi="Arial" w:cs="Arial" w:hint="eastAsia"/>
          <w:sz w:val="22"/>
        </w:rPr>
        <w:t>16</w:t>
      </w:r>
      <w:r w:rsidR="00507C08" w:rsidRPr="001F42F6">
        <w:rPr>
          <w:rFonts w:ascii="Arial" w:hAnsi="Arial" w:cs="Arial" w:hint="eastAsia"/>
          <w:sz w:val="22"/>
        </w:rPr>
        <w:t>组，并集为</w:t>
      </w:r>
      <w:r w:rsidR="00507C08" w:rsidRPr="001F42F6">
        <w:rPr>
          <w:rFonts w:ascii="Arial" w:hAnsi="Arial" w:cs="Arial" w:hint="eastAsia"/>
          <w:sz w:val="22"/>
        </w:rPr>
        <w:t>56</w:t>
      </w:r>
      <w:r w:rsidR="00507C08" w:rsidRPr="001F42F6">
        <w:rPr>
          <w:rFonts w:ascii="Arial" w:hAnsi="Arial" w:cs="Arial" w:hint="eastAsia"/>
          <w:sz w:val="22"/>
        </w:rPr>
        <w:t>组。</w:t>
      </w:r>
      <w:r w:rsidR="00980F6A" w:rsidRPr="001F42F6">
        <w:rPr>
          <w:rFonts w:ascii="Arial" w:hAnsi="Arial" w:cs="Arial" w:hint="eastAsia"/>
          <w:sz w:val="22"/>
        </w:rPr>
        <w:t>全部结果见附件</w:t>
      </w:r>
      <w:r w:rsidR="00980F6A" w:rsidRPr="001F42F6">
        <w:rPr>
          <w:rFonts w:ascii="Arial" w:hAnsi="Arial" w:cs="Arial" w:hint="eastAsia"/>
          <w:sz w:val="22"/>
        </w:rPr>
        <w:t>result</w:t>
      </w:r>
      <w:r w:rsidR="00980F6A" w:rsidRPr="001F42F6">
        <w:rPr>
          <w:rFonts w:ascii="Arial" w:hAnsi="Arial" w:cs="Arial"/>
          <w:sz w:val="22"/>
        </w:rPr>
        <w:t>_simple.csv</w:t>
      </w:r>
      <w:r w:rsidR="00980F6A" w:rsidRPr="001F42F6">
        <w:rPr>
          <w:rFonts w:ascii="Arial" w:hAnsi="Arial" w:cs="Arial" w:hint="eastAsia"/>
          <w:sz w:val="22"/>
        </w:rPr>
        <w:t>。</w:t>
      </w:r>
    </w:p>
    <w:p w:rsidR="00B77CD8" w:rsidRDefault="00A7430F" w:rsidP="00A7430F">
      <w:pPr>
        <w:spacing w:line="360" w:lineRule="auto"/>
        <w:jc w:val="center"/>
        <w:rPr>
          <w:rFonts w:ascii="Arial" w:hAnsi="Arial" w:cs="Arial"/>
        </w:rPr>
      </w:pPr>
      <w:r>
        <w:rPr>
          <w:rFonts w:ascii="Arial" w:hAnsi="Arial" w:cs="Arial"/>
          <w:noProof/>
        </w:rPr>
        <w:lastRenderedPageBreak/>
        <w:drawing>
          <wp:inline distT="0" distB="0" distL="0" distR="0" wp14:anchorId="03F4E7C6">
            <wp:extent cx="5171788" cy="5499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9153" cy="5507213"/>
                    </a:xfrm>
                    <a:prstGeom prst="rect">
                      <a:avLst/>
                    </a:prstGeom>
                    <a:noFill/>
                  </pic:spPr>
                </pic:pic>
              </a:graphicData>
            </a:graphic>
          </wp:inline>
        </w:drawing>
      </w:r>
    </w:p>
    <w:p w:rsidR="00A7430F" w:rsidRDefault="00A7430F" w:rsidP="00A7430F">
      <w:pPr>
        <w:pStyle w:val="a4"/>
        <w:spacing w:line="360" w:lineRule="auto"/>
        <w:ind w:firstLineChars="0" w:firstLine="0"/>
        <w:jc w:val="center"/>
        <w:rPr>
          <w:rFonts w:ascii="Arial" w:hAnsi="Arial" w:cs="Arial"/>
        </w:rPr>
      </w:pPr>
      <w:r>
        <w:rPr>
          <w:rFonts w:ascii="Arial" w:hAnsi="Arial" w:cs="Arial"/>
          <w:b/>
          <w:sz w:val="18"/>
          <w:szCs w:val="18"/>
        </w:rPr>
        <w:t>Fig 5</w:t>
      </w:r>
      <w:r w:rsidRPr="001D472A">
        <w:rPr>
          <w:rFonts w:ascii="Arial" w:hAnsi="Arial" w:cs="Arial"/>
          <w:b/>
          <w:sz w:val="18"/>
          <w:szCs w:val="18"/>
        </w:rPr>
        <w:t xml:space="preserve">: </w:t>
      </w:r>
      <w:r>
        <w:rPr>
          <w:rFonts w:ascii="Arial" w:hAnsi="Arial" w:cs="Arial" w:hint="eastAsia"/>
          <w:b/>
          <w:sz w:val="18"/>
          <w:szCs w:val="18"/>
        </w:rPr>
        <w:t>典型癌种的平行模式</w:t>
      </w:r>
    </w:p>
    <w:p w:rsidR="00A7430F" w:rsidRPr="00A7430F" w:rsidRDefault="00A7430F" w:rsidP="00A7430F">
      <w:pPr>
        <w:spacing w:line="360" w:lineRule="auto"/>
        <w:jc w:val="center"/>
        <w:rPr>
          <w:rFonts w:ascii="Arial" w:hAnsi="Arial" w:cs="Arial"/>
        </w:rPr>
      </w:pPr>
    </w:p>
    <w:p w:rsidR="00A84CFB" w:rsidRPr="00A11556" w:rsidRDefault="00A84CFB" w:rsidP="00A84CFB">
      <w:pPr>
        <w:pStyle w:val="a4"/>
        <w:numPr>
          <w:ilvl w:val="0"/>
          <w:numId w:val="9"/>
        </w:numPr>
        <w:spacing w:line="360" w:lineRule="auto"/>
        <w:ind w:firstLineChars="0"/>
        <w:rPr>
          <w:rFonts w:ascii="Arial" w:hAnsi="Arial" w:cs="Arial"/>
          <w:b/>
          <w:sz w:val="22"/>
        </w:rPr>
      </w:pPr>
      <w:r w:rsidRPr="00A11556">
        <w:rPr>
          <w:rFonts w:ascii="Arial" w:hAnsi="Arial" w:cs="Arial" w:hint="eastAsia"/>
          <w:b/>
          <w:sz w:val="22"/>
        </w:rPr>
        <w:t>性别差异突变基因的检验结果</w:t>
      </w:r>
    </w:p>
    <w:p w:rsidR="00A84CFB" w:rsidRPr="00A11556" w:rsidRDefault="00FA6D3C" w:rsidP="00516742">
      <w:pPr>
        <w:ind w:firstLineChars="190" w:firstLine="418"/>
        <w:rPr>
          <w:rFonts w:ascii="Arial" w:hAnsi="Arial" w:cs="Arial"/>
          <w:sz w:val="22"/>
        </w:rPr>
      </w:pPr>
      <w:r w:rsidRPr="00A11556">
        <w:rPr>
          <w:rFonts w:ascii="Arial" w:hAnsi="Arial" w:cs="Arial" w:hint="eastAsia"/>
          <w:sz w:val="22"/>
        </w:rPr>
        <w:t>根据</w:t>
      </w:r>
      <w:r w:rsidRPr="00A11556">
        <w:rPr>
          <w:rFonts w:ascii="Arial" w:hAnsi="Arial" w:cs="Arial" w:hint="eastAsia"/>
          <w:sz w:val="22"/>
        </w:rPr>
        <w:t>4.1</w:t>
      </w:r>
      <w:r w:rsidRPr="00A11556">
        <w:rPr>
          <w:rFonts w:ascii="Arial" w:hAnsi="Arial" w:cs="Arial" w:hint="eastAsia"/>
          <w:sz w:val="22"/>
        </w:rPr>
        <w:t>的检验结果，美国白人在黑色素瘤、胃癌和肾癌被检验出不平行。此处我们在黑色素瘤检验出一个差异突变基因（</w:t>
      </w:r>
      <w:bookmarkStart w:id="32" w:name="OLE_LINK37"/>
      <w:bookmarkStart w:id="33" w:name="OLE_LINK38"/>
      <w:r w:rsidRPr="00A11556">
        <w:rPr>
          <w:rFonts w:ascii="Arial" w:hAnsi="Arial" w:cs="Arial" w:hint="eastAsia"/>
          <w:sz w:val="22"/>
        </w:rPr>
        <w:t>KCNH5</w:t>
      </w:r>
      <w:r w:rsidRPr="00A11556">
        <w:rPr>
          <w:rFonts w:ascii="Arial" w:hAnsi="Arial" w:cs="Arial" w:hint="eastAsia"/>
          <w:sz w:val="22"/>
        </w:rPr>
        <w:t>，</w:t>
      </w:r>
      <w:r w:rsidRPr="00A11556">
        <w:rPr>
          <w:rFonts w:ascii="Arial" w:hAnsi="Arial" w:cs="Arial" w:hint="eastAsia"/>
          <w:sz w:val="22"/>
        </w:rPr>
        <w:t>p</w:t>
      </w:r>
      <w:r w:rsidRPr="00A11556">
        <w:rPr>
          <w:rFonts w:ascii="Arial" w:hAnsi="Arial" w:cs="Arial"/>
          <w:sz w:val="22"/>
        </w:rPr>
        <w:t xml:space="preserve"> value=0.014</w:t>
      </w:r>
      <w:bookmarkEnd w:id="32"/>
      <w:bookmarkEnd w:id="33"/>
      <w:r w:rsidRPr="00A11556">
        <w:rPr>
          <w:rFonts w:ascii="Arial" w:hAnsi="Arial" w:cs="Arial" w:hint="eastAsia"/>
          <w:sz w:val="22"/>
        </w:rPr>
        <w:t>），在胃癌检验出一个差异突变基因（</w:t>
      </w:r>
      <w:bookmarkStart w:id="34" w:name="OLE_LINK39"/>
      <w:r w:rsidRPr="00A11556">
        <w:rPr>
          <w:rFonts w:ascii="Arial" w:hAnsi="Arial" w:cs="Arial" w:hint="eastAsia"/>
          <w:sz w:val="22"/>
        </w:rPr>
        <w:t>ATRX</w:t>
      </w:r>
      <w:r w:rsidRPr="00A11556">
        <w:rPr>
          <w:rFonts w:ascii="Arial" w:hAnsi="Arial" w:cs="Arial" w:hint="eastAsia"/>
          <w:sz w:val="22"/>
        </w:rPr>
        <w:t>，</w:t>
      </w:r>
      <w:r w:rsidRPr="00A11556">
        <w:rPr>
          <w:rFonts w:ascii="Arial" w:hAnsi="Arial" w:cs="Arial" w:hint="eastAsia"/>
          <w:sz w:val="22"/>
        </w:rPr>
        <w:t>p value=</w:t>
      </w:r>
      <w:r w:rsidRPr="00A11556">
        <w:rPr>
          <w:rFonts w:ascii="Arial" w:hAnsi="Arial" w:cs="Arial"/>
          <w:sz w:val="22"/>
        </w:rPr>
        <w:t>0.029</w:t>
      </w:r>
      <w:bookmarkEnd w:id="34"/>
      <w:r w:rsidRPr="00A11556">
        <w:rPr>
          <w:rFonts w:ascii="Arial" w:hAnsi="Arial" w:cs="Arial" w:hint="eastAsia"/>
          <w:sz w:val="22"/>
        </w:rPr>
        <w:t>），在肾癌中未检出差异突变基因。此外我们在</w:t>
      </w:r>
      <w:r w:rsidRPr="00A11556">
        <w:rPr>
          <w:rFonts w:ascii="Arial" w:hAnsi="Arial" w:cs="Arial" w:hint="eastAsia"/>
          <w:sz w:val="22"/>
        </w:rPr>
        <w:t>LUSC</w:t>
      </w:r>
      <w:r w:rsidRPr="00A11556">
        <w:rPr>
          <w:rFonts w:ascii="Arial" w:hAnsi="Arial" w:cs="Arial" w:hint="eastAsia"/>
          <w:sz w:val="22"/>
        </w:rPr>
        <w:t>中检验出一个差别基因（</w:t>
      </w:r>
      <w:bookmarkStart w:id="35" w:name="OLE_LINK40"/>
      <w:bookmarkStart w:id="36" w:name="OLE_LINK18"/>
      <w:bookmarkStart w:id="37" w:name="OLE_LINK21"/>
      <w:r w:rsidRPr="00A11556">
        <w:rPr>
          <w:rFonts w:ascii="Arial" w:hAnsi="Arial" w:cs="Arial"/>
          <w:sz w:val="22"/>
        </w:rPr>
        <w:t>ADGRG4</w:t>
      </w:r>
      <w:bookmarkEnd w:id="36"/>
      <w:bookmarkEnd w:id="37"/>
      <w:r w:rsidRPr="00A11556">
        <w:rPr>
          <w:rFonts w:ascii="Arial" w:hAnsi="Arial" w:cs="Arial" w:hint="eastAsia"/>
          <w:sz w:val="22"/>
        </w:rPr>
        <w:t>，</w:t>
      </w:r>
      <w:r w:rsidRPr="00A11556">
        <w:rPr>
          <w:rFonts w:ascii="Arial" w:hAnsi="Arial" w:cs="Arial" w:hint="eastAsia"/>
          <w:sz w:val="22"/>
        </w:rPr>
        <w:t>p value=</w:t>
      </w:r>
      <w:r w:rsidRPr="00A11556">
        <w:rPr>
          <w:rFonts w:ascii="Arial" w:hAnsi="Arial" w:cs="Arial"/>
          <w:sz w:val="22"/>
        </w:rPr>
        <w:t>0.041</w:t>
      </w:r>
      <w:bookmarkEnd w:id="35"/>
      <w:r w:rsidRPr="00A11556">
        <w:rPr>
          <w:rFonts w:ascii="Arial" w:hAnsi="Arial" w:cs="Arial" w:hint="eastAsia"/>
          <w:sz w:val="22"/>
        </w:rPr>
        <w:t>），而美国白人</w:t>
      </w:r>
      <w:r w:rsidRPr="00A11556">
        <w:rPr>
          <w:rFonts w:ascii="Arial" w:hAnsi="Arial" w:cs="Arial" w:hint="eastAsia"/>
          <w:sz w:val="22"/>
        </w:rPr>
        <w:t>LUSC</w:t>
      </w:r>
      <w:r w:rsidRPr="00A11556">
        <w:rPr>
          <w:rFonts w:ascii="Arial" w:hAnsi="Arial" w:cs="Arial" w:hint="eastAsia"/>
          <w:sz w:val="22"/>
        </w:rPr>
        <w:t>的不平行检验结果为不显著，也未被检验为平行。</w:t>
      </w:r>
    </w:p>
    <w:p w:rsidR="0057006F" w:rsidRPr="00A11556" w:rsidRDefault="0057006F" w:rsidP="00516742">
      <w:pPr>
        <w:ind w:firstLineChars="190" w:firstLine="418"/>
        <w:rPr>
          <w:rFonts w:ascii="Arial" w:hAnsi="Arial" w:cs="Arial"/>
          <w:sz w:val="22"/>
        </w:rPr>
      </w:pPr>
      <w:r w:rsidRPr="00A11556">
        <w:rPr>
          <w:rFonts w:ascii="Arial" w:hAnsi="Arial" w:cs="Arial" w:hint="eastAsia"/>
          <w:sz w:val="22"/>
        </w:rPr>
        <w:t>对比梁晗组的结果</w:t>
      </w:r>
      <w:r w:rsidRPr="00A11556">
        <w:rPr>
          <w:rFonts w:ascii="Arial" w:hAnsi="Arial" w:cs="Arial"/>
          <w:sz w:val="22"/>
        </w:rPr>
        <w:fldChar w:fldCharType="begin"/>
      </w:r>
      <w:r w:rsidR="000F1EF0">
        <w:rPr>
          <w:rFonts w:ascii="Arial" w:hAnsi="Arial" w:cs="Arial"/>
          <w:sz w:val="22"/>
        </w:rPr>
        <w:instrText xml:space="preserve"> ADDIN ZOTERO_ITEM CSL_CITATION {"citationID":"a127dr41ack","properties":{"formattedCitation":"{\\rtf \\super 15\\nosupersub{}}","plainCitation":"15"},"citationItems":[{"id":40,"uris":["http://zotero.org/users/4940529/items/RQKW9SM5"],"uri":["http://zotero.org/users/4940529/items/RQKW9SM5"],"itemData":{"id":40,"type":"article-journal","title":"Comprehensive Characterization of Molecular Differences in Cancer between Male and Female Patients","container-title":"Cancer Cell","page":"711-722","volume":"29","issue":"5","source":"PubMed","abstract":"An individual's sex has been long recognized as a key factor affecting cancer incidence, prognosis, and treatment responses. However, the molecular basis for sex disparities in cancer remains poorly understood. We performed a comprehensive analysis of molecular differences between male and female patients in 13 cancer types of The Cancer Genome Atlas and revealed two sex-effect groups associated with distinct incidence and mortality profiles. One group contains a small number of sex-affected genes, whereas the other shows much more extensive sex-biased molecular signatures. Importantly, 53% of clinically actionable genes (60/114) show sex-biased signatures. Our study provides a systematic molecular-level understanding of sex effects in diverse cancers and suggests a pressing need to develop sex-specific therapeutic strategies in certain cancer types.","DOI":"10.1016/j.ccell.2016.04.001","ISSN":"1878-3686","note":"PMID: 27165743\nPMCID: PMC4864951","journalAbbreviation":"Cancer Cell","language":"eng","author":[{"family":"Yuan","given":"Yuan"},{"family":"Liu","given":"Lingxiang"},{"family":"Chen","given":"Hu"},{"family":"Wang","given":"Yumeng"},{"family":"Xu","given":"Yanxun"},{"family":"Mao","given":"Huzhang"},{"family":"Li","given":"Jun"},{"family":"Mills","given":"Gordon B."},{"family":"Shu","given":"Yongqian"},{"family":"Li","given":"Liang"},{"family":"Liang","given":"Han"}],"issued":{"date-parts":[["2016"]],"season":"09"}}}],"schema":"https://github.com/citation-style-language/schema/raw/master/csl-citation.json"} </w:instrText>
      </w:r>
      <w:r w:rsidRPr="00A11556">
        <w:rPr>
          <w:rFonts w:ascii="Arial" w:hAnsi="Arial" w:cs="Arial"/>
          <w:sz w:val="22"/>
        </w:rPr>
        <w:fldChar w:fldCharType="separate"/>
      </w:r>
      <w:r w:rsidR="000F1EF0" w:rsidRPr="000F1EF0">
        <w:rPr>
          <w:rFonts w:ascii="Arial" w:hAnsi="Arial" w:cs="Arial"/>
          <w:kern w:val="0"/>
          <w:sz w:val="22"/>
          <w:szCs w:val="24"/>
          <w:vertAlign w:val="superscript"/>
        </w:rPr>
        <w:t>15</w:t>
      </w:r>
      <w:r w:rsidRPr="00A11556">
        <w:rPr>
          <w:rFonts w:ascii="Arial" w:hAnsi="Arial" w:cs="Arial"/>
          <w:sz w:val="22"/>
        </w:rPr>
        <w:fldChar w:fldCharType="end"/>
      </w:r>
      <w:r w:rsidRPr="00A11556">
        <w:rPr>
          <w:rFonts w:ascii="Arial" w:hAnsi="Arial" w:cs="Arial" w:hint="eastAsia"/>
          <w:sz w:val="22"/>
        </w:rPr>
        <w:t>，其在肾癌中也未检验出差异突变基因</w:t>
      </w:r>
      <w:r w:rsidR="00A11556">
        <w:rPr>
          <w:rFonts w:ascii="Arial" w:hAnsi="Arial" w:cs="Arial" w:hint="eastAsia"/>
          <w:sz w:val="22"/>
        </w:rPr>
        <w:t>（但有差异拷贝数变化基因）</w:t>
      </w:r>
      <w:r w:rsidRPr="00A11556">
        <w:rPr>
          <w:rFonts w:ascii="Arial" w:hAnsi="Arial" w:cs="Arial" w:hint="eastAsia"/>
          <w:sz w:val="22"/>
        </w:rPr>
        <w:t>，与我们的结果一致。其在</w:t>
      </w:r>
      <w:r w:rsidRPr="00A11556">
        <w:rPr>
          <w:rFonts w:ascii="Arial" w:hAnsi="Arial" w:cs="Arial" w:hint="eastAsia"/>
          <w:sz w:val="22"/>
        </w:rPr>
        <w:t>LUAD</w:t>
      </w:r>
      <w:r w:rsidRPr="00A11556">
        <w:rPr>
          <w:rFonts w:ascii="Arial" w:hAnsi="Arial" w:cs="Arial" w:hint="eastAsia"/>
          <w:sz w:val="22"/>
        </w:rPr>
        <w:t>检验出差异突变</w:t>
      </w:r>
      <w:bookmarkStart w:id="38" w:name="_GoBack"/>
      <w:bookmarkEnd w:id="38"/>
      <w:r w:rsidRPr="00A11556">
        <w:rPr>
          <w:rFonts w:ascii="Arial" w:hAnsi="Arial" w:cs="Arial" w:hint="eastAsia"/>
          <w:sz w:val="22"/>
        </w:rPr>
        <w:t>基因，而在</w:t>
      </w:r>
      <w:r w:rsidRPr="00A11556">
        <w:rPr>
          <w:rFonts w:ascii="Arial" w:hAnsi="Arial" w:cs="Arial" w:hint="eastAsia"/>
          <w:sz w:val="22"/>
        </w:rPr>
        <w:t>LUSC</w:t>
      </w:r>
      <w:r w:rsidRPr="00A11556">
        <w:rPr>
          <w:rFonts w:ascii="Arial" w:hAnsi="Arial" w:cs="Arial" w:hint="eastAsia"/>
          <w:sz w:val="22"/>
        </w:rPr>
        <w:t>中未检验出，这与我们的结果不一致，这可能是统计方法（调整种族，年龄等）造成的，需要进一步考虑。梁晗组未覆盖黑色素瘤与胃癌。</w:t>
      </w:r>
    </w:p>
    <w:p w:rsidR="00493277" w:rsidRDefault="00493277" w:rsidP="00493277">
      <w:pPr>
        <w:jc w:val="center"/>
        <w:rPr>
          <w:rFonts w:ascii="Arial" w:hAnsi="Arial" w:cs="Arial"/>
          <w:sz w:val="22"/>
        </w:rPr>
      </w:pPr>
      <w:r>
        <w:rPr>
          <w:rFonts w:ascii="Arial" w:hAnsi="Arial" w:cs="Arial"/>
          <w:noProof/>
          <w:sz w:val="22"/>
        </w:rPr>
        <w:lastRenderedPageBreak/>
        <w:drawing>
          <wp:inline distT="0" distB="0" distL="0" distR="0" wp14:anchorId="0D4B8FFE">
            <wp:extent cx="5207197" cy="2075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1711" cy="2089574"/>
                    </a:xfrm>
                    <a:prstGeom prst="rect">
                      <a:avLst/>
                    </a:prstGeom>
                    <a:noFill/>
                  </pic:spPr>
                </pic:pic>
              </a:graphicData>
            </a:graphic>
          </wp:inline>
        </w:drawing>
      </w:r>
    </w:p>
    <w:p w:rsidR="00493277" w:rsidRDefault="00493277" w:rsidP="00493277">
      <w:pPr>
        <w:jc w:val="center"/>
        <w:rPr>
          <w:rFonts w:ascii="Arial" w:hAnsi="Arial" w:cs="Arial"/>
          <w:b/>
          <w:sz w:val="18"/>
          <w:szCs w:val="18"/>
        </w:rPr>
      </w:pPr>
      <w:r>
        <w:rPr>
          <w:rFonts w:ascii="Arial" w:hAnsi="Arial" w:cs="Arial"/>
          <w:b/>
          <w:sz w:val="18"/>
          <w:szCs w:val="18"/>
        </w:rPr>
        <w:t>Fig 6</w:t>
      </w:r>
      <w:r w:rsidRPr="001D472A">
        <w:rPr>
          <w:rFonts w:ascii="Arial" w:hAnsi="Arial" w:cs="Arial"/>
          <w:b/>
          <w:sz w:val="18"/>
          <w:szCs w:val="18"/>
        </w:rPr>
        <w:t xml:space="preserve">: </w:t>
      </w:r>
      <w:r>
        <w:rPr>
          <w:rFonts w:ascii="Arial" w:hAnsi="Arial" w:cs="Arial" w:hint="eastAsia"/>
          <w:b/>
          <w:sz w:val="18"/>
          <w:szCs w:val="18"/>
        </w:rPr>
        <w:t>差异突变基因的检验结果与</w:t>
      </w:r>
      <w:r w:rsidR="00A87DA2">
        <w:rPr>
          <w:rFonts w:ascii="Arial" w:hAnsi="Arial" w:cs="Arial" w:hint="eastAsia"/>
          <w:b/>
          <w:sz w:val="18"/>
          <w:szCs w:val="18"/>
        </w:rPr>
        <w:t>不平行检验结果对照</w:t>
      </w:r>
    </w:p>
    <w:p w:rsidR="00DA2925" w:rsidRPr="00516742" w:rsidRDefault="00DA2925" w:rsidP="00493277">
      <w:pPr>
        <w:jc w:val="center"/>
        <w:rPr>
          <w:rFonts w:ascii="Arial" w:hAnsi="Arial" w:cs="Arial"/>
          <w:sz w:val="22"/>
        </w:rPr>
      </w:pPr>
    </w:p>
    <w:p w:rsidR="00A84CFB" w:rsidRPr="00F035A2" w:rsidRDefault="000F1EF0" w:rsidP="00A84CFB">
      <w:pPr>
        <w:pStyle w:val="a4"/>
        <w:numPr>
          <w:ilvl w:val="0"/>
          <w:numId w:val="9"/>
        </w:numPr>
        <w:spacing w:line="360" w:lineRule="auto"/>
        <w:ind w:firstLineChars="0"/>
        <w:rPr>
          <w:rFonts w:ascii="Arial" w:hAnsi="Arial" w:cs="Arial"/>
          <w:b/>
          <w:sz w:val="22"/>
        </w:rPr>
      </w:pPr>
      <w:r>
        <w:rPr>
          <w:rFonts w:ascii="Arial" w:hAnsi="Arial" w:cs="Arial" w:hint="eastAsia"/>
          <w:b/>
          <w:sz w:val="22"/>
        </w:rPr>
        <w:t>性别差异</w:t>
      </w:r>
      <w:r w:rsidR="00A84CFB" w:rsidRPr="00F035A2">
        <w:rPr>
          <w:rFonts w:ascii="Arial" w:hAnsi="Arial" w:cs="Arial" w:hint="eastAsia"/>
          <w:b/>
          <w:sz w:val="22"/>
        </w:rPr>
        <w:t>拷贝数变化基因的检验结果</w:t>
      </w:r>
    </w:p>
    <w:p w:rsidR="002A2CE8" w:rsidRPr="002A2CE8" w:rsidRDefault="002A2CE8" w:rsidP="002A2CE8">
      <w:pPr>
        <w:pStyle w:val="a4"/>
        <w:ind w:firstLine="440"/>
        <w:rPr>
          <w:rFonts w:ascii="Arial" w:hAnsi="Arial" w:cs="Arial"/>
          <w:sz w:val="22"/>
        </w:rPr>
      </w:pPr>
    </w:p>
    <w:p w:rsidR="002A2CE8" w:rsidRPr="00122C0C" w:rsidRDefault="002A2CE8" w:rsidP="002A2CE8">
      <w:pPr>
        <w:pStyle w:val="a4"/>
        <w:spacing w:line="360" w:lineRule="auto"/>
        <w:ind w:left="426" w:firstLineChars="0" w:firstLine="0"/>
        <w:rPr>
          <w:rFonts w:ascii="Arial" w:hAnsi="Arial" w:cs="Arial"/>
          <w:sz w:val="22"/>
        </w:rPr>
      </w:pPr>
      <w:r>
        <w:rPr>
          <w:rFonts w:ascii="Arial" w:hAnsi="Arial" w:cs="Arial" w:hint="eastAsia"/>
          <w:sz w:val="22"/>
        </w:rPr>
        <w:t>（暂未开展）</w:t>
      </w:r>
    </w:p>
    <w:p w:rsidR="002A2CE8" w:rsidRPr="00A84CFB" w:rsidRDefault="002A2CE8" w:rsidP="002A2CE8">
      <w:pPr>
        <w:pStyle w:val="a4"/>
        <w:spacing w:line="360" w:lineRule="auto"/>
        <w:ind w:left="360" w:firstLineChars="0" w:firstLine="0"/>
        <w:rPr>
          <w:rFonts w:ascii="Arial" w:hAnsi="Arial" w:cs="Arial"/>
          <w:sz w:val="22"/>
        </w:rPr>
      </w:pPr>
    </w:p>
    <w:p w:rsidR="00862B3F" w:rsidRPr="001D472A" w:rsidRDefault="00862B3F" w:rsidP="00862B3F">
      <w:pPr>
        <w:pStyle w:val="a4"/>
        <w:numPr>
          <w:ilvl w:val="0"/>
          <w:numId w:val="7"/>
        </w:numPr>
        <w:spacing w:line="360" w:lineRule="auto"/>
        <w:ind w:firstLineChars="0"/>
        <w:rPr>
          <w:rFonts w:ascii="Arial" w:hAnsi="Arial" w:cs="Arial"/>
          <w:b/>
          <w:sz w:val="28"/>
        </w:rPr>
      </w:pPr>
      <w:r>
        <w:rPr>
          <w:rFonts w:ascii="Arial" w:hAnsi="Arial" w:cs="Arial" w:hint="eastAsia"/>
          <w:b/>
          <w:sz w:val="28"/>
        </w:rPr>
        <w:t>差异基因</w:t>
      </w:r>
      <w:r>
        <w:rPr>
          <w:rFonts w:ascii="Arial" w:hAnsi="Arial" w:cs="Arial" w:hint="eastAsia"/>
          <w:b/>
          <w:sz w:val="28"/>
        </w:rPr>
        <w:t>review</w:t>
      </w:r>
      <w:r>
        <w:rPr>
          <w:rFonts w:ascii="Arial" w:hAnsi="Arial" w:cs="Arial" w:hint="eastAsia"/>
          <w:b/>
          <w:sz w:val="28"/>
        </w:rPr>
        <w:t>和机制假设</w:t>
      </w:r>
    </w:p>
    <w:p w:rsidR="00862B3F" w:rsidRPr="00122C0C" w:rsidRDefault="00862B3F" w:rsidP="00862B3F">
      <w:pPr>
        <w:pStyle w:val="a4"/>
        <w:spacing w:line="360" w:lineRule="auto"/>
        <w:ind w:left="420" w:firstLineChars="0" w:firstLine="0"/>
        <w:rPr>
          <w:rFonts w:ascii="Arial" w:hAnsi="Arial" w:cs="Arial"/>
          <w:sz w:val="22"/>
        </w:rPr>
      </w:pPr>
      <w:bookmarkStart w:id="39" w:name="OLE_LINK28"/>
      <w:r>
        <w:rPr>
          <w:rFonts w:ascii="Arial" w:hAnsi="Arial" w:cs="Arial" w:hint="eastAsia"/>
          <w:sz w:val="22"/>
        </w:rPr>
        <w:t>（暂未开展）</w:t>
      </w:r>
    </w:p>
    <w:bookmarkEnd w:id="39"/>
    <w:p w:rsidR="0093544E" w:rsidRPr="00A84CFB" w:rsidRDefault="0093544E" w:rsidP="00A84CFB">
      <w:pPr>
        <w:spacing w:line="360" w:lineRule="auto"/>
        <w:rPr>
          <w:rFonts w:ascii="Arial" w:hAnsi="Arial" w:cs="Arial"/>
        </w:rPr>
      </w:pPr>
    </w:p>
    <w:p w:rsidR="00DA656F" w:rsidRPr="001D472A" w:rsidRDefault="00DA656F" w:rsidP="00DA656F">
      <w:pPr>
        <w:pStyle w:val="a4"/>
        <w:numPr>
          <w:ilvl w:val="0"/>
          <w:numId w:val="7"/>
        </w:numPr>
        <w:spacing w:line="360" w:lineRule="auto"/>
        <w:ind w:firstLineChars="0"/>
        <w:rPr>
          <w:rFonts w:ascii="Arial" w:hAnsi="Arial" w:cs="Arial"/>
          <w:b/>
          <w:sz w:val="28"/>
        </w:rPr>
      </w:pPr>
      <w:r>
        <w:rPr>
          <w:rFonts w:ascii="Arial" w:hAnsi="Arial" w:cs="Arial" w:hint="eastAsia"/>
          <w:b/>
          <w:sz w:val="28"/>
        </w:rPr>
        <w:t>功能验证实验</w:t>
      </w:r>
    </w:p>
    <w:p w:rsidR="00DA656F" w:rsidRPr="00122C0C" w:rsidRDefault="00DA656F" w:rsidP="00DA656F">
      <w:pPr>
        <w:pStyle w:val="a4"/>
        <w:spacing w:line="360" w:lineRule="auto"/>
        <w:ind w:left="420" w:firstLineChars="0" w:firstLine="0"/>
        <w:rPr>
          <w:rFonts w:ascii="Arial" w:hAnsi="Arial" w:cs="Arial"/>
          <w:sz w:val="22"/>
        </w:rPr>
      </w:pPr>
      <w:r>
        <w:rPr>
          <w:rFonts w:ascii="Arial" w:hAnsi="Arial" w:cs="Arial" w:hint="eastAsia"/>
          <w:sz w:val="22"/>
        </w:rPr>
        <w:t>（暂未开展，视情况而定）</w:t>
      </w:r>
    </w:p>
    <w:p w:rsidR="00CC218A" w:rsidRPr="001D472A" w:rsidRDefault="00CC218A" w:rsidP="00A900B0">
      <w:pPr>
        <w:spacing w:line="360" w:lineRule="auto"/>
        <w:rPr>
          <w:rFonts w:ascii="Arial" w:hAnsi="Arial" w:cs="Arial"/>
        </w:rPr>
      </w:pPr>
    </w:p>
    <w:p w:rsidR="00CC218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Pr="001D472A" w:rsidRDefault="00CC218A" w:rsidP="00A900B0">
      <w:pPr>
        <w:spacing w:line="360" w:lineRule="auto"/>
        <w:rPr>
          <w:rFonts w:ascii="Arial" w:hAnsi="Arial" w:cs="Arial"/>
        </w:rPr>
      </w:pPr>
    </w:p>
    <w:p w:rsidR="00CC218A" w:rsidRDefault="00CC218A" w:rsidP="00D3256C">
      <w:pPr>
        <w:widowControl/>
        <w:jc w:val="left"/>
        <w:rPr>
          <w:rFonts w:ascii="Arial" w:hAnsi="Arial" w:cs="Arial"/>
        </w:rPr>
      </w:pPr>
    </w:p>
    <w:p w:rsidR="000F1EF0" w:rsidRDefault="000F1EF0" w:rsidP="00D3256C">
      <w:pPr>
        <w:widowControl/>
        <w:jc w:val="left"/>
        <w:rPr>
          <w:rFonts w:ascii="Arial" w:hAnsi="Arial" w:cs="Arial"/>
        </w:rPr>
      </w:pPr>
    </w:p>
    <w:p w:rsidR="000F1EF0" w:rsidRDefault="000F1EF0" w:rsidP="00D3256C">
      <w:pPr>
        <w:widowControl/>
        <w:jc w:val="left"/>
        <w:rPr>
          <w:rFonts w:ascii="Arial" w:hAnsi="Arial" w:cs="Arial"/>
        </w:rPr>
      </w:pPr>
    </w:p>
    <w:p w:rsidR="000F1EF0" w:rsidRDefault="000F1EF0" w:rsidP="00D3256C">
      <w:pPr>
        <w:widowControl/>
        <w:jc w:val="left"/>
        <w:rPr>
          <w:rFonts w:ascii="Arial" w:hAnsi="Arial" w:cs="Arial"/>
        </w:rPr>
      </w:pPr>
    </w:p>
    <w:p w:rsidR="000F1EF0" w:rsidRPr="001D472A" w:rsidRDefault="000F1EF0" w:rsidP="00D3256C">
      <w:pPr>
        <w:widowControl/>
        <w:jc w:val="left"/>
        <w:rPr>
          <w:rFonts w:ascii="Arial" w:hAnsi="Arial" w:cs="Arial"/>
        </w:rPr>
      </w:pPr>
    </w:p>
    <w:p w:rsidR="00CC218A" w:rsidRPr="000677CB" w:rsidRDefault="000677CB" w:rsidP="000F1EF0">
      <w:pPr>
        <w:rPr>
          <w:rFonts w:ascii="Arial" w:hAnsi="Arial" w:cs="Arial"/>
          <w:b/>
          <w:sz w:val="28"/>
        </w:rPr>
      </w:pPr>
      <w:r w:rsidRPr="000677CB">
        <w:rPr>
          <w:rFonts w:ascii="Arial" w:hAnsi="Arial" w:cs="Arial"/>
          <w:b/>
          <w:sz w:val="28"/>
        </w:rPr>
        <w:lastRenderedPageBreak/>
        <w:t>R</w:t>
      </w:r>
      <w:r w:rsidRPr="000677CB">
        <w:rPr>
          <w:rFonts w:ascii="Arial" w:hAnsi="Arial" w:cs="Arial" w:hint="eastAsia"/>
          <w:b/>
          <w:sz w:val="28"/>
        </w:rPr>
        <w:t>eference</w:t>
      </w:r>
      <w:r w:rsidRPr="000677CB">
        <w:rPr>
          <w:rFonts w:ascii="Arial" w:hAnsi="Arial" w:cs="Arial" w:hint="eastAsia"/>
          <w:b/>
          <w:sz w:val="28"/>
        </w:rPr>
        <w:t>：</w:t>
      </w:r>
    </w:p>
    <w:p w:rsidR="000F1EF0" w:rsidRPr="000F1EF0" w:rsidRDefault="00CC218A" w:rsidP="000F1EF0">
      <w:pPr>
        <w:pStyle w:val="a3"/>
        <w:rPr>
          <w:rFonts w:ascii="Arial" w:hAnsi="Arial" w:cs="Arial"/>
        </w:rPr>
      </w:pPr>
      <w:r w:rsidRPr="001D472A">
        <w:rPr>
          <w:rFonts w:ascii="Arial" w:hAnsi="Arial" w:cs="Arial"/>
        </w:rPr>
        <w:fldChar w:fldCharType="begin"/>
      </w:r>
      <w:r w:rsidR="000F1EF0">
        <w:rPr>
          <w:rFonts w:ascii="Arial" w:hAnsi="Arial" w:cs="Arial"/>
        </w:rPr>
        <w:instrText xml:space="preserve"> ADDIN ZOTERO_BIBL {"custom":[]} CSL_BIBLIOGRAPHY </w:instrText>
      </w:r>
      <w:r w:rsidRPr="001D472A">
        <w:rPr>
          <w:rFonts w:ascii="Arial" w:hAnsi="Arial" w:cs="Arial"/>
        </w:rPr>
        <w:fldChar w:fldCharType="separate"/>
      </w:r>
      <w:r w:rsidR="000F1EF0" w:rsidRPr="000F1EF0">
        <w:rPr>
          <w:rFonts w:ascii="Arial" w:hAnsi="Arial" w:cs="Arial"/>
        </w:rPr>
        <w:t>1.</w:t>
      </w:r>
      <w:r w:rsidR="000F1EF0" w:rsidRPr="000F1EF0">
        <w:rPr>
          <w:rFonts w:ascii="Arial" w:hAnsi="Arial" w:cs="Arial"/>
        </w:rPr>
        <w:tab/>
        <w:t xml:space="preserve">Gershoni, M. &amp; Pietrokovski, S. The landscape of sex-differential transcriptome and its consequent selection in human adults. </w:t>
      </w:r>
      <w:r w:rsidR="000F1EF0" w:rsidRPr="000F1EF0">
        <w:rPr>
          <w:rFonts w:ascii="Arial" w:hAnsi="Arial" w:cs="Arial"/>
          <w:i/>
          <w:iCs/>
        </w:rPr>
        <w:t>BMC Biol.</w:t>
      </w:r>
      <w:r w:rsidR="000F1EF0" w:rsidRPr="000F1EF0">
        <w:rPr>
          <w:rFonts w:ascii="Arial" w:hAnsi="Arial" w:cs="Arial"/>
        </w:rPr>
        <w:t xml:space="preserve"> </w:t>
      </w:r>
      <w:r w:rsidR="000F1EF0" w:rsidRPr="000F1EF0">
        <w:rPr>
          <w:rFonts w:ascii="Arial" w:hAnsi="Arial" w:cs="Arial"/>
          <w:b/>
          <w:bCs/>
        </w:rPr>
        <w:t>15,</w:t>
      </w:r>
      <w:r w:rsidR="000F1EF0" w:rsidRPr="000F1EF0">
        <w:rPr>
          <w:rFonts w:ascii="Arial" w:hAnsi="Arial" w:cs="Arial"/>
        </w:rPr>
        <w:t xml:space="preserve"> 7 (2017).</w:t>
      </w:r>
    </w:p>
    <w:p w:rsidR="000F1EF0" w:rsidRPr="000F1EF0" w:rsidRDefault="000F1EF0" w:rsidP="000F1EF0">
      <w:pPr>
        <w:pStyle w:val="a3"/>
        <w:rPr>
          <w:rFonts w:ascii="Arial" w:hAnsi="Arial" w:cs="Arial"/>
        </w:rPr>
      </w:pPr>
      <w:r w:rsidRPr="000F1EF0">
        <w:rPr>
          <w:rFonts w:ascii="Arial" w:hAnsi="Arial" w:cs="Arial"/>
        </w:rPr>
        <w:t>2.</w:t>
      </w:r>
      <w:r w:rsidRPr="000F1EF0">
        <w:rPr>
          <w:rFonts w:ascii="Arial" w:hAnsi="Arial" w:cs="Arial"/>
        </w:rPr>
        <w:tab/>
        <w:t xml:space="preserve">Clocchiatti, A., Cora, E., Zhang, Y. &amp; Dotto, G. P. Sexual dimorphism in cancer. </w:t>
      </w:r>
      <w:r w:rsidRPr="000F1EF0">
        <w:rPr>
          <w:rFonts w:ascii="Arial" w:hAnsi="Arial" w:cs="Arial"/>
          <w:i/>
          <w:iCs/>
        </w:rPr>
        <w:t>Nat. Rev. Cancer</w:t>
      </w:r>
      <w:r w:rsidRPr="000F1EF0">
        <w:rPr>
          <w:rFonts w:ascii="Arial" w:hAnsi="Arial" w:cs="Arial"/>
        </w:rPr>
        <w:t xml:space="preserve"> </w:t>
      </w:r>
      <w:r w:rsidRPr="000F1EF0">
        <w:rPr>
          <w:rFonts w:ascii="Arial" w:hAnsi="Arial" w:cs="Arial"/>
          <w:b/>
          <w:bCs/>
        </w:rPr>
        <w:t>16,</w:t>
      </w:r>
      <w:r w:rsidRPr="000F1EF0">
        <w:rPr>
          <w:rFonts w:ascii="Arial" w:hAnsi="Arial" w:cs="Arial"/>
        </w:rPr>
        <w:t xml:space="preserve"> 330–339 (2016).</w:t>
      </w:r>
    </w:p>
    <w:p w:rsidR="000F1EF0" w:rsidRPr="000F1EF0" w:rsidRDefault="000F1EF0" w:rsidP="000F1EF0">
      <w:pPr>
        <w:pStyle w:val="a3"/>
        <w:rPr>
          <w:rFonts w:ascii="Arial" w:hAnsi="Arial" w:cs="Arial"/>
        </w:rPr>
      </w:pPr>
      <w:r w:rsidRPr="000F1EF0">
        <w:rPr>
          <w:rFonts w:ascii="Arial" w:hAnsi="Arial" w:cs="Arial"/>
        </w:rPr>
        <w:t>3.</w:t>
      </w:r>
      <w:r w:rsidRPr="000F1EF0">
        <w:rPr>
          <w:rFonts w:ascii="Arial" w:hAnsi="Arial" w:cs="Arial"/>
        </w:rPr>
        <w:tab/>
        <w:t xml:space="preserve">Tomasetti, C. &amp; Vogelstein, B. Cancer etiology. Variation in cancer risk among tissues can be explained by the number of stem cell divisions. </w:t>
      </w:r>
      <w:r w:rsidRPr="000F1EF0">
        <w:rPr>
          <w:rFonts w:ascii="Arial" w:hAnsi="Arial" w:cs="Arial"/>
          <w:i/>
          <w:iCs/>
        </w:rPr>
        <w:t>Science</w:t>
      </w:r>
      <w:r w:rsidRPr="000F1EF0">
        <w:rPr>
          <w:rFonts w:ascii="Arial" w:hAnsi="Arial" w:cs="Arial"/>
        </w:rPr>
        <w:t xml:space="preserve"> </w:t>
      </w:r>
      <w:r w:rsidRPr="000F1EF0">
        <w:rPr>
          <w:rFonts w:ascii="Arial" w:hAnsi="Arial" w:cs="Arial"/>
          <w:b/>
          <w:bCs/>
        </w:rPr>
        <w:t>347,</w:t>
      </w:r>
      <w:r w:rsidRPr="000F1EF0">
        <w:rPr>
          <w:rFonts w:ascii="Arial" w:hAnsi="Arial" w:cs="Arial"/>
        </w:rPr>
        <w:t xml:space="preserve"> 78–81 (2015).</w:t>
      </w:r>
    </w:p>
    <w:p w:rsidR="000F1EF0" w:rsidRPr="000F1EF0" w:rsidRDefault="000F1EF0" w:rsidP="000F1EF0">
      <w:pPr>
        <w:pStyle w:val="a3"/>
        <w:rPr>
          <w:rFonts w:ascii="Arial" w:hAnsi="Arial" w:cs="Arial"/>
        </w:rPr>
      </w:pPr>
      <w:r w:rsidRPr="000F1EF0">
        <w:rPr>
          <w:rFonts w:ascii="Arial" w:hAnsi="Arial" w:cs="Arial"/>
        </w:rPr>
        <w:t>4.</w:t>
      </w:r>
      <w:r w:rsidRPr="000F1EF0">
        <w:rPr>
          <w:rFonts w:ascii="Arial" w:hAnsi="Arial" w:cs="Arial"/>
        </w:rPr>
        <w:tab/>
        <w:t xml:space="preserve">Nordling, C. O. A new theory on cancer-inducing mechanism. </w:t>
      </w:r>
      <w:r w:rsidRPr="000F1EF0">
        <w:rPr>
          <w:rFonts w:ascii="Arial" w:hAnsi="Arial" w:cs="Arial"/>
          <w:i/>
          <w:iCs/>
        </w:rPr>
        <w:t>Br. J. Cancer</w:t>
      </w:r>
      <w:r w:rsidRPr="000F1EF0">
        <w:rPr>
          <w:rFonts w:ascii="Arial" w:hAnsi="Arial" w:cs="Arial"/>
        </w:rPr>
        <w:t xml:space="preserve"> </w:t>
      </w:r>
      <w:r w:rsidRPr="000F1EF0">
        <w:rPr>
          <w:rFonts w:ascii="Arial" w:hAnsi="Arial" w:cs="Arial"/>
          <w:b/>
          <w:bCs/>
        </w:rPr>
        <w:t>7,</w:t>
      </w:r>
      <w:r w:rsidRPr="000F1EF0">
        <w:rPr>
          <w:rFonts w:ascii="Arial" w:hAnsi="Arial" w:cs="Arial"/>
        </w:rPr>
        <w:t xml:space="preserve"> 68–72 (1953).</w:t>
      </w:r>
    </w:p>
    <w:p w:rsidR="000F1EF0" w:rsidRPr="000F1EF0" w:rsidRDefault="000F1EF0" w:rsidP="000F1EF0">
      <w:pPr>
        <w:pStyle w:val="a3"/>
        <w:rPr>
          <w:rFonts w:ascii="Arial" w:hAnsi="Arial" w:cs="Arial"/>
        </w:rPr>
      </w:pPr>
      <w:r w:rsidRPr="000F1EF0">
        <w:rPr>
          <w:rFonts w:ascii="Arial" w:hAnsi="Arial" w:cs="Arial"/>
        </w:rPr>
        <w:t>5.</w:t>
      </w:r>
      <w:r w:rsidRPr="000F1EF0">
        <w:rPr>
          <w:rFonts w:ascii="Arial" w:hAnsi="Arial" w:cs="Arial"/>
        </w:rPr>
        <w:tab/>
        <w:t xml:space="preserve">Armitage, P. &amp; Doll, R. The Age Distribution of Cancer and a Multi-stage Theory of Carcinogenesis. </w:t>
      </w:r>
      <w:r w:rsidRPr="000F1EF0">
        <w:rPr>
          <w:rFonts w:ascii="Arial" w:hAnsi="Arial" w:cs="Arial"/>
          <w:i/>
          <w:iCs/>
        </w:rPr>
        <w:t>Br. J. Cancer</w:t>
      </w:r>
      <w:r w:rsidRPr="000F1EF0">
        <w:rPr>
          <w:rFonts w:ascii="Arial" w:hAnsi="Arial" w:cs="Arial"/>
        </w:rPr>
        <w:t xml:space="preserve"> </w:t>
      </w:r>
      <w:r w:rsidRPr="000F1EF0">
        <w:rPr>
          <w:rFonts w:ascii="Arial" w:hAnsi="Arial" w:cs="Arial"/>
          <w:b/>
          <w:bCs/>
        </w:rPr>
        <w:t>8,</w:t>
      </w:r>
      <w:r w:rsidRPr="000F1EF0">
        <w:rPr>
          <w:rFonts w:ascii="Arial" w:hAnsi="Arial" w:cs="Arial"/>
        </w:rPr>
        <w:t xml:space="preserve"> 1–12 (1954).</w:t>
      </w:r>
    </w:p>
    <w:p w:rsidR="000F1EF0" w:rsidRPr="000F1EF0" w:rsidRDefault="000F1EF0" w:rsidP="000F1EF0">
      <w:pPr>
        <w:pStyle w:val="a3"/>
        <w:rPr>
          <w:rFonts w:ascii="Arial" w:hAnsi="Arial" w:cs="Arial"/>
        </w:rPr>
      </w:pPr>
      <w:r w:rsidRPr="000F1EF0">
        <w:rPr>
          <w:rFonts w:ascii="Arial" w:hAnsi="Arial" w:cs="Arial"/>
        </w:rPr>
        <w:t>6.</w:t>
      </w:r>
      <w:r w:rsidRPr="000F1EF0">
        <w:rPr>
          <w:rFonts w:ascii="Arial" w:hAnsi="Arial" w:cs="Arial"/>
        </w:rPr>
        <w:tab/>
        <w:t xml:space="preserve">Armitage, P. Multistage models of carcinogenesis. </w:t>
      </w:r>
      <w:r w:rsidRPr="000F1EF0">
        <w:rPr>
          <w:rFonts w:ascii="Arial" w:hAnsi="Arial" w:cs="Arial"/>
          <w:i/>
          <w:iCs/>
        </w:rPr>
        <w:t>Environ. Health Perspect.</w:t>
      </w:r>
      <w:r w:rsidRPr="000F1EF0">
        <w:rPr>
          <w:rFonts w:ascii="Arial" w:hAnsi="Arial" w:cs="Arial"/>
        </w:rPr>
        <w:t xml:space="preserve"> </w:t>
      </w:r>
      <w:r w:rsidRPr="000F1EF0">
        <w:rPr>
          <w:rFonts w:ascii="Arial" w:hAnsi="Arial" w:cs="Arial"/>
          <w:b/>
          <w:bCs/>
        </w:rPr>
        <w:t>63,</w:t>
      </w:r>
      <w:r w:rsidRPr="000F1EF0">
        <w:rPr>
          <w:rFonts w:ascii="Arial" w:hAnsi="Arial" w:cs="Arial"/>
        </w:rPr>
        <w:t xml:space="preserve"> 195–201 (1985).</w:t>
      </w:r>
    </w:p>
    <w:p w:rsidR="000F1EF0" w:rsidRPr="000F1EF0" w:rsidRDefault="000F1EF0" w:rsidP="000F1EF0">
      <w:pPr>
        <w:pStyle w:val="a3"/>
        <w:rPr>
          <w:rFonts w:ascii="Arial" w:hAnsi="Arial" w:cs="Arial"/>
        </w:rPr>
      </w:pPr>
      <w:r w:rsidRPr="000F1EF0">
        <w:rPr>
          <w:rFonts w:ascii="Arial" w:hAnsi="Arial" w:cs="Arial"/>
        </w:rPr>
        <w:t>7.</w:t>
      </w:r>
      <w:r w:rsidRPr="000F1EF0">
        <w:rPr>
          <w:rFonts w:ascii="Arial" w:hAnsi="Arial" w:cs="Arial"/>
        </w:rPr>
        <w:tab/>
        <w:t xml:space="preserve">Armitage, P. &amp; Doll, R. The age distribution of cancer and a multi-stage theory of carcinogenesis. </w:t>
      </w:r>
      <w:r w:rsidRPr="000F1EF0">
        <w:rPr>
          <w:rFonts w:ascii="Arial" w:hAnsi="Arial" w:cs="Arial"/>
          <w:i/>
          <w:iCs/>
        </w:rPr>
        <w:t>Br. J. Cancer</w:t>
      </w:r>
      <w:r w:rsidRPr="000F1EF0">
        <w:rPr>
          <w:rFonts w:ascii="Arial" w:hAnsi="Arial" w:cs="Arial"/>
        </w:rPr>
        <w:t xml:space="preserve"> </w:t>
      </w:r>
      <w:r w:rsidRPr="000F1EF0">
        <w:rPr>
          <w:rFonts w:ascii="Arial" w:hAnsi="Arial" w:cs="Arial"/>
          <w:b/>
          <w:bCs/>
        </w:rPr>
        <w:t>91,</w:t>
      </w:r>
      <w:r w:rsidRPr="000F1EF0">
        <w:rPr>
          <w:rFonts w:ascii="Arial" w:hAnsi="Arial" w:cs="Arial"/>
        </w:rPr>
        <w:t xml:space="preserve"> 1983–1989 (2004).</w:t>
      </w:r>
    </w:p>
    <w:p w:rsidR="000F1EF0" w:rsidRPr="000F1EF0" w:rsidRDefault="000F1EF0" w:rsidP="000F1EF0">
      <w:pPr>
        <w:pStyle w:val="a3"/>
        <w:rPr>
          <w:rFonts w:ascii="Arial" w:hAnsi="Arial" w:cs="Arial"/>
        </w:rPr>
      </w:pPr>
      <w:r w:rsidRPr="000F1EF0">
        <w:rPr>
          <w:rFonts w:ascii="Arial" w:hAnsi="Arial" w:cs="Arial"/>
        </w:rPr>
        <w:t>8.</w:t>
      </w:r>
      <w:r w:rsidRPr="000F1EF0">
        <w:rPr>
          <w:rFonts w:ascii="Arial" w:hAnsi="Arial" w:cs="Arial"/>
        </w:rPr>
        <w:tab/>
        <w:t xml:space="preserve">Knudson, A. G. Mutation and cancer: statistical study of retinoblastoma. </w:t>
      </w:r>
      <w:r w:rsidRPr="000F1EF0">
        <w:rPr>
          <w:rFonts w:ascii="Arial" w:hAnsi="Arial" w:cs="Arial"/>
          <w:i/>
          <w:iCs/>
        </w:rPr>
        <w:t>Proc. Natl. Acad. Sci. U. S. A.</w:t>
      </w:r>
      <w:r w:rsidRPr="000F1EF0">
        <w:rPr>
          <w:rFonts w:ascii="Arial" w:hAnsi="Arial" w:cs="Arial"/>
        </w:rPr>
        <w:t xml:space="preserve"> </w:t>
      </w:r>
      <w:r w:rsidRPr="000F1EF0">
        <w:rPr>
          <w:rFonts w:ascii="Arial" w:hAnsi="Arial" w:cs="Arial"/>
          <w:b/>
          <w:bCs/>
        </w:rPr>
        <w:t>68,</w:t>
      </w:r>
      <w:r w:rsidRPr="000F1EF0">
        <w:rPr>
          <w:rFonts w:ascii="Arial" w:hAnsi="Arial" w:cs="Arial"/>
        </w:rPr>
        <w:t xml:space="preserve"> 820–823 (1971).</w:t>
      </w:r>
    </w:p>
    <w:p w:rsidR="000F1EF0" w:rsidRPr="000F1EF0" w:rsidRDefault="000F1EF0" w:rsidP="000F1EF0">
      <w:pPr>
        <w:pStyle w:val="a3"/>
        <w:rPr>
          <w:rFonts w:ascii="Arial" w:hAnsi="Arial" w:cs="Arial"/>
        </w:rPr>
      </w:pPr>
      <w:r w:rsidRPr="000F1EF0">
        <w:rPr>
          <w:rFonts w:ascii="Arial" w:hAnsi="Arial" w:cs="Arial"/>
        </w:rPr>
        <w:t>9.</w:t>
      </w:r>
      <w:r w:rsidRPr="000F1EF0">
        <w:rPr>
          <w:rFonts w:ascii="Arial" w:hAnsi="Arial" w:cs="Arial"/>
        </w:rPr>
        <w:tab/>
        <w:t xml:space="preserve">Nunney, L. Lineage selection and the evolution of multistage carcinogenesis. </w:t>
      </w:r>
      <w:r w:rsidRPr="000F1EF0">
        <w:rPr>
          <w:rFonts w:ascii="Arial" w:hAnsi="Arial" w:cs="Arial"/>
          <w:i/>
          <w:iCs/>
        </w:rPr>
        <w:t>Proc. Biol. Sci.</w:t>
      </w:r>
      <w:r w:rsidRPr="000F1EF0">
        <w:rPr>
          <w:rFonts w:ascii="Arial" w:hAnsi="Arial" w:cs="Arial"/>
        </w:rPr>
        <w:t xml:space="preserve"> </w:t>
      </w:r>
      <w:r w:rsidRPr="000F1EF0">
        <w:rPr>
          <w:rFonts w:ascii="Arial" w:hAnsi="Arial" w:cs="Arial"/>
          <w:b/>
          <w:bCs/>
        </w:rPr>
        <w:t>266,</w:t>
      </w:r>
      <w:r w:rsidRPr="000F1EF0">
        <w:rPr>
          <w:rFonts w:ascii="Arial" w:hAnsi="Arial" w:cs="Arial"/>
        </w:rPr>
        <w:t xml:space="preserve"> 493–498 (1999).</w:t>
      </w:r>
    </w:p>
    <w:p w:rsidR="000F1EF0" w:rsidRPr="000F1EF0" w:rsidRDefault="000F1EF0" w:rsidP="000F1EF0">
      <w:pPr>
        <w:pStyle w:val="a3"/>
        <w:rPr>
          <w:rFonts w:ascii="Arial" w:hAnsi="Arial" w:cs="Arial"/>
        </w:rPr>
      </w:pPr>
      <w:r w:rsidRPr="000F1EF0">
        <w:rPr>
          <w:rFonts w:ascii="Arial" w:hAnsi="Arial" w:cs="Arial"/>
        </w:rPr>
        <w:t>10.</w:t>
      </w:r>
      <w:r w:rsidRPr="000F1EF0">
        <w:rPr>
          <w:rFonts w:ascii="Arial" w:hAnsi="Arial" w:cs="Arial"/>
        </w:rPr>
        <w:tab/>
        <w:t xml:space="preserve">Tomasetti, C., Marchionni, L., Nowak, M. A., Parmigiani, G. &amp; Vogelstein, B. Only three driver gene mutations are required for the development of lung and colorectal cancers. </w:t>
      </w:r>
      <w:r w:rsidRPr="000F1EF0">
        <w:rPr>
          <w:rFonts w:ascii="Arial" w:hAnsi="Arial" w:cs="Arial"/>
          <w:i/>
          <w:iCs/>
        </w:rPr>
        <w:t>Proc. Natl. Acad. Sci. U. S. A.</w:t>
      </w:r>
      <w:r w:rsidRPr="000F1EF0">
        <w:rPr>
          <w:rFonts w:ascii="Arial" w:hAnsi="Arial" w:cs="Arial"/>
        </w:rPr>
        <w:t xml:space="preserve"> </w:t>
      </w:r>
      <w:r w:rsidRPr="000F1EF0">
        <w:rPr>
          <w:rFonts w:ascii="Arial" w:hAnsi="Arial" w:cs="Arial"/>
          <w:b/>
          <w:bCs/>
        </w:rPr>
        <w:t>112,</w:t>
      </w:r>
      <w:r w:rsidRPr="000F1EF0">
        <w:rPr>
          <w:rFonts w:ascii="Arial" w:hAnsi="Arial" w:cs="Arial"/>
        </w:rPr>
        <w:t xml:space="preserve"> 118–123 (2015).</w:t>
      </w:r>
    </w:p>
    <w:p w:rsidR="000F1EF0" w:rsidRPr="000F1EF0" w:rsidRDefault="000F1EF0" w:rsidP="000F1EF0">
      <w:pPr>
        <w:pStyle w:val="a3"/>
        <w:rPr>
          <w:rFonts w:ascii="Arial" w:hAnsi="Arial" w:cs="Arial"/>
        </w:rPr>
      </w:pPr>
      <w:r w:rsidRPr="000F1EF0">
        <w:rPr>
          <w:rFonts w:ascii="Arial" w:hAnsi="Arial" w:cs="Arial"/>
        </w:rPr>
        <w:lastRenderedPageBreak/>
        <w:t>11.</w:t>
      </w:r>
      <w:r w:rsidRPr="000F1EF0">
        <w:rPr>
          <w:rFonts w:ascii="Arial" w:hAnsi="Arial" w:cs="Arial"/>
        </w:rPr>
        <w:tab/>
        <w:t xml:space="preserve">Peto, R. Epidemiology, multistage models, and short-term mutagenicity tests. </w:t>
      </w:r>
      <w:r w:rsidRPr="000F1EF0">
        <w:rPr>
          <w:rFonts w:ascii="Arial" w:hAnsi="Arial" w:cs="Arial"/>
          <w:i/>
          <w:iCs/>
        </w:rPr>
        <w:t>Int. J. Epidemiol.</w:t>
      </w:r>
      <w:r w:rsidRPr="000F1EF0">
        <w:rPr>
          <w:rFonts w:ascii="Arial" w:hAnsi="Arial" w:cs="Arial"/>
        </w:rPr>
        <w:t xml:space="preserve"> </w:t>
      </w:r>
      <w:r w:rsidRPr="000F1EF0">
        <w:rPr>
          <w:rFonts w:ascii="Arial" w:hAnsi="Arial" w:cs="Arial"/>
          <w:b/>
          <w:bCs/>
        </w:rPr>
        <w:t>45,</w:t>
      </w:r>
      <w:r w:rsidRPr="000F1EF0">
        <w:rPr>
          <w:rFonts w:ascii="Arial" w:hAnsi="Arial" w:cs="Arial"/>
        </w:rPr>
        <w:t xml:space="preserve"> 621–637 (2016).</w:t>
      </w:r>
    </w:p>
    <w:p w:rsidR="000F1EF0" w:rsidRPr="000F1EF0" w:rsidRDefault="000F1EF0" w:rsidP="000F1EF0">
      <w:pPr>
        <w:pStyle w:val="a3"/>
        <w:rPr>
          <w:rFonts w:ascii="Arial" w:hAnsi="Arial" w:cs="Arial"/>
        </w:rPr>
      </w:pPr>
      <w:r w:rsidRPr="000F1EF0">
        <w:rPr>
          <w:rFonts w:ascii="Arial" w:hAnsi="Arial" w:cs="Arial"/>
        </w:rPr>
        <w:t>12.</w:t>
      </w:r>
      <w:r w:rsidRPr="000F1EF0">
        <w:rPr>
          <w:rFonts w:ascii="Arial" w:hAnsi="Arial" w:cs="Arial"/>
        </w:rPr>
        <w:tab/>
        <w:t xml:space="preserve">Moolgavkar, S. H. Commentary: Multistage carcinogenesis and epidemiological studies of cancer. </w:t>
      </w:r>
      <w:r w:rsidRPr="000F1EF0">
        <w:rPr>
          <w:rFonts w:ascii="Arial" w:hAnsi="Arial" w:cs="Arial"/>
          <w:i/>
          <w:iCs/>
        </w:rPr>
        <w:t>Int. J. Epidemiol.</w:t>
      </w:r>
      <w:r w:rsidRPr="000F1EF0">
        <w:rPr>
          <w:rFonts w:ascii="Arial" w:hAnsi="Arial" w:cs="Arial"/>
        </w:rPr>
        <w:t xml:space="preserve"> </w:t>
      </w:r>
      <w:r w:rsidRPr="000F1EF0">
        <w:rPr>
          <w:rFonts w:ascii="Arial" w:hAnsi="Arial" w:cs="Arial"/>
          <w:b/>
          <w:bCs/>
        </w:rPr>
        <w:t>45,</w:t>
      </w:r>
      <w:r w:rsidRPr="000F1EF0">
        <w:rPr>
          <w:rFonts w:ascii="Arial" w:hAnsi="Arial" w:cs="Arial"/>
        </w:rPr>
        <w:t xml:space="preserve"> 645–649 (2016).</w:t>
      </w:r>
    </w:p>
    <w:p w:rsidR="000F1EF0" w:rsidRPr="000F1EF0" w:rsidRDefault="000F1EF0" w:rsidP="000F1EF0">
      <w:pPr>
        <w:pStyle w:val="a3"/>
        <w:rPr>
          <w:rFonts w:ascii="Arial" w:hAnsi="Arial" w:cs="Arial"/>
        </w:rPr>
      </w:pPr>
      <w:r w:rsidRPr="000F1EF0">
        <w:rPr>
          <w:rFonts w:ascii="Arial" w:hAnsi="Arial" w:cs="Arial"/>
        </w:rPr>
        <w:t>13.</w:t>
      </w:r>
      <w:r w:rsidRPr="000F1EF0">
        <w:rPr>
          <w:rFonts w:ascii="Arial" w:hAnsi="Arial" w:cs="Arial"/>
        </w:rPr>
        <w:tab/>
        <w:t xml:space="preserve">Nowak, M. A. &amp; Waclaw, B. Genes, environment, and ‘bad luck’. </w:t>
      </w:r>
      <w:r w:rsidRPr="000F1EF0">
        <w:rPr>
          <w:rFonts w:ascii="Arial" w:hAnsi="Arial" w:cs="Arial"/>
          <w:i/>
          <w:iCs/>
        </w:rPr>
        <w:t>Science</w:t>
      </w:r>
      <w:r w:rsidRPr="000F1EF0">
        <w:rPr>
          <w:rFonts w:ascii="Arial" w:hAnsi="Arial" w:cs="Arial"/>
        </w:rPr>
        <w:t xml:space="preserve"> </w:t>
      </w:r>
      <w:r w:rsidRPr="000F1EF0">
        <w:rPr>
          <w:rFonts w:ascii="Arial" w:hAnsi="Arial" w:cs="Arial"/>
          <w:b/>
          <w:bCs/>
        </w:rPr>
        <w:t>355,</w:t>
      </w:r>
      <w:r w:rsidRPr="000F1EF0">
        <w:rPr>
          <w:rFonts w:ascii="Arial" w:hAnsi="Arial" w:cs="Arial"/>
        </w:rPr>
        <w:t xml:space="preserve"> 1266–1267 (2017).</w:t>
      </w:r>
    </w:p>
    <w:p w:rsidR="000F1EF0" w:rsidRPr="000F1EF0" w:rsidRDefault="000F1EF0" w:rsidP="000F1EF0">
      <w:pPr>
        <w:pStyle w:val="a3"/>
        <w:rPr>
          <w:rFonts w:ascii="Arial" w:hAnsi="Arial" w:cs="Arial"/>
        </w:rPr>
      </w:pPr>
      <w:r w:rsidRPr="000F1EF0">
        <w:rPr>
          <w:rFonts w:ascii="Arial" w:hAnsi="Arial" w:cs="Arial"/>
        </w:rPr>
        <w:t>14.</w:t>
      </w:r>
      <w:r w:rsidRPr="000F1EF0">
        <w:rPr>
          <w:rFonts w:ascii="Arial" w:hAnsi="Arial" w:cs="Arial"/>
        </w:rPr>
        <w:tab/>
        <w:t>Forman D, Bray F, Brewster DH, Gombe Mbalawa C, Kohler B, Piñeros M, Steliarova-Foucher E, Swaminathan R and Ferlay J, editors (2013)  Cancer Incidence in Five Continents, Vol. X (electronic version). Lyon: International Agency for Research on Cancer. Available from: http://ci5.iarc.fr, accessed [2017].</w:t>
      </w:r>
    </w:p>
    <w:p w:rsidR="000F1EF0" w:rsidRPr="000F1EF0" w:rsidRDefault="000F1EF0" w:rsidP="000F1EF0">
      <w:pPr>
        <w:pStyle w:val="a3"/>
        <w:rPr>
          <w:rFonts w:ascii="Arial" w:hAnsi="Arial" w:cs="Arial"/>
        </w:rPr>
      </w:pPr>
      <w:r w:rsidRPr="000F1EF0">
        <w:rPr>
          <w:rFonts w:ascii="Arial" w:hAnsi="Arial" w:cs="Arial"/>
        </w:rPr>
        <w:t>15.</w:t>
      </w:r>
      <w:r w:rsidRPr="000F1EF0">
        <w:rPr>
          <w:rFonts w:ascii="Arial" w:hAnsi="Arial" w:cs="Arial"/>
        </w:rPr>
        <w:tab/>
        <w:t xml:space="preserve">Yuan, Y. </w:t>
      </w:r>
      <w:r w:rsidRPr="000F1EF0">
        <w:rPr>
          <w:rFonts w:ascii="Arial" w:hAnsi="Arial" w:cs="Arial"/>
          <w:i/>
          <w:iCs/>
        </w:rPr>
        <w:t>et al.</w:t>
      </w:r>
      <w:r w:rsidRPr="000F1EF0">
        <w:rPr>
          <w:rFonts w:ascii="Arial" w:hAnsi="Arial" w:cs="Arial"/>
        </w:rPr>
        <w:t xml:space="preserve"> Comprehensive Characterization of Molecular Differences in Cancer between Male and Female Patients. </w:t>
      </w:r>
      <w:r w:rsidRPr="000F1EF0">
        <w:rPr>
          <w:rFonts w:ascii="Arial" w:hAnsi="Arial" w:cs="Arial"/>
          <w:i/>
          <w:iCs/>
        </w:rPr>
        <w:t>Cancer Cell</w:t>
      </w:r>
      <w:r w:rsidRPr="000F1EF0">
        <w:rPr>
          <w:rFonts w:ascii="Arial" w:hAnsi="Arial" w:cs="Arial"/>
        </w:rPr>
        <w:t xml:space="preserve"> </w:t>
      </w:r>
      <w:r w:rsidRPr="000F1EF0">
        <w:rPr>
          <w:rFonts w:ascii="Arial" w:hAnsi="Arial" w:cs="Arial"/>
          <w:b/>
          <w:bCs/>
        </w:rPr>
        <w:t>29,</w:t>
      </w:r>
      <w:r w:rsidRPr="000F1EF0">
        <w:rPr>
          <w:rFonts w:ascii="Arial" w:hAnsi="Arial" w:cs="Arial"/>
        </w:rPr>
        <w:t xml:space="preserve"> 711–722 (2016).</w:t>
      </w:r>
    </w:p>
    <w:p w:rsidR="000F1EF0" w:rsidRPr="000F1EF0" w:rsidRDefault="000F1EF0" w:rsidP="000F1EF0">
      <w:pPr>
        <w:pStyle w:val="a3"/>
        <w:rPr>
          <w:rFonts w:ascii="Arial" w:hAnsi="Arial" w:cs="Arial"/>
        </w:rPr>
      </w:pPr>
      <w:r w:rsidRPr="000F1EF0">
        <w:rPr>
          <w:rFonts w:ascii="Arial" w:hAnsi="Arial" w:cs="Arial"/>
        </w:rPr>
        <w:t>16.</w:t>
      </w:r>
      <w:r w:rsidRPr="000F1EF0">
        <w:rPr>
          <w:rFonts w:ascii="Arial" w:hAnsi="Arial" w:cs="Arial"/>
        </w:rPr>
        <w:tab/>
        <w:t>What Is Bladder Cancer? Available at: https://www.cancer.org/cancer/bladder-cancer/about/what-is-bladder-cancer.html. (Accessed: 17th May 2018)</w:t>
      </w:r>
    </w:p>
    <w:p w:rsidR="000F1EF0" w:rsidRPr="000F1EF0" w:rsidRDefault="000F1EF0" w:rsidP="000F1EF0">
      <w:pPr>
        <w:pStyle w:val="a3"/>
        <w:rPr>
          <w:rFonts w:ascii="Arial" w:hAnsi="Arial" w:cs="Arial"/>
        </w:rPr>
      </w:pPr>
      <w:r w:rsidRPr="000F1EF0">
        <w:rPr>
          <w:rFonts w:ascii="Arial" w:hAnsi="Arial" w:cs="Arial"/>
        </w:rPr>
        <w:t>17.</w:t>
      </w:r>
      <w:r w:rsidRPr="000F1EF0">
        <w:rPr>
          <w:rFonts w:ascii="Arial" w:hAnsi="Arial" w:cs="Arial"/>
        </w:rPr>
        <w:tab/>
        <w:t xml:space="preserve">Thrumurthy, S. G., Thrumurthy, S. S. D., Gilbert, C. E., Ross, P. &amp; Haji, A. Colorectal adenocarcinoma: risks, prevention and diagnosis. </w:t>
      </w:r>
      <w:r w:rsidRPr="000F1EF0">
        <w:rPr>
          <w:rFonts w:ascii="Arial" w:hAnsi="Arial" w:cs="Arial"/>
          <w:i/>
          <w:iCs/>
        </w:rPr>
        <w:t>BMJ</w:t>
      </w:r>
      <w:r w:rsidRPr="000F1EF0">
        <w:rPr>
          <w:rFonts w:ascii="Arial" w:hAnsi="Arial" w:cs="Arial"/>
        </w:rPr>
        <w:t xml:space="preserve"> </w:t>
      </w:r>
      <w:r w:rsidRPr="000F1EF0">
        <w:rPr>
          <w:rFonts w:ascii="Arial" w:hAnsi="Arial" w:cs="Arial"/>
          <w:b/>
          <w:bCs/>
        </w:rPr>
        <w:t>354,</w:t>
      </w:r>
      <w:r w:rsidRPr="000F1EF0">
        <w:rPr>
          <w:rFonts w:ascii="Arial" w:hAnsi="Arial" w:cs="Arial"/>
        </w:rPr>
        <w:t xml:space="preserve"> i3590 (2016).</w:t>
      </w:r>
    </w:p>
    <w:p w:rsidR="000F1EF0" w:rsidRPr="000F1EF0" w:rsidRDefault="000F1EF0" w:rsidP="000F1EF0">
      <w:pPr>
        <w:pStyle w:val="a3"/>
        <w:rPr>
          <w:rFonts w:ascii="Arial" w:hAnsi="Arial" w:cs="Arial"/>
        </w:rPr>
      </w:pPr>
      <w:r w:rsidRPr="000F1EF0">
        <w:rPr>
          <w:rFonts w:ascii="Arial" w:hAnsi="Arial" w:cs="Arial"/>
        </w:rPr>
        <w:t>18.</w:t>
      </w:r>
      <w:r w:rsidRPr="000F1EF0">
        <w:rPr>
          <w:rFonts w:ascii="Arial" w:hAnsi="Arial" w:cs="Arial"/>
        </w:rPr>
        <w:tab/>
        <w:t xml:space="preserve">Clear Cell Kidney Carcinoma. </w:t>
      </w:r>
      <w:r w:rsidRPr="000F1EF0">
        <w:rPr>
          <w:rFonts w:ascii="Arial" w:hAnsi="Arial" w:cs="Arial"/>
          <w:i/>
          <w:iCs/>
        </w:rPr>
        <w:t>The Cancer Genome Atlas - National Cancer Institute</w:t>
      </w:r>
      <w:r w:rsidRPr="000F1EF0">
        <w:rPr>
          <w:rFonts w:ascii="Arial" w:hAnsi="Arial" w:cs="Arial"/>
        </w:rPr>
        <w:t xml:space="preserve"> Available at: https://cancergenome.nih.gov/cancersselected/kidneyclearcell. (Accessed: 17th May 2018)</w:t>
      </w:r>
    </w:p>
    <w:p w:rsidR="000F1EF0" w:rsidRPr="000F1EF0" w:rsidRDefault="000F1EF0" w:rsidP="000F1EF0">
      <w:pPr>
        <w:pStyle w:val="a3"/>
        <w:rPr>
          <w:rFonts w:ascii="Arial" w:hAnsi="Arial" w:cs="Arial"/>
        </w:rPr>
      </w:pPr>
      <w:r w:rsidRPr="000F1EF0">
        <w:rPr>
          <w:rFonts w:ascii="Arial" w:hAnsi="Arial" w:cs="Arial"/>
        </w:rPr>
        <w:t>19.</w:t>
      </w:r>
      <w:r w:rsidRPr="000F1EF0">
        <w:rPr>
          <w:rFonts w:ascii="Arial" w:hAnsi="Arial" w:cs="Arial"/>
        </w:rPr>
        <w:tab/>
        <w:t xml:space="preserve">Bond-Smith, G., Banga, N., Hammond, T. M. &amp; Imber, C. J. Pancreatic adenocarcinoma. </w:t>
      </w:r>
      <w:r w:rsidRPr="000F1EF0">
        <w:rPr>
          <w:rFonts w:ascii="Arial" w:hAnsi="Arial" w:cs="Arial"/>
          <w:i/>
          <w:iCs/>
        </w:rPr>
        <w:t>BMJ</w:t>
      </w:r>
      <w:r w:rsidRPr="000F1EF0">
        <w:rPr>
          <w:rFonts w:ascii="Arial" w:hAnsi="Arial" w:cs="Arial"/>
        </w:rPr>
        <w:t xml:space="preserve"> </w:t>
      </w:r>
      <w:r w:rsidRPr="000F1EF0">
        <w:rPr>
          <w:rFonts w:ascii="Arial" w:hAnsi="Arial" w:cs="Arial"/>
          <w:b/>
          <w:bCs/>
        </w:rPr>
        <w:t>344,</w:t>
      </w:r>
      <w:r w:rsidRPr="000F1EF0">
        <w:rPr>
          <w:rFonts w:ascii="Arial" w:hAnsi="Arial" w:cs="Arial"/>
        </w:rPr>
        <w:t xml:space="preserve"> e2476 (2012).</w:t>
      </w:r>
    </w:p>
    <w:p w:rsidR="00CC218A" w:rsidRPr="001D472A" w:rsidRDefault="000F1EF0" w:rsidP="000F1EF0">
      <w:pPr>
        <w:pStyle w:val="a3"/>
        <w:rPr>
          <w:rFonts w:ascii="Arial" w:hAnsi="Arial" w:cs="Arial"/>
        </w:rPr>
      </w:pPr>
      <w:r w:rsidRPr="000F1EF0">
        <w:rPr>
          <w:rFonts w:ascii="Arial" w:hAnsi="Arial" w:cs="Arial"/>
        </w:rPr>
        <w:t>20.</w:t>
      </w:r>
      <w:r w:rsidRPr="000F1EF0">
        <w:rPr>
          <w:rFonts w:ascii="Arial" w:hAnsi="Arial" w:cs="Arial"/>
        </w:rPr>
        <w:tab/>
        <w:t xml:space="preserve">Dicken, B. J. </w:t>
      </w:r>
      <w:r w:rsidRPr="000F1EF0">
        <w:rPr>
          <w:rFonts w:ascii="Arial" w:hAnsi="Arial" w:cs="Arial"/>
          <w:i/>
          <w:iCs/>
        </w:rPr>
        <w:t>et al.</w:t>
      </w:r>
      <w:r w:rsidRPr="000F1EF0">
        <w:rPr>
          <w:rFonts w:ascii="Arial" w:hAnsi="Arial" w:cs="Arial"/>
        </w:rPr>
        <w:t xml:space="preserve"> Gastric Adenocarcinoma. </w:t>
      </w:r>
      <w:r w:rsidRPr="000F1EF0">
        <w:rPr>
          <w:rFonts w:ascii="Arial" w:hAnsi="Arial" w:cs="Arial"/>
          <w:i/>
          <w:iCs/>
        </w:rPr>
        <w:t>Ann. Surg.</w:t>
      </w:r>
      <w:r w:rsidRPr="000F1EF0">
        <w:rPr>
          <w:rFonts w:ascii="Arial" w:hAnsi="Arial" w:cs="Arial"/>
        </w:rPr>
        <w:t xml:space="preserve"> </w:t>
      </w:r>
      <w:r w:rsidRPr="000F1EF0">
        <w:rPr>
          <w:rFonts w:ascii="Arial" w:hAnsi="Arial" w:cs="Arial"/>
          <w:b/>
          <w:bCs/>
        </w:rPr>
        <w:t>241,</w:t>
      </w:r>
      <w:r w:rsidRPr="000F1EF0">
        <w:rPr>
          <w:rFonts w:ascii="Arial" w:hAnsi="Arial" w:cs="Arial"/>
        </w:rPr>
        <w:t xml:space="preserve"> 27–39 (2005).</w:t>
      </w:r>
      <w:r w:rsidR="00CC218A" w:rsidRPr="001D472A">
        <w:rPr>
          <w:rFonts w:ascii="Arial" w:hAnsi="Arial" w:cs="Arial"/>
        </w:rPr>
        <w:fldChar w:fldCharType="end"/>
      </w:r>
    </w:p>
    <w:sectPr w:rsidR="00CC218A" w:rsidRPr="001D47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A65"/>
    <w:multiLevelType w:val="hybridMultilevel"/>
    <w:tmpl w:val="04E0522E"/>
    <w:lvl w:ilvl="0" w:tplc="987A0B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F3E6A"/>
    <w:multiLevelType w:val="hybridMultilevel"/>
    <w:tmpl w:val="B100C0EC"/>
    <w:lvl w:ilvl="0" w:tplc="1892FC10">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17CD4526"/>
    <w:multiLevelType w:val="hybridMultilevel"/>
    <w:tmpl w:val="790058BC"/>
    <w:lvl w:ilvl="0" w:tplc="6D3E5036">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28615E2D"/>
    <w:multiLevelType w:val="multilevel"/>
    <w:tmpl w:val="53C2D3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D5840B2"/>
    <w:multiLevelType w:val="hybridMultilevel"/>
    <w:tmpl w:val="EECC864A"/>
    <w:lvl w:ilvl="0" w:tplc="B8BA4B36">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30933AA4"/>
    <w:multiLevelType w:val="hybridMultilevel"/>
    <w:tmpl w:val="26F85B9C"/>
    <w:lvl w:ilvl="0" w:tplc="D9448656">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428B7E93"/>
    <w:multiLevelType w:val="hybridMultilevel"/>
    <w:tmpl w:val="84E262D8"/>
    <w:lvl w:ilvl="0" w:tplc="09F0B89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EF05B2"/>
    <w:multiLevelType w:val="hybridMultilevel"/>
    <w:tmpl w:val="3A0E84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3050F"/>
    <w:multiLevelType w:val="hybridMultilevel"/>
    <w:tmpl w:val="8A00921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F412FDF"/>
    <w:multiLevelType w:val="multilevel"/>
    <w:tmpl w:val="F2F8BC36"/>
    <w:lvl w:ilvl="0">
      <w:start w:val="1"/>
      <w:numFmt w:val="decimal"/>
      <w:lvlText w:val="%1"/>
      <w:lvlJc w:val="left"/>
      <w:pPr>
        <w:ind w:left="36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num w:numId="1">
    <w:abstractNumId w:val="3"/>
  </w:num>
  <w:num w:numId="2">
    <w:abstractNumId w:val="6"/>
  </w:num>
  <w:num w:numId="3">
    <w:abstractNumId w:val="1"/>
  </w:num>
  <w:num w:numId="4">
    <w:abstractNumId w:val="9"/>
  </w:num>
  <w:num w:numId="5">
    <w:abstractNumId w:val="2"/>
  </w:num>
  <w:num w:numId="6">
    <w:abstractNumId w:val="5"/>
  </w:num>
  <w:num w:numId="7">
    <w:abstractNumId w:val="7"/>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BC"/>
    <w:rsid w:val="00006319"/>
    <w:rsid w:val="00006734"/>
    <w:rsid w:val="00010956"/>
    <w:rsid w:val="00016771"/>
    <w:rsid w:val="00021EEA"/>
    <w:rsid w:val="00036041"/>
    <w:rsid w:val="0005413C"/>
    <w:rsid w:val="000677CB"/>
    <w:rsid w:val="00071A95"/>
    <w:rsid w:val="00073748"/>
    <w:rsid w:val="00090DA9"/>
    <w:rsid w:val="0009669D"/>
    <w:rsid w:val="000B0973"/>
    <w:rsid w:val="000B0D5D"/>
    <w:rsid w:val="000B6994"/>
    <w:rsid w:val="000C314A"/>
    <w:rsid w:val="000D1B84"/>
    <w:rsid w:val="000D65A2"/>
    <w:rsid w:val="000F1EF0"/>
    <w:rsid w:val="000F7771"/>
    <w:rsid w:val="00102677"/>
    <w:rsid w:val="001114F4"/>
    <w:rsid w:val="00122C0C"/>
    <w:rsid w:val="00124312"/>
    <w:rsid w:val="00125294"/>
    <w:rsid w:val="00126E59"/>
    <w:rsid w:val="0013590D"/>
    <w:rsid w:val="001715A5"/>
    <w:rsid w:val="001B08B5"/>
    <w:rsid w:val="001B6F9B"/>
    <w:rsid w:val="001C3B32"/>
    <w:rsid w:val="001D3463"/>
    <w:rsid w:val="001D472A"/>
    <w:rsid w:val="001D6E81"/>
    <w:rsid w:val="001E37F5"/>
    <w:rsid w:val="001F42F6"/>
    <w:rsid w:val="0020219D"/>
    <w:rsid w:val="00203FBC"/>
    <w:rsid w:val="00217F46"/>
    <w:rsid w:val="0022060C"/>
    <w:rsid w:val="00234272"/>
    <w:rsid w:val="002479C0"/>
    <w:rsid w:val="002705B0"/>
    <w:rsid w:val="0027211A"/>
    <w:rsid w:val="00276E06"/>
    <w:rsid w:val="0028239F"/>
    <w:rsid w:val="00290E64"/>
    <w:rsid w:val="00297ED2"/>
    <w:rsid w:val="002A2CE8"/>
    <w:rsid w:val="002B30A5"/>
    <w:rsid w:val="002C2319"/>
    <w:rsid w:val="002D0107"/>
    <w:rsid w:val="003075E5"/>
    <w:rsid w:val="003267CE"/>
    <w:rsid w:val="0033518D"/>
    <w:rsid w:val="00335FB8"/>
    <w:rsid w:val="00341998"/>
    <w:rsid w:val="00356212"/>
    <w:rsid w:val="00360DF8"/>
    <w:rsid w:val="00363C1E"/>
    <w:rsid w:val="00371697"/>
    <w:rsid w:val="00376E47"/>
    <w:rsid w:val="003A4266"/>
    <w:rsid w:val="003E73D0"/>
    <w:rsid w:val="003F1ABE"/>
    <w:rsid w:val="004166C5"/>
    <w:rsid w:val="0042451E"/>
    <w:rsid w:val="00434CE6"/>
    <w:rsid w:val="00440F68"/>
    <w:rsid w:val="004464CB"/>
    <w:rsid w:val="004535A0"/>
    <w:rsid w:val="004641D3"/>
    <w:rsid w:val="00493277"/>
    <w:rsid w:val="004A1F3A"/>
    <w:rsid w:val="004A7EEB"/>
    <w:rsid w:val="004B680D"/>
    <w:rsid w:val="004C50C3"/>
    <w:rsid w:val="004E6741"/>
    <w:rsid w:val="004E68ED"/>
    <w:rsid w:val="004E6E4C"/>
    <w:rsid w:val="004F3BD5"/>
    <w:rsid w:val="00507C08"/>
    <w:rsid w:val="00510F21"/>
    <w:rsid w:val="00516742"/>
    <w:rsid w:val="00527EAC"/>
    <w:rsid w:val="00536555"/>
    <w:rsid w:val="0054757C"/>
    <w:rsid w:val="0056434A"/>
    <w:rsid w:val="00567CF5"/>
    <w:rsid w:val="0057006F"/>
    <w:rsid w:val="00582003"/>
    <w:rsid w:val="00586A3A"/>
    <w:rsid w:val="0059105B"/>
    <w:rsid w:val="00594087"/>
    <w:rsid w:val="00594208"/>
    <w:rsid w:val="00597BDD"/>
    <w:rsid w:val="005A61A9"/>
    <w:rsid w:val="005C0315"/>
    <w:rsid w:val="005C3E9E"/>
    <w:rsid w:val="005D7CE2"/>
    <w:rsid w:val="005E35EF"/>
    <w:rsid w:val="005E373B"/>
    <w:rsid w:val="005E5DAC"/>
    <w:rsid w:val="005F0F89"/>
    <w:rsid w:val="006135DF"/>
    <w:rsid w:val="006138B4"/>
    <w:rsid w:val="00633EE0"/>
    <w:rsid w:val="00651A32"/>
    <w:rsid w:val="00664E00"/>
    <w:rsid w:val="00672E10"/>
    <w:rsid w:val="00674284"/>
    <w:rsid w:val="00684209"/>
    <w:rsid w:val="00684D8A"/>
    <w:rsid w:val="00685AAB"/>
    <w:rsid w:val="006872C0"/>
    <w:rsid w:val="00692E67"/>
    <w:rsid w:val="006C33DF"/>
    <w:rsid w:val="006C7E54"/>
    <w:rsid w:val="006D29C9"/>
    <w:rsid w:val="006D6D8C"/>
    <w:rsid w:val="006E0740"/>
    <w:rsid w:val="006E0F33"/>
    <w:rsid w:val="006E2A9A"/>
    <w:rsid w:val="006E38E4"/>
    <w:rsid w:val="006F3BD5"/>
    <w:rsid w:val="007379B8"/>
    <w:rsid w:val="00737EF6"/>
    <w:rsid w:val="00744199"/>
    <w:rsid w:val="00754185"/>
    <w:rsid w:val="00754AEC"/>
    <w:rsid w:val="0077398F"/>
    <w:rsid w:val="00782354"/>
    <w:rsid w:val="00784927"/>
    <w:rsid w:val="007A765A"/>
    <w:rsid w:val="007B4186"/>
    <w:rsid w:val="007B6C74"/>
    <w:rsid w:val="007B7E1E"/>
    <w:rsid w:val="007E3ABE"/>
    <w:rsid w:val="0081423F"/>
    <w:rsid w:val="0081502E"/>
    <w:rsid w:val="00817B44"/>
    <w:rsid w:val="00820A07"/>
    <w:rsid w:val="0082500E"/>
    <w:rsid w:val="00831D43"/>
    <w:rsid w:val="00842CA8"/>
    <w:rsid w:val="00852342"/>
    <w:rsid w:val="00862B3F"/>
    <w:rsid w:val="00870D27"/>
    <w:rsid w:val="008A5638"/>
    <w:rsid w:val="008B17F8"/>
    <w:rsid w:val="008B3E06"/>
    <w:rsid w:val="008D52DE"/>
    <w:rsid w:val="008E2F59"/>
    <w:rsid w:val="008F5D5F"/>
    <w:rsid w:val="00921318"/>
    <w:rsid w:val="0093544E"/>
    <w:rsid w:val="009364ED"/>
    <w:rsid w:val="0094461F"/>
    <w:rsid w:val="00965590"/>
    <w:rsid w:val="00970015"/>
    <w:rsid w:val="00980F6A"/>
    <w:rsid w:val="0098172C"/>
    <w:rsid w:val="00984CD5"/>
    <w:rsid w:val="00985BD5"/>
    <w:rsid w:val="00986830"/>
    <w:rsid w:val="009A322D"/>
    <w:rsid w:val="009B1EAA"/>
    <w:rsid w:val="009B4CDF"/>
    <w:rsid w:val="009F691C"/>
    <w:rsid w:val="00A01FCC"/>
    <w:rsid w:val="00A11556"/>
    <w:rsid w:val="00A14675"/>
    <w:rsid w:val="00A16F45"/>
    <w:rsid w:val="00A31C43"/>
    <w:rsid w:val="00A36272"/>
    <w:rsid w:val="00A4531D"/>
    <w:rsid w:val="00A66AAA"/>
    <w:rsid w:val="00A7430F"/>
    <w:rsid w:val="00A84CFB"/>
    <w:rsid w:val="00A87DA2"/>
    <w:rsid w:val="00A900B0"/>
    <w:rsid w:val="00A95294"/>
    <w:rsid w:val="00A9698F"/>
    <w:rsid w:val="00A96D01"/>
    <w:rsid w:val="00AA2553"/>
    <w:rsid w:val="00AA570D"/>
    <w:rsid w:val="00AA73CD"/>
    <w:rsid w:val="00AB2910"/>
    <w:rsid w:val="00AB32FC"/>
    <w:rsid w:val="00AC0CA7"/>
    <w:rsid w:val="00AC2BD9"/>
    <w:rsid w:val="00AC380A"/>
    <w:rsid w:val="00AD708A"/>
    <w:rsid w:val="00AE08EB"/>
    <w:rsid w:val="00AE667D"/>
    <w:rsid w:val="00B0156C"/>
    <w:rsid w:val="00B07DE7"/>
    <w:rsid w:val="00B22BB7"/>
    <w:rsid w:val="00B55488"/>
    <w:rsid w:val="00B738A2"/>
    <w:rsid w:val="00B77CD8"/>
    <w:rsid w:val="00B85710"/>
    <w:rsid w:val="00BD7794"/>
    <w:rsid w:val="00C245A2"/>
    <w:rsid w:val="00C34E36"/>
    <w:rsid w:val="00C43E94"/>
    <w:rsid w:val="00C55066"/>
    <w:rsid w:val="00C60B86"/>
    <w:rsid w:val="00C6133A"/>
    <w:rsid w:val="00C618DB"/>
    <w:rsid w:val="00C76DBC"/>
    <w:rsid w:val="00C81715"/>
    <w:rsid w:val="00CC218A"/>
    <w:rsid w:val="00CC7993"/>
    <w:rsid w:val="00CD02C8"/>
    <w:rsid w:val="00CD2AF5"/>
    <w:rsid w:val="00CD5692"/>
    <w:rsid w:val="00CE01E6"/>
    <w:rsid w:val="00CF5427"/>
    <w:rsid w:val="00D04172"/>
    <w:rsid w:val="00D10C09"/>
    <w:rsid w:val="00D1297B"/>
    <w:rsid w:val="00D13319"/>
    <w:rsid w:val="00D22EEC"/>
    <w:rsid w:val="00D3256C"/>
    <w:rsid w:val="00D4051D"/>
    <w:rsid w:val="00D6494D"/>
    <w:rsid w:val="00D67FDE"/>
    <w:rsid w:val="00D7480C"/>
    <w:rsid w:val="00D771A7"/>
    <w:rsid w:val="00D77422"/>
    <w:rsid w:val="00D87891"/>
    <w:rsid w:val="00D93269"/>
    <w:rsid w:val="00D97CCC"/>
    <w:rsid w:val="00DA2925"/>
    <w:rsid w:val="00DA656F"/>
    <w:rsid w:val="00DC1D7B"/>
    <w:rsid w:val="00DD7203"/>
    <w:rsid w:val="00DF5C54"/>
    <w:rsid w:val="00E17D4E"/>
    <w:rsid w:val="00E50241"/>
    <w:rsid w:val="00E669EE"/>
    <w:rsid w:val="00E768B0"/>
    <w:rsid w:val="00E80878"/>
    <w:rsid w:val="00E80D9F"/>
    <w:rsid w:val="00E92061"/>
    <w:rsid w:val="00EB3E2C"/>
    <w:rsid w:val="00EE074C"/>
    <w:rsid w:val="00EE76B2"/>
    <w:rsid w:val="00EF44CA"/>
    <w:rsid w:val="00EF791F"/>
    <w:rsid w:val="00F00657"/>
    <w:rsid w:val="00F035A2"/>
    <w:rsid w:val="00F05673"/>
    <w:rsid w:val="00F140BD"/>
    <w:rsid w:val="00F328A3"/>
    <w:rsid w:val="00F450AE"/>
    <w:rsid w:val="00F7667B"/>
    <w:rsid w:val="00F807C9"/>
    <w:rsid w:val="00F84CCF"/>
    <w:rsid w:val="00FA6D3C"/>
    <w:rsid w:val="00FB22CF"/>
    <w:rsid w:val="00FC2C85"/>
    <w:rsid w:val="00FE0443"/>
    <w:rsid w:val="00FF420E"/>
    <w:rsid w:val="00FF5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23858-87A5-435B-8639-5A6AB445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CC218A"/>
    <w:pPr>
      <w:tabs>
        <w:tab w:val="left" w:pos="264"/>
      </w:tabs>
      <w:spacing w:line="480" w:lineRule="auto"/>
      <w:ind w:left="264" w:hanging="264"/>
    </w:pPr>
  </w:style>
  <w:style w:type="paragraph" w:styleId="a4">
    <w:name w:val="List Paragraph"/>
    <w:basedOn w:val="a"/>
    <w:uiPriority w:val="34"/>
    <w:qFormat/>
    <w:rsid w:val="0059105B"/>
    <w:pPr>
      <w:ind w:firstLineChars="200" w:firstLine="420"/>
    </w:pPr>
  </w:style>
  <w:style w:type="table" w:styleId="a5">
    <w:name w:val="Table Grid"/>
    <w:basedOn w:val="a1"/>
    <w:uiPriority w:val="39"/>
    <w:rsid w:val="00282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5774</TotalTime>
  <Pages>12</Pages>
  <Words>6060</Words>
  <Characters>34545</Characters>
  <Application>Microsoft Office Word</Application>
  <DocSecurity>0</DocSecurity>
  <Lines>287</Lines>
  <Paragraphs>81</Paragraphs>
  <ScaleCrop>false</ScaleCrop>
  <Company/>
  <LinksUpToDate>false</LinksUpToDate>
  <CharactersWithSpaces>40524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Zhang</dc:creator>
  <cp:keywords/>
  <dc:description/>
  <cp:lastModifiedBy>Feng Zhang</cp:lastModifiedBy>
  <cp:revision>275</cp:revision>
  <dcterms:created xsi:type="dcterms:W3CDTF">2018-05-15T08:18:00Z</dcterms:created>
  <dcterms:modified xsi:type="dcterms:W3CDTF">2018-05-20T06:42:00Z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id="02736VKU"/&gt;&lt;style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TWinEqns">
    <vt:bool>true</vt:bool>
  </property>
</Properties>
</file>