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Disposizioni generali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 w:rsidRPr="00C07682">
        <w:rPr>
          <w:b/>
          <w:bCs/>
        </w:rPr>
        <w:t>Art.1 Nome, sede, durata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 xml:space="preserve">Con il nome di Associazione </w:t>
      </w:r>
      <w:proofErr w:type="spellStart"/>
      <w:r>
        <w:t>Cr</w:t>
      </w:r>
      <w:r w:rsidR="00CC0C5C">
        <w:t>y</w:t>
      </w:r>
      <w:r>
        <w:t>ptosNeverSleep</w:t>
      </w:r>
      <w:proofErr w:type="spellEnd"/>
      <w:r w:rsidRPr="00C07682">
        <w:t xml:space="preserve">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costituita un</w:t>
      </w:r>
      <w:r w:rsidRPr="00C07682">
        <w:rPr>
          <w:rFonts w:ascii="Arial Unicode MS" w:hAnsi="Helvetica"/>
        </w:rPr>
        <w:t>’</w:t>
      </w:r>
      <w:r>
        <w:t>associazione senza scopo di lucro giusta gli art. 60 e seguenti del codice civile svizzero (CC).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La associazione ha sede legale</w:t>
      </w:r>
      <w:r w:rsidR="008D6C64">
        <w:t xml:space="preserve"> e operativa</w:t>
      </w:r>
      <w:r>
        <w:t xml:space="preserve"> in via Cantonale 19, 6900 Lugano presso l</w:t>
      </w:r>
      <w:r w:rsidRPr="00C07682">
        <w:t>o</w:t>
      </w:r>
      <w:r>
        <w:t xml:space="preserve"> stabile </w:t>
      </w:r>
      <w:proofErr w:type="spellStart"/>
      <w:r>
        <w:t>Bettydo</w:t>
      </w:r>
      <w:proofErr w:type="spellEnd"/>
      <w:r>
        <w:t xml:space="preserve"> di Lugano.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associazione ha durata illimitata e non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essere sciolta se non per volont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di almeno 4/5 dei soci fondatori</w:t>
      </w:r>
      <w:r>
        <w:rPr>
          <w:strike/>
        </w:rPr>
        <w:t>,</w:t>
      </w:r>
      <w:r>
        <w:t xml:space="preserve"> conformemente a quanto stabilito nell</w:t>
      </w:r>
      <w:r w:rsidRPr="00C07682">
        <w:rPr>
          <w:rFonts w:ascii="Arial Unicode MS" w:hAnsi="Helvetica"/>
        </w:rPr>
        <w:t>’</w:t>
      </w:r>
      <w:r>
        <w:t xml:space="preserve">articolo </w:t>
      </w:r>
      <w:r>
        <w:rPr>
          <w:rFonts w:ascii="Arial Unicode MS" w:hAnsi="Helvetica"/>
        </w:rPr>
        <w:t>“</w:t>
      </w:r>
      <w:r>
        <w:t>Cessazione dell</w:t>
      </w:r>
      <w:r w:rsidRPr="00C07682">
        <w:rPr>
          <w:rFonts w:ascii="Arial Unicode MS" w:hAnsi="Helvetica"/>
        </w:rPr>
        <w:t>’</w:t>
      </w:r>
      <w:r>
        <w:t>associazione</w:t>
      </w:r>
      <w:r>
        <w:rPr>
          <w:rFonts w:ascii="Arial Unicode MS" w:hAnsi="Helvetica"/>
        </w:rPr>
        <w:t>”</w:t>
      </w:r>
      <w:r>
        <w:t>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 xml:space="preserve">Art.2 Scopo ed obiettivo </w:t>
      </w:r>
    </w:p>
    <w:p w:rsidR="0057022B" w:rsidRDefault="0057022B">
      <w:pPr>
        <w:pStyle w:val="BodyA"/>
        <w:rPr>
          <w:b/>
          <w:bCs/>
        </w:rPr>
      </w:pPr>
    </w:p>
    <w:p w:rsidR="0057022B" w:rsidRPr="00C07682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associazione ha lo scopo di</w:t>
      </w:r>
      <w:r w:rsidRPr="00C07682">
        <w:t>:</w:t>
      </w:r>
    </w:p>
    <w:p w:rsidR="0057022B" w:rsidRPr="00C07682" w:rsidRDefault="0057022B">
      <w:pPr>
        <w:pStyle w:val="BodyA"/>
      </w:pPr>
    </w:p>
    <w:p w:rsidR="0057022B" w:rsidRPr="00C07682" w:rsidRDefault="00C07682" w:rsidP="008D6C64">
      <w:pPr>
        <w:pStyle w:val="BodyA"/>
        <w:numPr>
          <w:ilvl w:val="0"/>
          <w:numId w:val="1"/>
        </w:numPr>
      </w:pPr>
      <w:r w:rsidRPr="00C07682">
        <w:t xml:space="preserve">Promuovere lo sviluppo delle tecnologie </w:t>
      </w:r>
      <w:proofErr w:type="spellStart"/>
      <w:r w:rsidRPr="00C07682">
        <w:t>Blockchain</w:t>
      </w:r>
      <w:proofErr w:type="spellEnd"/>
      <w:r w:rsidRPr="00C07682">
        <w:t xml:space="preserve"> e Distributed </w:t>
      </w:r>
      <w:proofErr w:type="spellStart"/>
      <w:r w:rsidRPr="00C07682">
        <w:t>Ledger</w:t>
      </w:r>
      <w:proofErr w:type="spellEnd"/>
      <w:r w:rsidRPr="00C07682">
        <w:t xml:space="preserve"> e il relativo impiego nei diversi settori e ambiti della societ</w:t>
      </w:r>
      <w:r w:rsidRPr="00C07682">
        <w:rPr>
          <w:rFonts w:ascii="Arial Unicode MS" w:hAnsi="Helvetica"/>
        </w:rPr>
        <w:t>à’</w:t>
      </w:r>
      <w:r w:rsidRPr="00C07682">
        <w:rPr>
          <w:rFonts w:ascii="Arial Unicode MS" w:hAnsi="Helvetica"/>
        </w:rPr>
        <w:t xml:space="preserve"> </w:t>
      </w:r>
      <w:r w:rsidRPr="00C07682">
        <w:t xml:space="preserve">ed </w:t>
      </w:r>
      <w:r>
        <w:t>in tutte le sue forme</w:t>
      </w:r>
      <w:r w:rsidRPr="00C07682">
        <w:t xml:space="preserve"> </w:t>
      </w:r>
      <w:r>
        <w:t>nell</w:t>
      </w:r>
      <w:r w:rsidRPr="00C07682">
        <w:rPr>
          <w:rFonts w:ascii="Arial Unicode MS" w:hAnsi="Helvetica"/>
        </w:rPr>
        <w:t>’</w:t>
      </w:r>
      <w:r>
        <w:t xml:space="preserve">ambito del territorio ticinese, della Regione </w:t>
      </w:r>
      <w:proofErr w:type="spellStart"/>
      <w:r>
        <w:t>insubrica</w:t>
      </w:r>
      <w:proofErr w:type="spellEnd"/>
      <w:r>
        <w:t xml:space="preserve"> e della cultura di lingua italiana nella Confederazione Elvetica e negli altri Paesi</w:t>
      </w:r>
      <w:r w:rsidRPr="00C07682">
        <w:t>;</w:t>
      </w:r>
    </w:p>
    <w:p w:rsidR="0057022B" w:rsidRPr="00C07682" w:rsidRDefault="0057022B">
      <w:pPr>
        <w:pStyle w:val="BodyA"/>
      </w:pPr>
    </w:p>
    <w:p w:rsidR="008D6C64" w:rsidRDefault="00C07682" w:rsidP="008D6C64">
      <w:pPr>
        <w:pStyle w:val="BodyA"/>
        <w:numPr>
          <w:ilvl w:val="0"/>
          <w:numId w:val="1"/>
        </w:numPr>
      </w:pPr>
      <w:r w:rsidRPr="00C07682">
        <w:t>Sostenere e partecipare a progetti di ricerca e sviluppo, ad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 w:rsidRPr="00C07682">
        <w:t>di formazione, a centri di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 w:rsidRPr="00C07682">
        <w:t xml:space="preserve">di coordinamento e di documentazione, a conferenze e iniziative settoriali </w:t>
      </w:r>
      <w:r>
        <w:t>attraverso tutti i mezzi dell</w:t>
      </w:r>
      <w:r w:rsidRPr="00C07682">
        <w:rPr>
          <w:rFonts w:ascii="Arial Unicode MS" w:hAnsi="Helvetica"/>
        </w:rPr>
        <w:t>’</w:t>
      </w:r>
      <w:r>
        <w:t xml:space="preserve">Uomo e </w:t>
      </w:r>
      <w:r w:rsidRPr="00C07682">
        <w:t>tutte le</w:t>
      </w:r>
      <w:r>
        <w:t xml:space="preserve"> forme di espressione </w:t>
      </w:r>
      <w:r w:rsidRPr="00C07682">
        <w:t xml:space="preserve">e tecnologie </w:t>
      </w:r>
      <w:r>
        <w:t>che l</w:t>
      </w:r>
      <w:r w:rsidRPr="00C07682">
        <w:rPr>
          <w:rFonts w:ascii="Arial Unicode MS" w:hAnsi="Helvetica"/>
        </w:rPr>
        <w:t>’</w:t>
      </w:r>
      <w:r>
        <w:t>uomo generer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nel tempo.</w:t>
      </w:r>
      <w:r w:rsidR="008D6C64">
        <w:br/>
      </w:r>
      <w:r w:rsidRPr="00C07682">
        <w:t xml:space="preserve">Tale sostegno </w:t>
      </w:r>
      <w:proofErr w:type="spellStart"/>
      <w:r w:rsidRPr="00C07682">
        <w:t>puo</w:t>
      </w:r>
      <w:r w:rsidRPr="008D6C64">
        <w:rPr>
          <w:rFonts w:ascii="Arial Unicode MS" w:hAnsi="Helvetica"/>
        </w:rPr>
        <w:t>’</w:t>
      </w:r>
      <w:proofErr w:type="spellEnd"/>
      <w:r w:rsidRPr="008D6C64">
        <w:rPr>
          <w:rFonts w:ascii="Arial Unicode MS" w:hAnsi="Helvetica"/>
        </w:rPr>
        <w:t xml:space="preserve"> </w:t>
      </w:r>
      <w:r w:rsidRPr="00C07682">
        <w:t>essere anche economico, fermo restando per l</w:t>
      </w:r>
      <w:r w:rsidRPr="008D6C64">
        <w:rPr>
          <w:rFonts w:ascii="Arial Unicode MS" w:hAnsi="Helvetica"/>
        </w:rPr>
        <w:t>’</w:t>
      </w:r>
      <w:r w:rsidRPr="00C07682">
        <w:t>Associazione la peculiarit</w:t>
      </w:r>
      <w:r w:rsidRPr="008D6C64">
        <w:rPr>
          <w:rFonts w:ascii="Arial Unicode MS" w:hAnsi="Helvetica"/>
        </w:rPr>
        <w:t>à</w:t>
      </w:r>
      <w:r w:rsidRPr="008D6C64">
        <w:rPr>
          <w:rFonts w:ascii="Arial Unicode MS" w:hAnsi="Helvetica"/>
        </w:rPr>
        <w:t xml:space="preserve"> </w:t>
      </w:r>
      <w:r w:rsidRPr="00C07682">
        <w:t>della mancanza di scopi di lucro;</w:t>
      </w:r>
    </w:p>
    <w:p w:rsidR="008D6C64" w:rsidRPr="008D6C64" w:rsidRDefault="008D6C64" w:rsidP="008D6C64">
      <w:pPr>
        <w:pStyle w:val="ListParagraph"/>
        <w:rPr>
          <w:lang w:val="it-IT"/>
        </w:rPr>
      </w:pPr>
    </w:p>
    <w:p w:rsidR="008D6C64" w:rsidRDefault="00C07682" w:rsidP="008D6C64">
      <w:pPr>
        <w:pStyle w:val="BodyA"/>
        <w:numPr>
          <w:ilvl w:val="0"/>
          <w:numId w:val="1"/>
        </w:numPr>
      </w:pPr>
      <w:r w:rsidRPr="00C07682">
        <w:t>Presidiare e contribuire allo sviluppo tecnologico, partecipare a seminari, incontri ed audizioni, anche presso l</w:t>
      </w:r>
      <w:r w:rsidRPr="008D6C64">
        <w:rPr>
          <w:rFonts w:ascii="Arial Unicode MS" w:hAnsi="Helvetica"/>
        </w:rPr>
        <w:t>’</w:t>
      </w:r>
      <w:r w:rsidRPr="00C07682">
        <w:t>estero;</w:t>
      </w:r>
    </w:p>
    <w:p w:rsidR="008D6C64" w:rsidRPr="008D6C64" w:rsidRDefault="008D6C64" w:rsidP="008D6C64">
      <w:pPr>
        <w:pStyle w:val="ListParagraph"/>
        <w:rPr>
          <w:lang w:val="it-IT"/>
        </w:rPr>
      </w:pPr>
    </w:p>
    <w:p w:rsidR="008D6C64" w:rsidRDefault="00C07682" w:rsidP="008D6C64">
      <w:pPr>
        <w:pStyle w:val="BodyA"/>
        <w:numPr>
          <w:ilvl w:val="0"/>
          <w:numId w:val="1"/>
        </w:numPr>
      </w:pPr>
      <w:r w:rsidRPr="00C07682">
        <w:t>Garantire il coordinamento con associazione analoghe, anche di altri Paesi, e la relativa collaborazione, anche mediante la partecipazione in esse;</w:t>
      </w:r>
    </w:p>
    <w:p w:rsidR="008D6C64" w:rsidRPr="008D6C64" w:rsidRDefault="008D6C64" w:rsidP="008D6C64">
      <w:pPr>
        <w:pStyle w:val="ListParagraph"/>
        <w:rPr>
          <w:lang w:val="it-IT"/>
        </w:rPr>
      </w:pPr>
    </w:p>
    <w:p w:rsidR="0057022B" w:rsidRPr="00C07682" w:rsidRDefault="00C07682" w:rsidP="008D6C64">
      <w:pPr>
        <w:pStyle w:val="BodyA"/>
        <w:numPr>
          <w:ilvl w:val="0"/>
          <w:numId w:val="1"/>
        </w:numPr>
      </w:pPr>
      <w:r w:rsidRPr="00C07682">
        <w:t>Favorire l</w:t>
      </w:r>
      <w:r w:rsidRPr="008D6C64">
        <w:rPr>
          <w:rFonts w:ascii="Arial Unicode MS" w:hAnsi="Helvetica"/>
        </w:rPr>
        <w:t>’</w:t>
      </w:r>
      <w:r w:rsidRPr="00C07682">
        <w:t xml:space="preserve">accesso alle tecnologie </w:t>
      </w:r>
      <w:proofErr w:type="spellStart"/>
      <w:r w:rsidRPr="00C07682">
        <w:t>Blockchain</w:t>
      </w:r>
      <w:proofErr w:type="spellEnd"/>
      <w:r w:rsidRPr="00C07682">
        <w:t xml:space="preserve"> e Distributed </w:t>
      </w:r>
      <w:proofErr w:type="spellStart"/>
      <w:r w:rsidRPr="00C07682">
        <w:t>Ledger</w:t>
      </w:r>
      <w:proofErr w:type="spellEnd"/>
      <w:r w:rsidRPr="00C07682">
        <w:t xml:space="preserve"> alle imprese e nella societ</w:t>
      </w:r>
      <w:r w:rsidRPr="008D6C64">
        <w:rPr>
          <w:rFonts w:ascii="Arial Unicode MS" w:hAnsi="Helvetica"/>
        </w:rPr>
        <w:t>à</w:t>
      </w:r>
      <w:r w:rsidRPr="00C07682">
        <w:t>.</w:t>
      </w:r>
    </w:p>
    <w:p w:rsidR="0057022B" w:rsidRPr="00C07682" w:rsidRDefault="0057022B">
      <w:pPr>
        <w:pStyle w:val="BodyA"/>
      </w:pPr>
    </w:p>
    <w:p w:rsidR="0057022B" w:rsidRPr="00C07682" w:rsidRDefault="00C07682">
      <w:pPr>
        <w:pStyle w:val="BodyA"/>
      </w:pPr>
      <w:r w:rsidRPr="00C07682">
        <w:t>Svolgere ogni altro compito e/o ruolo affidato all</w:t>
      </w:r>
      <w:r w:rsidRPr="00C07682">
        <w:rPr>
          <w:rFonts w:ascii="Arial Unicode MS" w:hAnsi="Helvetica"/>
        </w:rPr>
        <w:t>’</w:t>
      </w:r>
      <w:r w:rsidRPr="00C07682">
        <w:t>Associazione dall</w:t>
      </w:r>
      <w:r w:rsidRPr="00C07682">
        <w:rPr>
          <w:rFonts w:ascii="Arial Unicode MS" w:hAnsi="Helvetica"/>
        </w:rPr>
        <w:t>’</w:t>
      </w:r>
      <w:r w:rsidRPr="00C07682">
        <w:t>Assemblea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Art.3 Mezzi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Per il perseguimento della finalit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dell</w:t>
      </w:r>
      <w:r w:rsidRPr="00C07682">
        <w:rPr>
          <w:rFonts w:ascii="Arial Unicode MS" w:hAnsi="Helvetica"/>
        </w:rPr>
        <w:t>’</w:t>
      </w:r>
      <w:r>
        <w:t>associazione, l</w:t>
      </w:r>
      <w:r w:rsidRPr="00C07682">
        <w:rPr>
          <w:rFonts w:ascii="Arial Unicode MS" w:hAnsi="Helvetica"/>
        </w:rPr>
        <w:t>’</w:t>
      </w:r>
      <w:r>
        <w:t>associazione dispone di contributi dei soci, i quali vengono stabiliti annualmente nell</w:t>
      </w:r>
      <w:r w:rsidRPr="00C07682">
        <w:rPr>
          <w:rFonts w:ascii="Arial Unicode MS" w:hAnsi="Helvetica"/>
        </w:rPr>
        <w:t>’</w:t>
      </w:r>
      <w:r>
        <w:t>ambito dell</w:t>
      </w:r>
      <w:r w:rsidRPr="00C07682">
        <w:rPr>
          <w:rFonts w:ascii="Arial Unicode MS" w:hAnsi="Helvetica"/>
        </w:rPr>
        <w:t>’</w:t>
      </w:r>
      <w:r>
        <w:t>assemblea dei soci.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L'associazione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essere finanziata mediante:</w:t>
      </w:r>
    </w:p>
    <w:p w:rsidR="0057022B" w:rsidRDefault="0057022B">
      <w:pPr>
        <w:pStyle w:val="BodyA"/>
      </w:pPr>
    </w:p>
    <w:p w:rsidR="0057022B" w:rsidRDefault="008D6C64" w:rsidP="008D6C64">
      <w:pPr>
        <w:pStyle w:val="BodyA"/>
        <w:numPr>
          <w:ilvl w:val="0"/>
          <w:numId w:val="3"/>
        </w:numPr>
      </w:pPr>
      <w:r>
        <w:t xml:space="preserve">Contributo iniziale </w:t>
      </w:r>
      <w:r w:rsidR="00C07682">
        <w:t>dei soci fondatori</w:t>
      </w:r>
    </w:p>
    <w:p w:rsidR="008D6C64" w:rsidRDefault="00C07682" w:rsidP="008D6C64">
      <w:pPr>
        <w:pStyle w:val="BodyA"/>
        <w:numPr>
          <w:ilvl w:val="0"/>
          <w:numId w:val="3"/>
        </w:numPr>
      </w:pPr>
      <w:r>
        <w:t>Donazioni</w:t>
      </w:r>
    </w:p>
    <w:p w:rsidR="0057022B" w:rsidRDefault="00C07682" w:rsidP="008D6C64">
      <w:pPr>
        <w:pStyle w:val="BodyA"/>
        <w:numPr>
          <w:ilvl w:val="0"/>
          <w:numId w:val="3"/>
        </w:numPr>
      </w:pPr>
      <w:r>
        <w:t>Sussidi pubblici e privati</w:t>
      </w:r>
    </w:p>
    <w:p w:rsidR="0057022B" w:rsidRDefault="00C07682" w:rsidP="008D6C64">
      <w:pPr>
        <w:pStyle w:val="BodyA"/>
        <w:numPr>
          <w:ilvl w:val="0"/>
          <w:numId w:val="3"/>
        </w:numPr>
      </w:pPr>
      <w:r>
        <w:t>Sussidi o fondi di altre associazioni o fondazioni senza scopo di lucro</w:t>
      </w:r>
    </w:p>
    <w:p w:rsidR="0057022B" w:rsidRDefault="00C07682" w:rsidP="008D6C64">
      <w:pPr>
        <w:pStyle w:val="BodyA"/>
        <w:numPr>
          <w:ilvl w:val="0"/>
          <w:numId w:val="3"/>
        </w:numPr>
      </w:pPr>
      <w:r>
        <w:t>Contributi dei soci</w:t>
      </w:r>
      <w:r w:rsidR="008D6C64">
        <w:t xml:space="preserve"> </w:t>
      </w:r>
    </w:p>
    <w:p w:rsidR="0057022B" w:rsidRDefault="00C07682" w:rsidP="008D6C64">
      <w:pPr>
        <w:pStyle w:val="BodyA"/>
        <w:numPr>
          <w:ilvl w:val="0"/>
          <w:numId w:val="3"/>
        </w:numPr>
      </w:pPr>
      <w:r>
        <w:t>Qualunque risorsa o fondo autorizzato dalla legge e di provenienza eticamente accettabile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lastRenderedPageBreak/>
        <w:t>I fondi saranno usati conformemente allo statuto per il raggiungimento degli scopi sociali e non saranno destinati ad iniziative che non siano proprie degli scopi e dei valori cui l</w:t>
      </w:r>
      <w:r w:rsidRPr="00C07682">
        <w:rPr>
          <w:rFonts w:ascii="Arial Unicode MS" w:hAnsi="Helvetica"/>
        </w:rPr>
        <w:t>’</w:t>
      </w:r>
      <w:r>
        <w:t>associazione si ispira.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Non vi sono limiti al contributo dei soci</w:t>
      </w:r>
    </w:p>
    <w:p w:rsidR="0057022B" w:rsidRDefault="0057022B">
      <w:pPr>
        <w:pStyle w:val="BodyA"/>
      </w:pPr>
    </w:p>
    <w:p w:rsidR="00A41994" w:rsidRDefault="00A41994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4 Caratteristiche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 xml:space="preserve">associazione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indipendente dai partiti politici ed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aconfessionale sia nell'esercizio dell'attivit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sociale sia nell'ammissione di nuovi soci. Essa svolge la sua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e persegue gli obiettivi sociali ed ogni socio dev'essere disponibile con pari spirito.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associazione non si propone fini di lucro; la sua gestione deve conformarsi a criteri di economicit</w:t>
      </w:r>
      <w:r w:rsidRPr="00C07682">
        <w:rPr>
          <w:rFonts w:ascii="Arial Unicode MS" w:hAnsi="Helvetica"/>
        </w:rPr>
        <w:t>à</w:t>
      </w:r>
      <w:r>
        <w:t>.</w:t>
      </w:r>
    </w:p>
    <w:p w:rsidR="0057022B" w:rsidRDefault="0057022B">
      <w:pPr>
        <w:pStyle w:val="BodyA"/>
      </w:pPr>
    </w:p>
    <w:p w:rsidR="00A41994" w:rsidRDefault="00A41994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5 Territorialit</w:t>
      </w:r>
      <w:r w:rsidRPr="00C07682">
        <w:rPr>
          <w:rFonts w:ascii="Arial Unicode MS" w:hAnsi="Helvetica"/>
          <w:b/>
          <w:bCs/>
        </w:rPr>
        <w:t>à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La associazione si propone di perseguire lo scopo sociale estendendo se del caso la sua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 w:rsidR="00894069">
        <w:t>al</w:t>
      </w:r>
      <w:r>
        <w:t xml:space="preserve"> alla Svizzera tutta e all</w:t>
      </w:r>
      <w:r w:rsidRPr="00C07682">
        <w:rPr>
          <w:rFonts w:ascii="Arial Unicode MS" w:hAnsi="Helvetica"/>
        </w:rPr>
        <w:t>’</w:t>
      </w:r>
      <w:r>
        <w:t>estero.</w:t>
      </w:r>
    </w:p>
    <w:p w:rsidR="0057022B" w:rsidRDefault="0057022B">
      <w:pPr>
        <w:pStyle w:val="BodyA"/>
      </w:pPr>
    </w:p>
    <w:p w:rsidR="00A41994" w:rsidRDefault="00A41994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Soci</w:t>
      </w:r>
    </w:p>
    <w:p w:rsidR="00A41994" w:rsidRDefault="00A41994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  <w:lang w:val="es-ES_tradnl"/>
        </w:rPr>
        <w:t xml:space="preserve">Art. 6 </w:t>
      </w:r>
      <w:proofErr w:type="spellStart"/>
      <w:r>
        <w:rPr>
          <w:b/>
          <w:bCs/>
          <w:lang w:val="es-ES_tradnl"/>
        </w:rPr>
        <w:t>Requisiti</w:t>
      </w:r>
      <w:proofErr w:type="spellEnd"/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I soci dell</w:t>
      </w:r>
      <w:r w:rsidRPr="00C07682">
        <w:rPr>
          <w:rFonts w:ascii="Arial Unicode MS" w:hAnsi="Helvetica"/>
        </w:rPr>
        <w:t>’</w:t>
      </w:r>
      <w:r>
        <w:t>associazione possono essere: persone fisiche o giuridiche, associazioni, fondazioni, enti pubblici o privati ed in generale qualunque soggetto che dimostri, direttamente o indirettamente, di avere interesse o compatibilit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con gli obiettivi dell</w:t>
      </w:r>
      <w:r w:rsidRPr="00C07682">
        <w:rPr>
          <w:rFonts w:ascii="Arial Unicode MS" w:hAnsi="Helvetica"/>
        </w:rPr>
        <w:t>’</w:t>
      </w:r>
      <w:r>
        <w:t>associazione.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Non possono essere soci, e verranno espulsi qualora le condizioni sussistano successivamente, coloro che, per ragioni etico-morali o per fatti legati alla legge penale, diventino incompatibili con lo status di associati, indipendentemente dal ruolo e dal tipo di partecipazione che era per loro prevista.</w:t>
      </w:r>
    </w:p>
    <w:p w:rsidR="0057022B" w:rsidRDefault="0057022B">
      <w:pPr>
        <w:pStyle w:val="BodyA"/>
      </w:pPr>
    </w:p>
    <w:p w:rsidR="00A41994" w:rsidRDefault="00A41994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7 Tipologia dei soci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I soci dell</w:t>
      </w:r>
      <w:r w:rsidRPr="00C07682">
        <w:rPr>
          <w:rFonts w:ascii="Arial Unicode MS" w:hAnsi="Helvetica"/>
        </w:rPr>
        <w:t>’</w:t>
      </w:r>
      <w:r>
        <w:t>associazione possono rientrare in uno dei seguenti tipi: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Soci fondatori</w:t>
      </w:r>
    </w:p>
    <w:p w:rsidR="0057022B" w:rsidRDefault="00C07682">
      <w:pPr>
        <w:pStyle w:val="BodyA"/>
        <w:rPr>
          <w:strike/>
        </w:rPr>
      </w:pPr>
      <w:r>
        <w:t>Soci sostenitori</w:t>
      </w:r>
    </w:p>
    <w:p w:rsidR="0057022B" w:rsidRDefault="00C07682">
      <w:pPr>
        <w:pStyle w:val="BodyA"/>
      </w:pPr>
      <w:r>
        <w:t>Soci simpatizzanti</w:t>
      </w:r>
    </w:p>
    <w:p w:rsidR="0057022B" w:rsidRDefault="00C07682">
      <w:pPr>
        <w:pStyle w:val="BodyA"/>
      </w:pPr>
      <w:r>
        <w:t>Soci onorari</w:t>
      </w:r>
    </w:p>
    <w:p w:rsidR="0057022B" w:rsidRDefault="00C07682">
      <w:pPr>
        <w:pStyle w:val="BodyA"/>
      </w:pPr>
      <w:r>
        <w:t>Membri inattivi</w:t>
      </w:r>
    </w:p>
    <w:p w:rsidR="0057022B" w:rsidRDefault="00C07682">
      <w:pPr>
        <w:pStyle w:val="BodyA"/>
      </w:pPr>
      <w:r>
        <w:t xml:space="preserve"> </w:t>
      </w:r>
    </w:p>
    <w:p w:rsidR="0057022B" w:rsidRDefault="0057022B">
      <w:pPr>
        <w:pStyle w:val="BodyA"/>
      </w:pPr>
    </w:p>
    <w:p w:rsidR="0057022B" w:rsidRPr="00A41994" w:rsidRDefault="00C07682">
      <w:pPr>
        <w:pStyle w:val="BodyA"/>
        <w:rPr>
          <w:b/>
        </w:rPr>
      </w:pPr>
      <w:r w:rsidRPr="00A41994">
        <w:rPr>
          <w:b/>
        </w:rPr>
        <w:t>Soci Fondatori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 soci fondatori hanno diritto di voto nelle assemblee ed in tutti i momenti decisionali dell</w:t>
      </w:r>
      <w:r w:rsidRPr="00C07682">
        <w:rPr>
          <w:rFonts w:ascii="Arial Unicode MS" w:hAnsi="Helvetica"/>
        </w:rPr>
        <w:t>’</w:t>
      </w:r>
      <w:r>
        <w:t>associazione, determinano, insieme al Consiglio Direttivo, le linee strategiche da sottoporre all</w:t>
      </w:r>
      <w:r w:rsidRPr="00C07682">
        <w:rPr>
          <w:rFonts w:ascii="Arial Unicode MS" w:hAnsi="Helvetica"/>
        </w:rPr>
        <w:t>’</w:t>
      </w:r>
      <w:r>
        <w:t>assemblea generale per l</w:t>
      </w:r>
      <w:r w:rsidRPr="00C07682">
        <w:rPr>
          <w:rFonts w:ascii="Arial Unicode MS" w:hAnsi="Helvetica"/>
        </w:rPr>
        <w:t>’</w:t>
      </w:r>
      <w:r>
        <w:t>approvazione, valutano l</w:t>
      </w:r>
      <w:r w:rsidRPr="00C07682">
        <w:rPr>
          <w:rFonts w:ascii="Arial Unicode MS" w:hAnsi="Helvetica"/>
        </w:rPr>
        <w:t>’</w:t>
      </w:r>
      <w:r>
        <w:t>ammissione di nuovi soci ed hanno diritto di veto circa l</w:t>
      </w:r>
      <w:r w:rsidRPr="00C07682">
        <w:rPr>
          <w:rFonts w:ascii="Arial Unicode MS" w:hAnsi="Helvetica"/>
        </w:rPr>
        <w:t>’</w:t>
      </w:r>
      <w:r>
        <w:t>ammissione di nuovi soci nonch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possono rifiutare donazioni che provengano da fonti non in linea con i principi etici dell</w:t>
      </w:r>
      <w:r w:rsidRPr="00C07682">
        <w:rPr>
          <w:rFonts w:ascii="Arial Unicode MS" w:hAnsi="Helvetica"/>
        </w:rPr>
        <w:t>’</w:t>
      </w:r>
      <w:r>
        <w:t>associazione.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lastRenderedPageBreak/>
        <w:t>I soci fondat</w:t>
      </w:r>
      <w:r w:rsidR="007C0D94">
        <w:t>ori di natura giuridica</w:t>
      </w:r>
      <w:r>
        <w:t xml:space="preserve"> </w:t>
      </w:r>
      <w:r w:rsidR="001176DB">
        <w:t xml:space="preserve">partecipano </w:t>
      </w:r>
      <w:r>
        <w:t>al Comitato Direttivo e all</w:t>
      </w:r>
      <w:r w:rsidRPr="00C07682">
        <w:rPr>
          <w:rFonts w:ascii="Arial Unicode MS" w:hAnsi="Helvetica"/>
        </w:rPr>
        <w:t>’</w:t>
      </w:r>
      <w:r w:rsidR="007C0D94">
        <w:t>A</w:t>
      </w:r>
      <w:r>
        <w:t xml:space="preserve">ssemblea </w:t>
      </w:r>
      <w:r w:rsidR="007C0D94">
        <w:t>Generale</w:t>
      </w:r>
      <w:r w:rsidR="001176DB">
        <w:t>.</w:t>
      </w:r>
      <w:r>
        <w:t xml:space="preserve"> In caso l</w:t>
      </w:r>
      <w:r w:rsidRPr="00C07682">
        <w:rPr>
          <w:rFonts w:ascii="Arial Unicode MS" w:hAnsi="Helvetica"/>
        </w:rPr>
        <w:t>’</w:t>
      </w:r>
      <w:r>
        <w:t xml:space="preserve">assemblea ed il comitato non reputino accettabile </w:t>
      </w:r>
      <w:r w:rsidR="001176DB">
        <w:t>la presenza di un socio fondatore</w:t>
      </w:r>
      <w:r>
        <w:t xml:space="preserve">, il socio </w:t>
      </w:r>
      <w:r w:rsidR="001176DB">
        <w:t xml:space="preserve">stesso </w:t>
      </w:r>
      <w:r>
        <w:t>potr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 xml:space="preserve">cessare dal proprio ruolo e chiedere la liquidazione della quota associativa che ha versato </w:t>
      </w:r>
      <w:r w:rsidR="007C0D94">
        <w:t>d</w:t>
      </w:r>
      <w:r>
        <w:t>al momento della costituzione.</w:t>
      </w:r>
    </w:p>
    <w:p w:rsidR="0057022B" w:rsidRDefault="0057022B">
      <w:pPr>
        <w:pStyle w:val="BodyA"/>
      </w:pPr>
    </w:p>
    <w:p w:rsidR="0057022B" w:rsidRPr="00A41994" w:rsidRDefault="00C07682">
      <w:pPr>
        <w:pStyle w:val="BodyA"/>
        <w:rPr>
          <w:b/>
        </w:rPr>
      </w:pPr>
      <w:r w:rsidRPr="00A41994">
        <w:rPr>
          <w:b/>
        </w:rPr>
        <w:t>Soci Sostenitori</w:t>
      </w:r>
    </w:p>
    <w:p w:rsidR="0057022B" w:rsidRPr="00A41994" w:rsidRDefault="0057022B">
      <w:pPr>
        <w:pStyle w:val="BodyA"/>
        <w:rPr>
          <w:b/>
        </w:rPr>
      </w:pPr>
    </w:p>
    <w:p w:rsidR="0057022B" w:rsidRDefault="00C07682">
      <w:pPr>
        <w:pStyle w:val="BodyA"/>
      </w:pPr>
      <w:r>
        <w:t>I soci sostenitori rappresentano quei soggetti che desiderino contribuire allo sviluppo dell</w:t>
      </w:r>
      <w:r w:rsidRPr="00C07682">
        <w:rPr>
          <w:rFonts w:ascii="Arial Unicode MS" w:hAnsi="Helvetica"/>
        </w:rPr>
        <w:t>’</w:t>
      </w:r>
      <w:r>
        <w:t>associazione, nonch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al suo sostegno economico, ma non intendono esercitare una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diretta in prima persona. Solitamente il socio sostenitore potr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promuovere l</w:t>
      </w:r>
      <w:r w:rsidRPr="00C07682">
        <w:rPr>
          <w:rFonts w:ascii="Arial Unicode MS" w:hAnsi="Helvetica"/>
        </w:rPr>
        <w:t>’</w:t>
      </w:r>
      <w:r>
        <w:t>associazione, favorire la comunicazione dei progetti e delle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realizzate o, pi</w:t>
      </w:r>
      <w:r>
        <w:rPr>
          <w:rFonts w:ascii="Arial Unicode MS" w:hAnsi="Helvetica"/>
        </w:rPr>
        <w:t>ù</w:t>
      </w:r>
      <w:r>
        <w:rPr>
          <w:rFonts w:ascii="Arial Unicode MS" w:hAnsi="Helvetica"/>
        </w:rPr>
        <w:t xml:space="preserve"> </w:t>
      </w:r>
      <w:r>
        <w:t>in generale, sostenere i concorsi ed i finanziamenti che l</w:t>
      </w:r>
      <w:r w:rsidRPr="00C07682">
        <w:rPr>
          <w:rFonts w:ascii="Arial Unicode MS" w:hAnsi="Helvetica"/>
        </w:rPr>
        <w:t>’</w:t>
      </w:r>
      <w:r>
        <w:t>associazione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concedere, fornendo beni o servizi oppure somme in denaro.</w:t>
      </w:r>
    </w:p>
    <w:p w:rsidR="0057022B" w:rsidRDefault="0057022B">
      <w:pPr>
        <w:pStyle w:val="BodyA"/>
      </w:pPr>
    </w:p>
    <w:p w:rsidR="0057022B" w:rsidRPr="00A41994" w:rsidRDefault="00C07682">
      <w:pPr>
        <w:pStyle w:val="BodyA"/>
        <w:rPr>
          <w:b/>
        </w:rPr>
      </w:pPr>
      <w:r w:rsidRPr="00A41994">
        <w:rPr>
          <w:b/>
        </w:rPr>
        <w:t>Soci simpatizzanti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 xml:space="preserve">l socio attivo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sempre invitato a tutte le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associative di suo interesse, gode devi vantaggi indicati nel foglio allegato, partecipa gratuitamente a tutte le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associative per le quali non sia richiesto un contributo economico per la copertura delle spese;</w:t>
      </w:r>
      <w:r w:rsidRPr="00C07682">
        <w:t xml:space="preserve"> non </w:t>
      </w:r>
      <w:r>
        <w:t>ha diritto di voto.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Il socio simpatizzante pu</w:t>
      </w:r>
      <w:r>
        <w:rPr>
          <w:rFonts w:ascii="Arial Unicode MS" w:hAnsi="Helvetica"/>
        </w:rPr>
        <w:t>ò</w:t>
      </w:r>
      <w:r>
        <w:t>, in qualsiasi momento durante l</w:t>
      </w:r>
      <w:r w:rsidRPr="00C07682">
        <w:rPr>
          <w:rFonts w:ascii="Arial Unicode MS" w:hAnsi="Helvetica"/>
        </w:rPr>
        <w:t>’</w:t>
      </w:r>
      <w:r>
        <w:t>anno, chiedere di cambiare il proprio status versando la quota associativa relativa al nuovo status. Gli verr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dedotta la quota gi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versata. Dall</w:t>
      </w:r>
      <w:r w:rsidRPr="00C07682">
        <w:rPr>
          <w:rFonts w:ascii="Arial Unicode MS" w:hAnsi="Helvetica"/>
        </w:rPr>
        <w:t>’</w:t>
      </w:r>
      <w:r>
        <w:t>anno successivo verser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la nuova quota stabilita dall</w:t>
      </w:r>
      <w:r w:rsidRPr="00C07682">
        <w:rPr>
          <w:rFonts w:ascii="Arial Unicode MS" w:hAnsi="Helvetica"/>
        </w:rPr>
        <w:t>’</w:t>
      </w:r>
      <w:r>
        <w:t>assemblea per la tipologia di socio scelta.</w:t>
      </w:r>
    </w:p>
    <w:p w:rsidR="0057022B" w:rsidRDefault="0057022B">
      <w:pPr>
        <w:pStyle w:val="BodyA"/>
      </w:pPr>
    </w:p>
    <w:p w:rsidR="0057022B" w:rsidRPr="00A41994" w:rsidRDefault="00C07682">
      <w:pPr>
        <w:pStyle w:val="BodyA"/>
        <w:rPr>
          <w:b/>
        </w:rPr>
      </w:pPr>
      <w:r w:rsidRPr="00A41994">
        <w:rPr>
          <w:b/>
        </w:rPr>
        <w:t>Soci Onorari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Sono soci, nominati dall</w:t>
      </w:r>
      <w:r w:rsidRPr="00C07682">
        <w:rPr>
          <w:rFonts w:ascii="Arial Unicode MS" w:hAnsi="Helvetica"/>
        </w:rPr>
        <w:t>’</w:t>
      </w:r>
      <w:r>
        <w:t>Assemblea o dal Comitato Direttivo utilizzando i fondi appositamente accantonati per questo scopo, che pur non avendo diritto di voto, vengono riconosciuti come vicini agli scopi sociali e che si sono distinti per azioni o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a favore dell</w:t>
      </w:r>
      <w:r w:rsidRPr="00C07682">
        <w:rPr>
          <w:rFonts w:ascii="Arial Unicode MS" w:hAnsi="Helvetica"/>
        </w:rPr>
        <w:t>’</w:t>
      </w:r>
      <w:r>
        <w:t>associazione o degli associati, tanto da meritare questo riconoscimento. Il socio onorario non paga quota associativa. Il Comitato Direttivo non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nominare un numero di soci superiore alla somma disponibile in bilancio per tale scopo a meno che l</w:t>
      </w:r>
      <w:r w:rsidRPr="00C07682">
        <w:rPr>
          <w:rFonts w:ascii="Arial Unicode MS" w:hAnsi="Helvetica"/>
        </w:rPr>
        <w:t>’</w:t>
      </w:r>
      <w:r>
        <w:t>assemblea non stanzi ulteriori fondi.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8 Acquisizione della qualit</w:t>
      </w:r>
      <w:r w:rsidRPr="00C07682">
        <w:rPr>
          <w:rFonts w:ascii="Arial Unicode MS" w:hAnsi="Helvetica"/>
          <w:b/>
          <w:bCs/>
        </w:rPr>
        <w:t>à</w:t>
      </w:r>
      <w:r w:rsidRPr="00C07682">
        <w:rPr>
          <w:rFonts w:ascii="Arial Unicode MS" w:hAnsi="Helvetica"/>
          <w:b/>
          <w:bCs/>
        </w:rPr>
        <w:t xml:space="preserve"> </w:t>
      </w:r>
      <w:r>
        <w:rPr>
          <w:b/>
          <w:bCs/>
        </w:rPr>
        <w:t>di Socio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 xml:space="preserve">Ogni persona naturale e giuridica interessata alla tecnologia </w:t>
      </w:r>
      <w:proofErr w:type="spellStart"/>
      <w:r w:rsidR="001176DB">
        <w:t>B</w:t>
      </w:r>
      <w:r>
        <w:t>lockchain</w:t>
      </w:r>
      <w:proofErr w:type="spellEnd"/>
      <w:r>
        <w:t xml:space="preserve"> in tutte le sue forme e sviluppi; </w:t>
      </w:r>
      <w:r w:rsidRPr="00C07682">
        <w:t>d</w:t>
      </w:r>
      <w:r>
        <w:t>alla cultura, all</w:t>
      </w:r>
      <w:r w:rsidRPr="00C07682">
        <w:rPr>
          <w:rFonts w:ascii="Arial Unicode MS" w:hAnsi="Helvetica"/>
        </w:rPr>
        <w:t>’</w:t>
      </w:r>
      <w:r>
        <w:t>arte, la creativit</w:t>
      </w:r>
      <w:r w:rsidRPr="00C07682">
        <w:rPr>
          <w:rFonts w:ascii="Arial Unicode MS" w:hAnsi="Helvetica"/>
        </w:rPr>
        <w:t>à</w:t>
      </w:r>
      <w:r>
        <w:t>, la letteratura, l</w:t>
      </w:r>
      <w:r w:rsidRPr="00C07682">
        <w:rPr>
          <w:rFonts w:ascii="Arial Unicode MS" w:hAnsi="Helvetica"/>
        </w:rPr>
        <w:t>’</w:t>
      </w:r>
      <w:r>
        <w:t>audiovisivo ed alla scienza, nonch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ai media,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diventare socio scegliendo uno dei possibili status di cui al punto precedente.</w:t>
      </w:r>
    </w:p>
    <w:p w:rsidR="0057022B" w:rsidRDefault="0057022B">
      <w:pPr>
        <w:pStyle w:val="BodyA"/>
      </w:pPr>
    </w:p>
    <w:p w:rsidR="0057022B" w:rsidRPr="00C07682" w:rsidRDefault="00C07682">
      <w:pPr>
        <w:pStyle w:val="BodyA"/>
      </w:pPr>
      <w:r>
        <w:t>Le richieste d</w:t>
      </w:r>
      <w:r w:rsidRPr="00C07682">
        <w:rPr>
          <w:rFonts w:ascii="Arial Unicode MS" w:hAnsi="Helvetica"/>
        </w:rPr>
        <w:t>’</w:t>
      </w:r>
      <w:r>
        <w:t>ammissione vanno rivolte al presidente; il comitato direttivo delibera sull</w:t>
      </w:r>
      <w:r w:rsidRPr="00C07682">
        <w:rPr>
          <w:rFonts w:ascii="Arial Unicode MS" w:hAnsi="Helvetica"/>
        </w:rPr>
        <w:t>’</w:t>
      </w:r>
      <w:r>
        <w:t>ammissione ed informa annualmente l</w:t>
      </w:r>
      <w:r w:rsidRPr="00C07682">
        <w:rPr>
          <w:rFonts w:ascii="Arial Unicode MS" w:hAnsi="Helvetica"/>
        </w:rPr>
        <w:t>’</w:t>
      </w:r>
      <w:r w:rsidRPr="00C07682">
        <w:t>Assemblea.</w:t>
      </w:r>
    </w:p>
    <w:p w:rsidR="0057022B" w:rsidRPr="00C07682" w:rsidRDefault="0057022B">
      <w:pPr>
        <w:pStyle w:val="BodyA"/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ammissione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essere rifiutata, in forma scritta, dal Comitato Direttivo per le ragioni indicate nei punti precedenti ovvero quando l</w:t>
      </w:r>
      <w:r w:rsidRPr="00C07682">
        <w:rPr>
          <w:rFonts w:ascii="Arial Unicode MS" w:hAnsi="Helvetica"/>
        </w:rPr>
        <w:t>’</w:t>
      </w:r>
      <w:r>
        <w:t>aspirante socio non rispetti i requisiti etico-morali previsti o non eserciti una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 xml:space="preserve">in linea con gli scopi associativi. Il Comitato Direttivo non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obbligato a fornire le motivazioni per un eventuale diniego. Non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previsto uno scambio epistolare in merito al diniego.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La domanda scritta dev</w:t>
      </w:r>
      <w:r w:rsidRPr="00C07682">
        <w:rPr>
          <w:rFonts w:ascii="Arial Unicode MS" w:hAnsi="Helvetica"/>
        </w:rPr>
        <w:t>’</w:t>
      </w:r>
      <w:r>
        <w:t>essere accompagnata dai seguenti documenti: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Per le persone singole: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Lettera con la quale si motiva la decisione di affiliarsi all</w:t>
      </w:r>
      <w:r w:rsidRPr="00C07682">
        <w:rPr>
          <w:rFonts w:ascii="Arial Unicode MS" w:hAnsi="Helvetica"/>
        </w:rPr>
        <w:t>’</w:t>
      </w:r>
      <w:r>
        <w:t>associazione o firma di un modulo di adesione dove se ne accettano i principi generali;</w:t>
      </w:r>
    </w:p>
    <w:p w:rsidR="0057022B" w:rsidRDefault="00C07682">
      <w:pPr>
        <w:pStyle w:val="BodyA"/>
      </w:pPr>
      <w:r>
        <w:t>Colloquio con due membri di comitato (nel caso di Soci sostenitori) o di un membro nel caso di soci simpatizzanti.</w:t>
      </w:r>
    </w:p>
    <w:p w:rsidR="0057022B" w:rsidRDefault="00C07682">
      <w:pPr>
        <w:pStyle w:val="BodyA"/>
      </w:pPr>
      <w:r>
        <w:t xml:space="preserve"> </w:t>
      </w:r>
    </w:p>
    <w:p w:rsidR="0057022B" w:rsidRDefault="00C07682">
      <w:pPr>
        <w:pStyle w:val="BodyA"/>
      </w:pPr>
      <w:r>
        <w:lastRenderedPageBreak/>
        <w:t>Per gli enti o societ</w:t>
      </w:r>
      <w:r w:rsidRPr="00C07682">
        <w:rPr>
          <w:rFonts w:ascii="Arial Unicode MS" w:hAnsi="Helvetica"/>
        </w:rPr>
        <w:t>à</w:t>
      </w:r>
      <w:r>
        <w:t>: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Carta dei principi;</w:t>
      </w:r>
    </w:p>
    <w:p w:rsidR="0057022B" w:rsidRDefault="00C07682">
      <w:pPr>
        <w:pStyle w:val="BodyA"/>
      </w:pPr>
      <w:r>
        <w:t>Statuto;</w:t>
      </w:r>
    </w:p>
    <w:p w:rsidR="0057022B" w:rsidRDefault="00C07682">
      <w:pPr>
        <w:pStyle w:val="BodyA"/>
      </w:pPr>
      <w:r>
        <w:t>Estratto del registro di commercio;</w:t>
      </w:r>
    </w:p>
    <w:p w:rsidR="0057022B" w:rsidRDefault="00C07682">
      <w:pPr>
        <w:pStyle w:val="BodyA"/>
      </w:pPr>
      <w:r>
        <w:t>Colloquio con due membri di comitato.</w:t>
      </w:r>
    </w:p>
    <w:p w:rsidR="0057022B" w:rsidRPr="00C07682" w:rsidRDefault="0057022B">
      <w:pPr>
        <w:pStyle w:val="BodyA"/>
      </w:pPr>
    </w:p>
    <w:p w:rsidR="0057022B" w:rsidRPr="00C07682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9 Perdita della qualit</w:t>
      </w:r>
      <w:r w:rsidRPr="00C07682">
        <w:rPr>
          <w:rFonts w:ascii="Arial Unicode MS" w:hAnsi="Helvetica"/>
          <w:b/>
          <w:bCs/>
        </w:rPr>
        <w:t>à</w:t>
      </w:r>
      <w:r w:rsidRPr="00C07682">
        <w:rPr>
          <w:rFonts w:ascii="Arial Unicode MS" w:hAnsi="Helvetica"/>
          <w:b/>
          <w:bCs/>
        </w:rPr>
        <w:t xml:space="preserve"> </w:t>
      </w:r>
      <w:r>
        <w:rPr>
          <w:b/>
          <w:bCs/>
        </w:rPr>
        <w:t>di socio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La qualit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di socio si perde: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con la rinuncia scritta indirizzata al Presidente;</w:t>
      </w:r>
    </w:p>
    <w:p w:rsidR="0057022B" w:rsidRDefault="00C07682">
      <w:pPr>
        <w:pStyle w:val="BodyA"/>
      </w:pPr>
      <w:r>
        <w:t>con l'espulsio</w:t>
      </w:r>
      <w:r w:rsidR="00A41994">
        <w:t>ne decisa dall'assemblea e da 4/5 dei soci fondatori</w:t>
      </w:r>
      <w:r>
        <w:t>;</w:t>
      </w:r>
    </w:p>
    <w:p w:rsidR="0057022B" w:rsidRDefault="00C07682">
      <w:pPr>
        <w:pStyle w:val="BodyA"/>
      </w:pPr>
      <w:r>
        <w:t>con il decesso;</w:t>
      </w:r>
    </w:p>
    <w:p w:rsidR="0057022B" w:rsidRDefault="00C07682">
      <w:pPr>
        <w:pStyle w:val="BodyA"/>
      </w:pPr>
      <w:r>
        <w:t xml:space="preserve">per il mancato pagamento, oltre </w:t>
      </w:r>
      <w:r w:rsidRPr="00C07682">
        <w:t>6</w:t>
      </w:r>
      <w:r>
        <w:t xml:space="preserve"> mesi dalla scadenza, della quota associativa. Resta valido il diritto dell</w:t>
      </w:r>
      <w:r w:rsidRPr="00C07682">
        <w:rPr>
          <w:rFonts w:ascii="Arial Unicode MS" w:hAnsi="Helvetica"/>
        </w:rPr>
        <w:t>’</w:t>
      </w:r>
      <w:r>
        <w:t>Associazione di richiedere comunque il pagamento della quota associativa per via legale.</w:t>
      </w:r>
    </w:p>
    <w:p w:rsidR="0057022B" w:rsidRDefault="00C07682">
      <w:pPr>
        <w:pStyle w:val="BodyA"/>
      </w:pPr>
      <w:r>
        <w:t>L'espulsione di un socio dalla associazione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avvenire nei casi di grave violazione delle norme statutarie, di circostanze giudiziarie penali infamanti o di insanabile turbativa nei rapporti con un altro socio o con la associazione stessa. Restano riservate altre cause di espulsione che possono condurre ad un ponderato esame dell'organo competente con decisione.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Il capitale apportato resta patrimonio della associazione.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espulsione di un socio avviene su proposta del Comitato Direttivo o dell</w:t>
      </w:r>
      <w:r w:rsidRPr="00C07682">
        <w:rPr>
          <w:rFonts w:ascii="Arial Unicode MS" w:hAnsi="Helvetica"/>
        </w:rPr>
        <w:t>’</w:t>
      </w:r>
      <w:r>
        <w:t>Assemblea non appena sussistano le condizioni ed il Comitato o un socio ne abbia notizia e le comunichi al Comitato. Il Comitato Direttivo delibera l</w:t>
      </w:r>
      <w:r w:rsidRPr="00C07682">
        <w:rPr>
          <w:rFonts w:ascii="Arial Unicode MS" w:hAnsi="Helvetica"/>
        </w:rPr>
        <w:t>’</w:t>
      </w:r>
      <w:r>
        <w:t>espulsione che ha effetto immediato e viene notificata per iscritto al socio espulso, illustrandone le motivazioni che hanno indotto alla decisione.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appello all</w:t>
      </w:r>
      <w:r w:rsidRPr="00C07682">
        <w:rPr>
          <w:rFonts w:ascii="Arial Unicode MS" w:hAnsi="Helvetica"/>
        </w:rPr>
        <w:t>’</w:t>
      </w:r>
      <w:r>
        <w:t xml:space="preserve">Assemblea Generale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possibile da parte del socio entro 30 giorni dalla notifica dell</w:t>
      </w:r>
      <w:r w:rsidRPr="00C07682">
        <w:rPr>
          <w:rFonts w:ascii="Arial Unicode MS" w:hAnsi="Helvetica"/>
        </w:rPr>
        <w:t>’</w:t>
      </w:r>
      <w:r>
        <w:t>esclusione che deve avvenire in forma scritta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10 Doveri dei soci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Ai soci con diritto di voto spetta l'obbligo di: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buona fede;</w:t>
      </w:r>
    </w:p>
    <w:p w:rsidR="0057022B" w:rsidRDefault="00C07682">
      <w:pPr>
        <w:pStyle w:val="BodyA"/>
      </w:pPr>
      <w:r>
        <w:t>salvaguardare in buona fede gli interessi della associazione;</w:t>
      </w:r>
    </w:p>
    <w:p w:rsidR="0057022B" w:rsidRDefault="00C07682">
      <w:pPr>
        <w:pStyle w:val="BodyA"/>
      </w:pPr>
      <w:r>
        <w:t>informare gli organi della associazione e i soci di sostanziali modifiche o innovazioni tecniche, legali, sociali, politiche o altre che possono influire sulla gestione della associazione o sugli obiettivi della stessa;</w:t>
      </w:r>
    </w:p>
    <w:p w:rsidR="0057022B" w:rsidRDefault="00C07682">
      <w:pPr>
        <w:pStyle w:val="BodyA"/>
      </w:pPr>
      <w:r>
        <w:t>partecipare assiduamente alle assemblee e alle sedute degli organi, uffici o gruppi di lavoro di cui sono membri;</w:t>
      </w:r>
    </w:p>
    <w:p w:rsidR="0057022B" w:rsidRDefault="00C07682">
      <w:pPr>
        <w:pStyle w:val="BodyA"/>
      </w:pPr>
      <w:r>
        <w:t>negare prestazioni personali o consulenze speciali pregiudizievoli per la associazione, contro remunerazione, nello svolgimento delle proprie mansioni;</w:t>
      </w:r>
    </w:p>
    <w:p w:rsidR="0057022B" w:rsidRDefault="00C07682">
      <w:pPr>
        <w:pStyle w:val="BodyA"/>
      </w:pPr>
      <w:r>
        <w:t xml:space="preserve">esercitare il diritto di voto ove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richiesto;</w:t>
      </w:r>
    </w:p>
    <w:p w:rsidR="0057022B" w:rsidRDefault="00C07682">
      <w:pPr>
        <w:pStyle w:val="BodyA"/>
      </w:pPr>
      <w:r>
        <w:t xml:space="preserve">accettare cariche per le quali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stato eletto dagli organi competenti;</w:t>
      </w:r>
    </w:p>
    <w:p w:rsidR="0057022B" w:rsidRDefault="00C07682">
      <w:pPr>
        <w:pStyle w:val="BodyA"/>
      </w:pPr>
      <w:r>
        <w:t>pagare la tassa sociale annuale;</w:t>
      </w:r>
    </w:p>
    <w:p w:rsidR="0057022B" w:rsidRDefault="00C07682">
      <w:pPr>
        <w:pStyle w:val="BodyA"/>
      </w:pPr>
      <w:r>
        <w:t>rispettare le decisioni del Comitato Direttivo;</w:t>
      </w:r>
    </w:p>
    <w:p w:rsidR="0057022B" w:rsidRDefault="00C07682">
      <w:pPr>
        <w:pStyle w:val="BodyA"/>
      </w:pPr>
      <w:r>
        <w:t>rispettare scrupolosamente la riservatezza e la discrezione sull</w:t>
      </w:r>
      <w:r w:rsidRPr="00C07682">
        <w:rPr>
          <w:rFonts w:ascii="Arial Unicode MS" w:hAnsi="Helvetica"/>
        </w:rPr>
        <w:t>’</w:t>
      </w:r>
      <w:r>
        <w:t>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della associazione.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Ai soci simpatizzanti spetta l</w:t>
      </w:r>
      <w:r w:rsidRPr="00C07682">
        <w:rPr>
          <w:rFonts w:ascii="Arial Unicode MS" w:hAnsi="Helvetica"/>
        </w:rPr>
        <w:t>’</w:t>
      </w:r>
      <w:r>
        <w:t>obbligo di: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buona fede;</w:t>
      </w:r>
    </w:p>
    <w:p w:rsidR="0057022B" w:rsidRDefault="00C07682">
      <w:pPr>
        <w:pStyle w:val="BodyA"/>
      </w:pPr>
      <w:r>
        <w:t>salvaguardare in buona fede gli interessi della associazione;</w:t>
      </w:r>
    </w:p>
    <w:p w:rsidR="0057022B" w:rsidRDefault="00C07682">
      <w:pPr>
        <w:pStyle w:val="BodyA"/>
      </w:pPr>
      <w:r>
        <w:lastRenderedPageBreak/>
        <w:t>informare gli organi della associazione e i soci di sostanziali modifiche o innovazioni tecniche, legali, sociali, politiche o altre che possono influire sulla gestione della associazione o sugli obiettivi della stessa;</w:t>
      </w:r>
    </w:p>
    <w:p w:rsidR="0057022B" w:rsidRDefault="00C07682">
      <w:pPr>
        <w:pStyle w:val="BodyA"/>
      </w:pPr>
      <w:r>
        <w:t>pagare la tassa sociale annuale;</w:t>
      </w:r>
    </w:p>
    <w:p w:rsidR="0057022B" w:rsidRDefault="00C07682">
      <w:pPr>
        <w:pStyle w:val="BodyA"/>
      </w:pPr>
      <w:r>
        <w:t>rispettare le decisioni dell'assemblea e del Comitato Direttivo;</w:t>
      </w:r>
    </w:p>
    <w:p w:rsidR="0057022B" w:rsidRDefault="00C07682">
      <w:pPr>
        <w:pStyle w:val="BodyA"/>
      </w:pPr>
      <w:r>
        <w:t>rispettare scrupolosamente la riservatezza e la discrezione sull</w:t>
      </w:r>
      <w:r w:rsidRPr="00C07682">
        <w:rPr>
          <w:rFonts w:ascii="Arial Unicode MS" w:hAnsi="Helvetica"/>
        </w:rPr>
        <w:t>’</w:t>
      </w:r>
      <w:r>
        <w:t>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della associazione;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11 Diritti dei soci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I diritti dei soci sono: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la partecipazione alle assemblee generali ordinarie e straordinarie.</w:t>
      </w:r>
    </w:p>
    <w:p w:rsidR="0057022B" w:rsidRDefault="00C07682">
      <w:pPr>
        <w:pStyle w:val="BodyA"/>
      </w:pPr>
      <w:r>
        <w:t>la domanda, con altri soci, della convocazione di un'assemblea generale straordinaria.</w:t>
      </w:r>
    </w:p>
    <w:p w:rsidR="0057022B" w:rsidRDefault="00C07682">
      <w:pPr>
        <w:pStyle w:val="BodyA"/>
      </w:pPr>
      <w:r>
        <w:t>l'informazione sull'andamento finanziario e gestionale della associazione.</w:t>
      </w:r>
    </w:p>
    <w:p w:rsidR="0057022B" w:rsidRDefault="00C07682">
      <w:pPr>
        <w:pStyle w:val="BodyA"/>
      </w:pPr>
      <w:r>
        <w:t>il voto nell'assemblea, salvo che per i soci simpatizzanti</w:t>
      </w:r>
    </w:p>
    <w:p w:rsidR="0057022B" w:rsidRDefault="00C07682">
      <w:pPr>
        <w:pStyle w:val="BodyA"/>
      </w:pPr>
      <w:r>
        <w:t>diritti previsti dal documento integrativo annuale a seconda della tipologia di socio</w:t>
      </w:r>
    </w:p>
    <w:p w:rsidR="0057022B" w:rsidRDefault="00C07682">
      <w:pPr>
        <w:pStyle w:val="BodyA"/>
      </w:pPr>
      <w:r>
        <w:t>essere ascoltati in caso di procedimento per l'espulsione.</w:t>
      </w:r>
    </w:p>
    <w:p w:rsidR="0057022B" w:rsidRDefault="00C07682">
      <w:pPr>
        <w:pStyle w:val="BodyA"/>
      </w:pPr>
      <w:r>
        <w:t>venire costantemente informato delle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della associazione.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12 Decesso di un socio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 xml:space="preserve">Al decesso non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ammessa la sostituzione per successione del socio defunto con un suo erede.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Eventuali averi derivati dall'attivit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del socio saranno versati all'avente diritto che si legittima escluso l</w:t>
      </w:r>
      <w:r w:rsidRPr="00C07682">
        <w:rPr>
          <w:rFonts w:ascii="Arial Unicode MS" w:hAnsi="Helvetica"/>
        </w:rPr>
        <w:t>’</w:t>
      </w:r>
      <w:r>
        <w:t>investimento di aggregazione.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13 Responsabilit</w:t>
      </w:r>
      <w:r w:rsidRPr="00C07682">
        <w:rPr>
          <w:rFonts w:ascii="Arial Unicode MS" w:hAnsi="Helvetica"/>
          <w:b/>
          <w:bCs/>
        </w:rPr>
        <w:t>à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 xml:space="preserve">Associazione risponde per le sue obbligazioni esclusivamente con il patrimonio sociale (art. 75a CC). Per tutte le spese ed investimenti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necessario il consenso di 4/5 del Comitato Direttivo a meno che non siano gi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state preventivamente approvate in sede di approvazione del bilancio preventivo. La responsabilit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civile e penale per obbligazioni assunte dai singoli soci, ma prive di autorizzazione o eccedenti gli importi stabiliti o comunque difformi da quanto preventivato, resta in carico personalmente a chi ha sottoscritto tali obbligazioni. Qualora il socio abbia illegittimamente agito verso un terzo in buona fede, l</w:t>
      </w:r>
      <w:r w:rsidRPr="00C07682">
        <w:rPr>
          <w:rFonts w:ascii="Arial Unicode MS" w:hAnsi="Helvetica"/>
        </w:rPr>
        <w:t>’</w:t>
      </w:r>
      <w:r>
        <w:t>associazione eserciter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 xml:space="preserve">la rivalsa verso il socio che ha agito senza delega, dopo aver tutelato i diritti di terzi. </w:t>
      </w:r>
    </w:p>
    <w:p w:rsidR="0057022B" w:rsidRDefault="00C07682">
      <w:pPr>
        <w:pStyle w:val="BodyA"/>
      </w:pP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esclusa qualsiasi altra responsabilit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od obbligazione di versamento suppletivo che esuli dai limiti di cui sopra.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Sono fatti salvi gli obblighi sanciti dalle leggi viventi e dalla Convenzione che non sono oggetto del presente Statuto.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Organi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Assemblea dei soci;</w:t>
      </w: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Comitato direttivo e Presidente;</w:t>
      </w: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Revisore.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A. Assemblea dei soci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14 L</w:t>
      </w:r>
      <w:r w:rsidRPr="00C07682">
        <w:rPr>
          <w:rFonts w:ascii="Arial Unicode MS" w:hAnsi="Helvetica"/>
          <w:b/>
          <w:bCs/>
        </w:rPr>
        <w:t>’</w:t>
      </w:r>
      <w:r>
        <w:rPr>
          <w:b/>
          <w:bCs/>
        </w:rPr>
        <w:t>assemblea generale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organo supremo dell</w:t>
      </w:r>
      <w:r w:rsidRPr="00C07682">
        <w:rPr>
          <w:rFonts w:ascii="Arial Unicode MS" w:hAnsi="Helvetica"/>
        </w:rPr>
        <w:t>’</w:t>
      </w:r>
      <w:r>
        <w:t xml:space="preserve">associazione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l</w:t>
      </w:r>
      <w:r w:rsidRPr="00C07682">
        <w:rPr>
          <w:rFonts w:ascii="Arial Unicode MS" w:hAnsi="Helvetica"/>
        </w:rPr>
        <w:t>’</w:t>
      </w:r>
      <w:r>
        <w:t>assemblea generale. Un</w:t>
      </w:r>
      <w:r w:rsidRPr="00C07682">
        <w:rPr>
          <w:rFonts w:ascii="Arial Unicode MS" w:hAnsi="Helvetica"/>
        </w:rPr>
        <w:t>’</w:t>
      </w:r>
      <w:r>
        <w:t>assemblea generale ordinaria ha luogo annualmente entro il 30 marzo di ogni anno.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lastRenderedPageBreak/>
        <w:t>Art. 15 Competenze dell</w:t>
      </w:r>
      <w:r w:rsidRPr="00C07682">
        <w:rPr>
          <w:rFonts w:ascii="Arial Unicode MS" w:hAnsi="Helvetica"/>
          <w:b/>
          <w:bCs/>
        </w:rPr>
        <w:t>’</w:t>
      </w:r>
      <w:r w:rsidRPr="00C07682">
        <w:rPr>
          <w:b/>
          <w:bCs/>
        </w:rPr>
        <w:t>assemblea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assemblea generale ha i seguenti compiti irrevocabili:</w:t>
      </w:r>
    </w:p>
    <w:p w:rsidR="0057022B" w:rsidRDefault="0057022B">
      <w:pPr>
        <w:pStyle w:val="BodyA"/>
      </w:pPr>
    </w:p>
    <w:p w:rsidR="0057022B" w:rsidRDefault="00C07682" w:rsidP="00120F4F">
      <w:pPr>
        <w:pStyle w:val="BodyA"/>
        <w:numPr>
          <w:ilvl w:val="0"/>
          <w:numId w:val="5"/>
        </w:numPr>
      </w:pPr>
      <w:r>
        <w:t>Elezione o revoca dei membri eleggibili del comitato direttivo nonch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dei revisori dei conti</w:t>
      </w:r>
    </w:p>
    <w:p w:rsidR="0057022B" w:rsidRDefault="00C07682" w:rsidP="00120F4F">
      <w:pPr>
        <w:pStyle w:val="BodyA"/>
        <w:numPr>
          <w:ilvl w:val="0"/>
          <w:numId w:val="5"/>
        </w:numPr>
      </w:pPr>
      <w:r>
        <w:t>Elaborazione e modifica degli statuti</w:t>
      </w:r>
    </w:p>
    <w:p w:rsidR="0057022B" w:rsidRDefault="00C07682" w:rsidP="00120F4F">
      <w:pPr>
        <w:pStyle w:val="BodyA"/>
        <w:numPr>
          <w:ilvl w:val="0"/>
          <w:numId w:val="5"/>
        </w:numPr>
      </w:pPr>
      <w:r>
        <w:t>Approvazione del conto annuale e del rapporto dei revisori</w:t>
      </w:r>
    </w:p>
    <w:p w:rsidR="0057022B" w:rsidRDefault="00C07682" w:rsidP="00120F4F">
      <w:pPr>
        <w:pStyle w:val="BodyA"/>
        <w:numPr>
          <w:ilvl w:val="0"/>
          <w:numId w:val="5"/>
        </w:numPr>
      </w:pPr>
      <w:r>
        <w:t>Deliberazione in merito al budget annuo</w:t>
      </w:r>
    </w:p>
    <w:p w:rsidR="0057022B" w:rsidRDefault="00C07682" w:rsidP="00120F4F">
      <w:pPr>
        <w:pStyle w:val="BodyA"/>
        <w:numPr>
          <w:ilvl w:val="0"/>
          <w:numId w:val="5"/>
        </w:numPr>
      </w:pPr>
      <w:r>
        <w:t>Determinazione del contributo dei soci</w:t>
      </w:r>
    </w:p>
    <w:p w:rsidR="0057022B" w:rsidRDefault="00C07682" w:rsidP="00120F4F">
      <w:pPr>
        <w:pStyle w:val="BodyA"/>
        <w:numPr>
          <w:ilvl w:val="0"/>
          <w:numId w:val="5"/>
        </w:numPr>
      </w:pPr>
      <w:r>
        <w:t>Trattamento dei ricorsi in merito ad esclusioni</w:t>
      </w:r>
    </w:p>
    <w:p w:rsidR="0057022B" w:rsidRDefault="00C07682" w:rsidP="00120F4F">
      <w:pPr>
        <w:pStyle w:val="BodyA"/>
        <w:numPr>
          <w:ilvl w:val="0"/>
          <w:numId w:val="5"/>
        </w:numPr>
      </w:pPr>
      <w:r>
        <w:t>Discussione delle linee strategiche su proposta del comitato direttivo e/o di proposte presentate da altri soci</w:t>
      </w:r>
    </w:p>
    <w:p w:rsidR="0057022B" w:rsidRDefault="00C07682" w:rsidP="00120F4F">
      <w:pPr>
        <w:pStyle w:val="BodyA"/>
        <w:numPr>
          <w:ilvl w:val="0"/>
          <w:numId w:val="5"/>
        </w:numPr>
      </w:pPr>
      <w:r>
        <w:t>Approvazione dei regolamenti</w:t>
      </w:r>
    </w:p>
    <w:p w:rsidR="00120F4F" w:rsidRDefault="00120F4F">
      <w:pPr>
        <w:pStyle w:val="BodyA"/>
      </w:pPr>
    </w:p>
    <w:p w:rsidR="0057022B" w:rsidRPr="00C07682" w:rsidRDefault="00C07682">
      <w:pPr>
        <w:pStyle w:val="BodyA"/>
      </w:pPr>
      <w:r>
        <w:t>In seno all</w:t>
      </w:r>
      <w:r w:rsidRPr="00C07682">
        <w:rPr>
          <w:rFonts w:ascii="Arial Unicode MS" w:hAnsi="Helvetica"/>
        </w:rPr>
        <w:t>’</w:t>
      </w:r>
      <w:r>
        <w:t>assemblea generale ogni socio fondatore a diritto a un voto, fatta eccezione per i soci non in regola con le quote associative che non possono partecipare all</w:t>
      </w:r>
      <w:r w:rsidRPr="00C07682">
        <w:rPr>
          <w:rFonts w:ascii="Arial Unicode MS" w:hAnsi="Helvetica"/>
        </w:rPr>
        <w:t>’</w:t>
      </w:r>
      <w:r w:rsidRPr="00C07682">
        <w:t>assemblea.</w:t>
      </w:r>
    </w:p>
    <w:p w:rsidR="0057022B" w:rsidRPr="00C07682" w:rsidRDefault="0057022B">
      <w:pPr>
        <w:pStyle w:val="BodyA"/>
      </w:pPr>
    </w:p>
    <w:p w:rsidR="0057022B" w:rsidRDefault="00C07682">
      <w:pPr>
        <w:pStyle w:val="BodyA"/>
      </w:pPr>
      <w:r>
        <w:t>Chi fosse impiegato e riceva una retribuzione dall</w:t>
      </w:r>
      <w:r w:rsidRPr="00C07682">
        <w:rPr>
          <w:rFonts w:ascii="Arial Unicode MS" w:hAnsi="Helvetica"/>
        </w:rPr>
        <w:t>’</w:t>
      </w:r>
      <w:r>
        <w:t>associazione non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votare.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 punti sub a), b) richiedono la maggioranza qualificata dei 4/5 degli aventi diritto al voto.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 punti rimanenti richiedono la maggioranza dei presenti.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16 Quorum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 xml:space="preserve">assemblea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legalmente costituita in prima convocazione se siano presenti almeno i 4/5 degli aventi diritti al voto.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Le votazioni relative ai punti sub a), b) richiedono la maggioranza qualificata dei 4/5 degli aventi diritto al voto.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 punti rimanenti richiedono la maggioranza dei presenti.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Qualora non siano raggiunti i quorum necessari, il presidente, o chi per esso,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convocare immediatamente un</w:t>
      </w:r>
      <w:r w:rsidRPr="00C07682">
        <w:rPr>
          <w:rFonts w:ascii="Arial Unicode MS" w:hAnsi="Helvetica"/>
        </w:rPr>
        <w:t>’</w:t>
      </w:r>
      <w:r>
        <w:t>altra assemblea la quale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decidere validamente sulle trattando a maggioranza semplice, se sia presente almeno 4/5 degli aventi diritto al voto.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17 Convocazione dell</w:t>
      </w:r>
      <w:r w:rsidRPr="00C07682">
        <w:rPr>
          <w:rFonts w:ascii="Arial Unicode MS" w:hAnsi="Helvetica"/>
          <w:b/>
          <w:bCs/>
        </w:rPr>
        <w:t>’</w:t>
      </w:r>
      <w:r w:rsidRPr="00C07682">
        <w:rPr>
          <w:b/>
          <w:bCs/>
        </w:rPr>
        <w:t>assemblea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La convocazione dell'assemblea ordinaria avviene al pi</w:t>
      </w:r>
      <w:r>
        <w:rPr>
          <w:rFonts w:ascii="Arial Unicode MS" w:hAnsi="Helvetica"/>
        </w:rPr>
        <w:t>ù</w:t>
      </w:r>
      <w:r>
        <w:rPr>
          <w:rFonts w:ascii="Arial Unicode MS" w:hAnsi="Helvetica"/>
        </w:rPr>
        <w:t xml:space="preserve"> </w:t>
      </w:r>
      <w:r>
        <w:t>tardi tre settimane prima della data fissata.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 xml:space="preserve">La convocazione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indirizzata per iscritto ad ogni socio al suo indirizzo noto.</w:t>
      </w:r>
    </w:p>
    <w:p w:rsidR="00120F4F" w:rsidRDefault="00120F4F">
      <w:pPr>
        <w:pStyle w:val="BodyA"/>
      </w:pPr>
    </w:p>
    <w:p w:rsidR="00120F4F" w:rsidRDefault="00120F4F">
      <w:pPr>
        <w:pStyle w:val="BodyA"/>
      </w:pPr>
      <w:r>
        <w:t xml:space="preserve">La convocazione </w:t>
      </w:r>
      <w:r>
        <w:t>è</w:t>
      </w:r>
      <w:r>
        <w:t xml:space="preserve"> pubblicata sul sito web dell</w:t>
      </w:r>
      <w:r>
        <w:t>’</w:t>
      </w:r>
      <w:r>
        <w:t>associazione.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avviso di convocazione indicher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gli argomenti che saranno trattati ed il contenuto essenziale delle modifiche statutarie che fossero proposte.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Non possono prendersi deliberazioni sopra argomenti di cui non sia stata in siffatto modo annunciata la trattazione, tranne che sulla proposta di convocare un</w:t>
      </w:r>
      <w:r w:rsidRPr="00C07682">
        <w:rPr>
          <w:rFonts w:ascii="Arial Unicode MS" w:hAnsi="Helvetica"/>
        </w:rPr>
        <w:t>’</w:t>
      </w:r>
      <w:r>
        <w:t>altra assemblea generale.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Possono essere formulate proposte e discussi argomenti anche senza precedente avviso, purch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non siano prese deliberazioni.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18 Svolgimento dell</w:t>
      </w:r>
      <w:r w:rsidRPr="00C07682">
        <w:rPr>
          <w:rFonts w:ascii="Arial Unicode MS" w:hAnsi="Helvetica"/>
          <w:b/>
          <w:bCs/>
        </w:rPr>
        <w:t>’</w:t>
      </w:r>
      <w:r w:rsidRPr="00C07682">
        <w:rPr>
          <w:b/>
          <w:bCs/>
        </w:rPr>
        <w:t>assemblea</w:t>
      </w:r>
    </w:p>
    <w:p w:rsidR="0057022B" w:rsidRDefault="0057022B">
      <w:pPr>
        <w:pStyle w:val="BodyA"/>
        <w:rPr>
          <w:b/>
          <w:bCs/>
        </w:rPr>
      </w:pPr>
      <w:bookmarkStart w:id="0" w:name="_GoBack"/>
      <w:bookmarkEnd w:id="0"/>
    </w:p>
    <w:p w:rsidR="0057022B" w:rsidRDefault="00C07682">
      <w:pPr>
        <w:pStyle w:val="BodyA"/>
      </w:pPr>
      <w:r>
        <w:t xml:space="preserve">Il Presidente della associazione dirige lo svolgimento dell'assemblea attenendosi alle </w:t>
      </w:r>
      <w:proofErr w:type="spellStart"/>
      <w:r>
        <w:t>trattande</w:t>
      </w:r>
      <w:proofErr w:type="spellEnd"/>
      <w:r>
        <w:t>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In casi particolari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esser designato un Presidente del giorno.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 xml:space="preserve">Il verbale dell'assemblea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redatto dal segretario o da chi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designato dal Presidente. Il verbale deve riportare unicamente le decisioni a meno che sia chiesto esplicitamente che vi appaiano considerazioni di rilevanza per il dibattito.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 w:rsidRPr="00C07682">
        <w:t>Il verbale sar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firmato per approvazione dal segretario e dal Presidente.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La designazione di scrutatori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avvenire se ritenuto opportuno.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Modifiche o aggiunte all</w:t>
      </w:r>
      <w:r w:rsidRPr="00C07682">
        <w:rPr>
          <w:rFonts w:ascii="Arial Unicode MS" w:hAnsi="Helvetica"/>
        </w:rPr>
        <w:t>’</w:t>
      </w:r>
      <w:r>
        <w:t>ordine del giorno dell</w:t>
      </w:r>
      <w:r w:rsidRPr="00C07682">
        <w:rPr>
          <w:rFonts w:ascii="Arial Unicode MS" w:hAnsi="Helvetica"/>
        </w:rPr>
        <w:t>’</w:t>
      </w:r>
      <w:r>
        <w:t>assemblea vanno proposte ed approvate dall</w:t>
      </w:r>
      <w:r w:rsidRPr="00C07682">
        <w:rPr>
          <w:rFonts w:ascii="Arial Unicode MS" w:hAnsi="Helvetica"/>
        </w:rPr>
        <w:t>’</w:t>
      </w:r>
      <w:r>
        <w:t>assemblea prima dell</w:t>
      </w:r>
      <w:r w:rsidRPr="00C07682">
        <w:rPr>
          <w:rFonts w:ascii="Arial Unicode MS" w:hAnsi="Helvetica"/>
        </w:rPr>
        <w:t>’</w:t>
      </w:r>
      <w:r>
        <w:t>inizio.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19 Votazioni dell</w:t>
      </w:r>
      <w:r w:rsidRPr="00C07682">
        <w:rPr>
          <w:rFonts w:ascii="Arial Unicode MS" w:hAnsi="Helvetica"/>
          <w:b/>
          <w:bCs/>
        </w:rPr>
        <w:t>’</w:t>
      </w:r>
      <w:r w:rsidRPr="00C07682">
        <w:rPr>
          <w:b/>
          <w:bCs/>
        </w:rPr>
        <w:t>assemblea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assemblea generale prende le sue deliberazioni e fa le nomine di sua competenza a maggioranza assoluta dei voti dei soci presenti, salvo quando necessarie maggioranze qualificate.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In caso di parit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proofErr w:type="spellStart"/>
      <w:r>
        <w:rPr>
          <w:lang w:val="es-ES_tradnl"/>
        </w:rPr>
        <w:t>il</w:t>
      </w:r>
      <w:proofErr w:type="spellEnd"/>
      <w:r>
        <w:rPr>
          <w:lang w:val="es-ES_tradnl"/>
        </w:rPr>
        <w:t xml:space="preserve"> voto del presidente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conteggiato doppio.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 xml:space="preserve">Non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ammessa la delega per l</w:t>
      </w:r>
      <w:r w:rsidRPr="00C07682">
        <w:rPr>
          <w:rFonts w:ascii="Arial Unicode MS" w:hAnsi="Helvetica"/>
        </w:rPr>
        <w:t>’</w:t>
      </w:r>
      <w:r>
        <w:t xml:space="preserve">esercizio del diritto di voto salvo </w:t>
      </w:r>
      <w:r w:rsidR="00FD4BCC">
        <w:t xml:space="preserve">che </w:t>
      </w:r>
      <w:r>
        <w:t>per comprovate ragioni di salute o professionali.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20 Assemblea generale straordinaria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Un</w:t>
      </w:r>
      <w:r w:rsidRPr="00C07682">
        <w:rPr>
          <w:rFonts w:ascii="Arial Unicode MS" w:hAnsi="Helvetica"/>
        </w:rPr>
        <w:t>’</w:t>
      </w:r>
      <w:r>
        <w:t>assemblea generale straordinaria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 w:rsidR="00FD4BCC">
        <w:t xml:space="preserve">essere convocata dal </w:t>
      </w:r>
      <w:r>
        <w:t xml:space="preserve">Comitato </w:t>
      </w:r>
      <w:r w:rsidR="00FD4BCC">
        <w:t>Direttivo e quando occorra dal</w:t>
      </w:r>
      <w:r>
        <w:t xml:space="preserve"> revisore e dagli altri aventi diritto a norma di legge (art. 881 CO).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Possono chiederne la convocazione anche uno dei soci fondatori.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La convocazione scritta all'assemblea straordinaria deve farsi per posta rapida, email o altra forma di recapito elettronico, almeno una settimana prima della data fi</w:t>
      </w:r>
      <w:r w:rsidR="00FD4BCC">
        <w:t xml:space="preserve">ssata con indicazione delle </w:t>
      </w:r>
      <w:proofErr w:type="spellStart"/>
      <w:r w:rsidR="00FD4BCC">
        <w:t>tratt</w:t>
      </w:r>
      <w:r>
        <w:t>ande</w:t>
      </w:r>
      <w:proofErr w:type="spellEnd"/>
      <w:r>
        <w:t xml:space="preserve"> e con descrizione delle considerazioni e giustificazioni della straordinariet</w:t>
      </w:r>
      <w:r w:rsidRPr="00C07682">
        <w:rPr>
          <w:rFonts w:ascii="Arial Unicode MS" w:hAnsi="Helvetica"/>
        </w:rPr>
        <w:t>à</w:t>
      </w:r>
      <w:r>
        <w:t>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B. Comitato direttivo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22 Composizione del Comitato Direttivo e funzioni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 xml:space="preserve">Il Comitato Direttivo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formato da 5 membri.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Nell</w:t>
      </w:r>
      <w:r w:rsidRPr="00C07682">
        <w:rPr>
          <w:rFonts w:ascii="Arial Unicode MS" w:hAnsi="Helvetica"/>
        </w:rPr>
        <w:t>’</w:t>
      </w:r>
      <w:r>
        <w:t>ambito del Direttivo viene designato un segretario ed un tesoriere.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 xml:space="preserve">I soci fondatori fanno parte di diritto del comitato direttivo che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quindi composto: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Presidente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Vicepresidente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Tesoriere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Un segretario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Un membro nominato dall</w:t>
      </w:r>
      <w:r w:rsidRPr="00C07682">
        <w:rPr>
          <w:rFonts w:ascii="Arial Unicode MS" w:hAnsi="Helvetica"/>
        </w:rPr>
        <w:t>’</w:t>
      </w:r>
      <w:r>
        <w:t>assemblea scelto tra i soci con diritto di voto</w:t>
      </w:r>
    </w:p>
    <w:p w:rsidR="0057022B" w:rsidRDefault="0057022B">
      <w:pPr>
        <w:pStyle w:val="BodyA"/>
      </w:pPr>
    </w:p>
    <w:p w:rsidR="0057022B" w:rsidRPr="00C07682" w:rsidRDefault="00C07682">
      <w:pPr>
        <w:pStyle w:val="BodyA"/>
      </w:pPr>
      <w:r>
        <w:t>Il Comitato Direttivo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designare un direttore generale che per il primo quadriennio coincide con il presidente. L</w:t>
      </w:r>
      <w:r w:rsidRPr="00C07682">
        <w:rPr>
          <w:rFonts w:ascii="Arial Unicode MS" w:hAnsi="Helvetica"/>
        </w:rPr>
        <w:t>’</w:t>
      </w:r>
      <w:r>
        <w:t xml:space="preserve">incarico di direttore generale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 w:rsidRPr="00C07682">
        <w:t>rinnovabile sine die.</w:t>
      </w:r>
    </w:p>
    <w:p w:rsidR="0057022B" w:rsidRPr="00C07682" w:rsidRDefault="0057022B">
      <w:pPr>
        <w:pStyle w:val="BodyA"/>
      </w:pPr>
    </w:p>
    <w:p w:rsidR="0057022B" w:rsidRDefault="00C07682">
      <w:pPr>
        <w:pStyle w:val="BodyA"/>
      </w:pPr>
      <w:r>
        <w:t>Il direttore generale partecipa alle riunioni del Comitato Direttivo e non ha diritto di voto all</w:t>
      </w:r>
      <w:r w:rsidRPr="00C07682">
        <w:rPr>
          <w:rFonts w:ascii="Arial Unicode MS" w:hAnsi="Helvetica"/>
        </w:rPr>
        <w:t>’</w:t>
      </w:r>
      <w:r>
        <w:t>interno del direttivo, conserva il diritto nel voto assembleare.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Le funzioni sono definite dal regolamento.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23 Durata in carica del Comitato Direttivo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 xml:space="preserve">Il Comitato Direttivo resta in carica quattro anni ed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rieleggibile.</w:t>
      </w:r>
    </w:p>
    <w:p w:rsidR="0057022B" w:rsidRDefault="00C07682">
      <w:pPr>
        <w:pStyle w:val="BodyA"/>
      </w:pPr>
      <w:r>
        <w:t>I sostituti di uscenti nel corso del quadriennio restano in carica fino alla fine dello stesso.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24 Competenze del Comitato Direttivo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Al Comitato Direttivo spettano i seguenti compiti e obblighi: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La nomina del presidente dell</w:t>
      </w:r>
      <w:r w:rsidRPr="00C07682">
        <w:rPr>
          <w:rFonts w:ascii="Arial Unicode MS" w:hAnsi="Helvetica"/>
        </w:rPr>
        <w:t>’</w:t>
      </w:r>
      <w:r>
        <w:t>associazione;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amministrazione delle finanze, la politica della associazione e la sua strategia come anche la direzione delle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con accurati periodici controlli;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l'aggiornamento costante legislativo, tecnico, sociale, amministrativo, politico e di altro che interessi la associazione;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la decisione dopo esame delle domande d'ammissione di nuovi soci;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la decisione dopo esame dei casi di espulsione di soci;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l'attribuzione ai soci di compiti nella associazione tenuto conto della specialit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professionale e della compatibilit</w:t>
      </w:r>
      <w:r w:rsidRPr="00C07682">
        <w:rPr>
          <w:rFonts w:ascii="Arial Unicode MS" w:hAnsi="Helvetica"/>
        </w:rPr>
        <w:t>à</w:t>
      </w:r>
      <w:r>
        <w:t>;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l'allestimento del dossier economico per i revisori;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 xml:space="preserve">la convocazione dell'assemblea con proposte di </w:t>
      </w:r>
      <w:proofErr w:type="spellStart"/>
      <w:r>
        <w:t>trattande</w:t>
      </w:r>
      <w:proofErr w:type="spellEnd"/>
      <w:r>
        <w:t>;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la preparazione dell'assemblea dei soci;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la creazione di gruppi di lavoro con l'assegnazione di compiti particolari.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25 Quorum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 xml:space="preserve">Le riunioni sono valide se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presente la maggioranza dei membri o gli eventuali assenti abbiano delegato altri membri a rappresentarli.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26 Svolgimento delle sedute del Comitato Direttivo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Il Comitato Direttivo si riunisce almeno tre volte l</w:t>
      </w:r>
      <w:r w:rsidRPr="00C07682">
        <w:rPr>
          <w:rFonts w:ascii="Arial Unicode MS" w:hAnsi="Helvetica"/>
        </w:rPr>
        <w:t>’</w:t>
      </w:r>
      <w:r>
        <w:t>anno e comunque in tutti i casi in cui sia necessario. La convocazione avviene per forma elettronica.</w:t>
      </w:r>
    </w:p>
    <w:p w:rsidR="0057022B" w:rsidRDefault="00C07682">
      <w:pPr>
        <w:pStyle w:val="BodyA"/>
      </w:pPr>
      <w:r>
        <w:t>Le decisioni vengono prese a maggioranza degli aventi diritto.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In caso di parit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il voto del presidente vale doppio.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27 Direzione generale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Il Comitato Direttivo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attribuire compiti alla direzione generale per svolgere le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correnti e giornaliere;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inoltre, in caso di urgenza, attribuire ai soci mandati per eseguire compiti specifici.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C. Revisore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28 Revisore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Il revisore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anche non essere socio ed</w:t>
      </w:r>
      <w:r w:rsidR="00FD4BCC">
        <w:t xml:space="preserve"> </w:t>
      </w:r>
      <w:proofErr w:type="spellStart"/>
      <w:r w:rsidR="00FD4BCC">
        <w:t>é</w:t>
      </w:r>
      <w:proofErr w:type="spellEnd"/>
      <w:r>
        <w:t xml:space="preserve"> nominato dall'assemblea </w:t>
      </w:r>
      <w:r w:rsidR="00FD4BCC">
        <w:t>con mandato</w:t>
      </w:r>
      <w:r>
        <w:t xml:space="preserve"> biennale.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essere rieletto dall'assemblea solo per un altro biennio.</w:t>
      </w:r>
    </w:p>
    <w:p w:rsidR="0057022B" w:rsidRDefault="0057022B">
      <w:pPr>
        <w:pStyle w:val="BodyA"/>
      </w:pPr>
    </w:p>
    <w:p w:rsidR="00FD4BCC" w:rsidRDefault="00FD4BCC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29 Compiti del revisore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Il revisore controlla e verifica la gestione, i conti e il bilancio di ogni esercizio annuale e presenta all'assemblea la relazione scritta con le proposte circa l'accettazione del rapporto di gestione, del conto di esercizio e del bilancio.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Al revisore spetta la competenza di visionare la contabilit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e i documenti giustificativi.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Il revisore deve presenziare personalmente all'assemblea dei soci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Rappresentanza</w:t>
      </w:r>
    </w:p>
    <w:p w:rsidR="0057022B" w:rsidRDefault="0057022B">
      <w:pPr>
        <w:pStyle w:val="BodyA"/>
      </w:pPr>
    </w:p>
    <w:p w:rsidR="00FD4BCC" w:rsidRDefault="00FD4BCC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30 Diritto di firma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 xml:space="preserve">L'Associazione </w:t>
      </w:r>
      <w:proofErr w:type="spellStart"/>
      <w:r w:rsidR="00CC0C5C">
        <w:t>CryptosNeverS</w:t>
      </w:r>
      <w:r w:rsidR="00FD4BCC">
        <w:t>leep</w:t>
      </w:r>
      <w:proofErr w:type="spellEnd"/>
      <w:r>
        <w:t xml:space="preserve">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rappresentata verso terzi dal Presidente e dal Direttore Generale.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 xml:space="preserve">associazione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vincolata dalla firma collettiva del presidente congiuntamente ad un ulteriore membro del comitato direttivo. Per operazioni superiori ai 1000 franchi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richiesta la firma del tesoriere incaricato.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Disposizioni finali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31 Revisione dello statuto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Il presente statuto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essere modif</w:t>
      </w:r>
      <w:r w:rsidR="00FD4BCC">
        <w:t>icato solo se i 4/5</w:t>
      </w:r>
      <w:r>
        <w:rPr>
          <w:rFonts w:ascii="Arial Unicode MS" w:hAnsi="Helvetica"/>
        </w:rPr>
        <w:t xml:space="preserve"> </w:t>
      </w:r>
      <w:r>
        <w:t>degli aventi diritti al voto approvano la proposta di modifica in sede dell</w:t>
      </w:r>
      <w:r w:rsidRPr="00C07682">
        <w:rPr>
          <w:rFonts w:ascii="Arial Unicode MS" w:hAnsi="Helvetica"/>
        </w:rPr>
        <w:t>’</w:t>
      </w:r>
      <w:r>
        <w:t xml:space="preserve">assemblea generale. La votazione per le modifiche statutarie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possibile solo con la presenza fisica del socio.</w:t>
      </w: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32 Norme per la ripartizione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avanzo netto dell</w:t>
      </w:r>
      <w:r w:rsidRPr="00C07682">
        <w:rPr>
          <w:rFonts w:ascii="Arial Unicode MS" w:hAnsi="Helvetica"/>
        </w:rPr>
        <w:t>’</w:t>
      </w:r>
      <w:r>
        <w:t>esercizio, tolto il fondo di riserva, viene reinvestito nella associazione fino al raggiungimento di tutti i suoi elementi costitutivi come da art. 2. L</w:t>
      </w:r>
      <w:r w:rsidRPr="00C07682">
        <w:rPr>
          <w:rFonts w:ascii="Arial Unicode MS" w:hAnsi="Helvetica"/>
        </w:rPr>
        <w:t>’</w:t>
      </w:r>
      <w:r>
        <w:t>assemblea decider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su proposta del Comitato Direttivo, come ripartire l</w:t>
      </w:r>
      <w:r w:rsidRPr="00C07682">
        <w:rPr>
          <w:rFonts w:ascii="Arial Unicode MS" w:hAnsi="Helvetica"/>
        </w:rPr>
        <w:t>’</w:t>
      </w:r>
      <w:r>
        <w:t>avanzo netto d</w:t>
      </w:r>
      <w:r w:rsidRPr="00C07682">
        <w:rPr>
          <w:rFonts w:ascii="Arial Unicode MS" w:hAnsi="Helvetica"/>
        </w:rPr>
        <w:t>’</w:t>
      </w:r>
      <w:r>
        <w:t>esercizio.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L'Associazione deve costituire un fondo di riserva prelevando annualmente dall</w:t>
      </w:r>
      <w:r w:rsidRPr="00C07682">
        <w:rPr>
          <w:rFonts w:ascii="Arial Unicode MS" w:hAnsi="Helvetica"/>
        </w:rPr>
        <w:t>’</w:t>
      </w:r>
      <w:r>
        <w:t>avanzo di esercizio la ventesima parte. Questo fondo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essere adoperato solo per riparare a perdite o per prendere misure che in tempi di cattivo andamento degli affari rendano possibile il conseguimento dello scopo della associazione.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lastRenderedPageBreak/>
        <w:t>Art. 33 Tassa sociale annua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Le quote di partecipazione sono indicate nel documento allegato che l</w:t>
      </w:r>
      <w:r w:rsidRPr="00C07682">
        <w:rPr>
          <w:rFonts w:ascii="Arial Unicode MS" w:hAnsi="Helvetica"/>
        </w:rPr>
        <w:t>’</w:t>
      </w:r>
      <w:r>
        <w:t>assemblea modifica, se necessario, ed approva ogni anno. Il documento allegato in sede di costituzione, costituisce il punto di partenza per eventuali future modifiche e si intende come parte integrante del presente statuto.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 xml:space="preserve">Il diritto di voto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 xml:space="preserve">stabilito dal presente statuto. Per modifiche al diritto di voto assegnato a ciascuna tipologia di socio </w:t>
      </w:r>
      <w:r>
        <w:rPr>
          <w:rFonts w:ascii="Arial Unicode MS" w:hAnsi="Helvetica"/>
        </w:rPr>
        <w:t>è</w:t>
      </w:r>
      <w:r>
        <w:rPr>
          <w:rFonts w:ascii="Arial Unicode MS" w:hAnsi="Helvetica"/>
        </w:rPr>
        <w:t xml:space="preserve"> </w:t>
      </w:r>
      <w:r>
        <w:t>richiesta la maggioranza assoluta di tutti i soci aventi diritto di voto e l</w:t>
      </w:r>
      <w:r w:rsidRPr="00C07682">
        <w:rPr>
          <w:rFonts w:ascii="Arial Unicode MS" w:hAnsi="Helvetica"/>
        </w:rPr>
        <w:t>’</w:t>
      </w:r>
      <w:r>
        <w:t>unanimit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dei soci fondatori.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34 Scioglimento dell</w:t>
      </w:r>
      <w:r w:rsidRPr="00C07682">
        <w:rPr>
          <w:rFonts w:ascii="Arial Unicode MS" w:hAnsi="Helvetica"/>
          <w:b/>
          <w:bCs/>
        </w:rPr>
        <w:t>’</w:t>
      </w:r>
      <w:r>
        <w:rPr>
          <w:b/>
          <w:bCs/>
        </w:rPr>
        <w:t>associazione</w:t>
      </w:r>
    </w:p>
    <w:p w:rsidR="0057022B" w:rsidRDefault="0057022B">
      <w:pPr>
        <w:pStyle w:val="BodyA"/>
        <w:rPr>
          <w:b/>
          <w:bCs/>
        </w:rPr>
      </w:pPr>
    </w:p>
    <w:p w:rsidR="0057022B" w:rsidRPr="00C07682" w:rsidRDefault="00C07682">
      <w:pPr>
        <w:pStyle w:val="BodyA"/>
      </w:pPr>
      <w:r>
        <w:t>Lo scioglimento dell</w:t>
      </w:r>
      <w:r w:rsidRPr="00C07682">
        <w:rPr>
          <w:rFonts w:ascii="Arial Unicode MS" w:hAnsi="Helvetica"/>
        </w:rPr>
        <w:t>’</w:t>
      </w:r>
      <w:r>
        <w:t>associazione pu</w:t>
      </w:r>
      <w:r>
        <w:rPr>
          <w:rFonts w:ascii="Arial Unicode MS" w:hAnsi="Helvetica"/>
        </w:rPr>
        <w:t>ò</w:t>
      </w:r>
      <w:r>
        <w:rPr>
          <w:rFonts w:ascii="Arial Unicode MS" w:hAnsi="Helvetica"/>
        </w:rPr>
        <w:t xml:space="preserve"> </w:t>
      </w:r>
      <w:r>
        <w:t>essere deciso solo con l</w:t>
      </w:r>
      <w:r w:rsidRPr="00C07682">
        <w:rPr>
          <w:rFonts w:ascii="Arial Unicode MS" w:hAnsi="Helvetica"/>
        </w:rPr>
        <w:t>’</w:t>
      </w:r>
      <w:r>
        <w:t>unanimit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dei soci fondatori</w:t>
      </w:r>
      <w:r w:rsidRPr="00C07682">
        <w:t xml:space="preserve"> o al raggiungimento del quorum dei 4/5.</w:t>
      </w:r>
    </w:p>
    <w:p w:rsidR="0057022B" w:rsidRPr="00C07682" w:rsidRDefault="0057022B">
      <w:pPr>
        <w:pStyle w:val="BodyA"/>
      </w:pPr>
    </w:p>
    <w:p w:rsidR="0057022B" w:rsidRPr="00C07682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35 Destinazione del patrimonio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Sulla destinazione del patrimonio sociale disponibile al momento dello scioglimento decide</w:t>
      </w:r>
    </w:p>
    <w:p w:rsidR="0057022B" w:rsidRDefault="00C07682">
      <w:pPr>
        <w:pStyle w:val="BodyA"/>
      </w:pPr>
      <w:r>
        <w:t>l</w:t>
      </w:r>
      <w:r w:rsidRPr="00C07682">
        <w:rPr>
          <w:rFonts w:ascii="Arial Unicode MS" w:hAnsi="Helvetica"/>
        </w:rPr>
        <w:t>’</w:t>
      </w:r>
      <w:r>
        <w:t>Assemblea dei delegati.</w:t>
      </w:r>
    </w:p>
    <w:p w:rsidR="0057022B" w:rsidRDefault="0057022B">
      <w:pPr>
        <w:pStyle w:val="BodyA"/>
      </w:pPr>
    </w:p>
    <w:p w:rsidR="00FD4BCC" w:rsidRDefault="00FD4BCC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36 Chiusura d</w:t>
      </w:r>
      <w:r w:rsidRPr="00C07682">
        <w:rPr>
          <w:rFonts w:ascii="Arial Unicode MS" w:hAnsi="Helvetica"/>
          <w:b/>
          <w:bCs/>
        </w:rPr>
        <w:t>’</w:t>
      </w:r>
      <w:r>
        <w:rPr>
          <w:b/>
          <w:bCs/>
        </w:rPr>
        <w:t>esercizio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La chiusura dell</w:t>
      </w:r>
      <w:r w:rsidRPr="00C07682">
        <w:rPr>
          <w:rFonts w:ascii="Arial Unicode MS" w:hAnsi="Helvetica"/>
        </w:rPr>
        <w:t>’</w:t>
      </w:r>
      <w:r>
        <w:t>esercizio annuale della associazione avviene al 31 dicembre di ogni anno.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37 Richiamo di leggi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Per tutto quanto non contemplato n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regolato nel presente statuto dev'esser fatto ricorso agli art.60 e seguenti del Codice Civile Svizzero (CC) e ogni altra norma applicabile.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 xml:space="preserve">Tutti i dati dei soci verranno trattati con la massima riservatezza, nel rispetto delle leggi vigenti e non verranno utilizzati, se non per lo svolgimento e </w:t>
      </w:r>
      <w:r w:rsidR="00FD4BCC">
        <w:t>le comunicazioni</w:t>
      </w:r>
      <w:r>
        <w:t xml:space="preserve"> delle attivit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associative, n</w:t>
      </w:r>
      <w:r>
        <w:rPr>
          <w:rFonts w:ascii="Arial Unicode MS" w:hAnsi="Helvetica"/>
        </w:rPr>
        <w:t>é</w:t>
      </w:r>
      <w:r>
        <w:rPr>
          <w:rFonts w:ascii="Arial Unicode MS" w:hAnsi="Helvetica"/>
        </w:rPr>
        <w:t xml:space="preserve"> </w:t>
      </w:r>
      <w:r>
        <w:t>ceduti a terzi senza autorizzazione dell</w:t>
      </w:r>
      <w:r w:rsidRPr="00C07682">
        <w:rPr>
          <w:rFonts w:ascii="Arial Unicode MS" w:hAnsi="Helvetica"/>
        </w:rPr>
        <w:t>’</w:t>
      </w:r>
      <w:r>
        <w:t>interessato.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38 Entrata in Vigore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I presenti statuti sono stati accettati nell</w:t>
      </w:r>
      <w:r w:rsidRPr="00C07682">
        <w:rPr>
          <w:rFonts w:ascii="Arial Unicode MS" w:hAnsi="Helvetica"/>
        </w:rPr>
        <w:t>’</w:t>
      </w:r>
      <w:r>
        <w:t>ambito dell</w:t>
      </w:r>
      <w:r w:rsidRPr="00C07682">
        <w:rPr>
          <w:rFonts w:ascii="Arial Unicode MS" w:hAnsi="Helvetica"/>
        </w:rPr>
        <w:t>’</w:t>
      </w:r>
      <w:r>
        <w:t xml:space="preserve">assemblea costitutiva del </w:t>
      </w:r>
      <w:r w:rsidR="00FD4BCC">
        <w:t>15/03/2018</w:t>
      </w:r>
      <w:r>
        <w:t xml:space="preserve"> e sono entrati in vigore in tale data.</w:t>
      </w:r>
    </w:p>
    <w:p w:rsidR="0057022B" w:rsidRDefault="0057022B">
      <w:pPr>
        <w:pStyle w:val="BodyA"/>
      </w:pPr>
    </w:p>
    <w:p w:rsidR="0057022B" w:rsidRDefault="0057022B">
      <w:pPr>
        <w:pStyle w:val="BodyA"/>
      </w:pPr>
    </w:p>
    <w:p w:rsidR="0057022B" w:rsidRDefault="00C07682">
      <w:pPr>
        <w:pStyle w:val="BodyA"/>
        <w:rPr>
          <w:b/>
          <w:bCs/>
        </w:rPr>
      </w:pPr>
      <w:r>
        <w:rPr>
          <w:b/>
          <w:bCs/>
        </w:rPr>
        <w:t>Art. 39 Documento integrativo</w:t>
      </w:r>
    </w:p>
    <w:p w:rsidR="0057022B" w:rsidRDefault="0057022B">
      <w:pPr>
        <w:pStyle w:val="BodyA"/>
        <w:rPr>
          <w:b/>
          <w:bCs/>
        </w:rPr>
      </w:pPr>
    </w:p>
    <w:p w:rsidR="0057022B" w:rsidRDefault="00C07682">
      <w:pPr>
        <w:pStyle w:val="BodyA"/>
      </w:pPr>
      <w:r>
        <w:t>Costituiscono parte integrante dello statuto i seguenti documenti che possono essere aggiornati dal Comitato Direttivo ed approvati dall</w:t>
      </w:r>
      <w:r w:rsidRPr="00C07682">
        <w:rPr>
          <w:rFonts w:ascii="Arial Unicode MS" w:hAnsi="Helvetica"/>
        </w:rPr>
        <w:t>’</w:t>
      </w:r>
      <w:r>
        <w:t>Assemblea a maggioranza semplice.</w:t>
      </w:r>
    </w:p>
    <w:p w:rsidR="0057022B" w:rsidRDefault="0057022B">
      <w:pPr>
        <w:pStyle w:val="BodyA"/>
      </w:pPr>
    </w:p>
    <w:p w:rsidR="0057022B" w:rsidRDefault="00C07682">
      <w:pPr>
        <w:pStyle w:val="BodyA"/>
      </w:pPr>
      <w:r>
        <w:t>Il documento descrittivo delle quote sociali per ciascuna tipologia di socio con indicazione dei diritti, dei privilegi e dei limiti connessi ai differenti status previsti dallo statuto.</w:t>
      </w:r>
    </w:p>
    <w:p w:rsidR="0057022B" w:rsidRDefault="00C07682">
      <w:pPr>
        <w:pStyle w:val="BodyA"/>
      </w:pPr>
      <w:r>
        <w:t>Il regolamento dell</w:t>
      </w:r>
      <w:r w:rsidRPr="00C07682">
        <w:rPr>
          <w:rFonts w:ascii="Arial Unicode MS" w:hAnsi="Helvetica"/>
        </w:rPr>
        <w:t>’</w:t>
      </w:r>
      <w:r>
        <w:t>associazione con indicazione dettagliata delle procedure e delle modalit</w:t>
      </w:r>
      <w:r w:rsidRPr="00C07682">
        <w:rPr>
          <w:rFonts w:ascii="Arial Unicode MS" w:hAnsi="Helvetica"/>
        </w:rPr>
        <w:t>à</w:t>
      </w:r>
      <w:r w:rsidRPr="00C07682">
        <w:rPr>
          <w:rFonts w:ascii="Arial Unicode MS" w:hAnsi="Helvetica"/>
        </w:rPr>
        <w:t xml:space="preserve"> </w:t>
      </w:r>
      <w:r>
        <w:t>operative.</w:t>
      </w:r>
    </w:p>
    <w:sectPr w:rsidR="0057022B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15B" w:rsidRDefault="00D1115B">
      <w:r>
        <w:separator/>
      </w:r>
    </w:p>
  </w:endnote>
  <w:endnote w:type="continuationSeparator" w:id="0">
    <w:p w:rsidR="00D1115B" w:rsidRDefault="00D1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682" w:rsidRDefault="00C0768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15B" w:rsidRDefault="00D1115B">
      <w:r>
        <w:separator/>
      </w:r>
    </w:p>
  </w:footnote>
  <w:footnote w:type="continuationSeparator" w:id="0">
    <w:p w:rsidR="00D1115B" w:rsidRDefault="00D11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682" w:rsidRDefault="00C0768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37D33"/>
    <w:multiLevelType w:val="hybridMultilevel"/>
    <w:tmpl w:val="3F3A0D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7F04"/>
    <w:multiLevelType w:val="hybridMultilevel"/>
    <w:tmpl w:val="12BAB1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E49D3"/>
    <w:multiLevelType w:val="hybridMultilevel"/>
    <w:tmpl w:val="CC00C96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A5F8D"/>
    <w:multiLevelType w:val="hybridMultilevel"/>
    <w:tmpl w:val="BAF873B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24685"/>
    <w:multiLevelType w:val="hybridMultilevel"/>
    <w:tmpl w:val="53D46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2B"/>
    <w:rsid w:val="001176DB"/>
    <w:rsid w:val="00120F4F"/>
    <w:rsid w:val="0057022B"/>
    <w:rsid w:val="007C0D94"/>
    <w:rsid w:val="00853C94"/>
    <w:rsid w:val="00894069"/>
    <w:rsid w:val="008D6C64"/>
    <w:rsid w:val="00A41994"/>
    <w:rsid w:val="00C07682"/>
    <w:rsid w:val="00CC0C5C"/>
    <w:rsid w:val="00D1115B"/>
    <w:rsid w:val="00F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0644D"/>
  <w15:docId w15:val="{F40AA973-87A3-428E-9D73-14185199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  <w:lang w:val="it-IT"/>
    </w:rPr>
  </w:style>
  <w:style w:type="paragraph" w:styleId="ListParagraph">
    <w:name w:val="List Paragraph"/>
    <w:basedOn w:val="Normal"/>
    <w:uiPriority w:val="34"/>
    <w:qFormat/>
    <w:rsid w:val="008D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D323F7A8</Template>
  <TotalTime>0</TotalTime>
  <Pages>10</Pages>
  <Words>3474</Words>
  <Characters>19806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Paris Giuliano</cp:lastModifiedBy>
  <cp:revision>2</cp:revision>
  <dcterms:created xsi:type="dcterms:W3CDTF">2018-03-11T17:06:00Z</dcterms:created>
  <dcterms:modified xsi:type="dcterms:W3CDTF">2018-03-11T17:06:00Z</dcterms:modified>
</cp:coreProperties>
</file>