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A94554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483F5E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7/03/2019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483F5E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Krishna and </w:t>
            </w: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Anush</w:t>
            </w:r>
            <w:proofErr w:type="spellEnd"/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483F5E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12 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>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Default="00483F5E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Make the students able to use and operate all the backend knowledge and make them able to edit, make some changes and delete some of the properties.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483F5E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Open the Backend Section of Easy Appointments.</w:t>
            </w:r>
          </w:p>
          <w:p w:rsidR="00C025CA" w:rsidRPr="00E070BC" w:rsidRDefault="00483F5E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some customers and store them in Database.</w:t>
            </w:r>
          </w:p>
          <w:p w:rsidR="00C025CA" w:rsidRPr="00E070BC" w:rsidRDefault="00483F5E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Add, Edit and Delete customers in the Backend Section.</w:t>
            </w:r>
          </w:p>
          <w:p w:rsidR="00483F5E" w:rsidRPr="00E070BC" w:rsidRDefault="00483F5E" w:rsidP="00483F5E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Add, Edit and Delete service in the Backend Section.</w:t>
            </w:r>
          </w:p>
          <w:p w:rsidR="00C025CA" w:rsidRPr="00E070BC" w:rsidRDefault="00483F5E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 the date and time format.</w:t>
            </w:r>
          </w:p>
          <w:p w:rsidR="00C025CA" w:rsidRPr="00E070BC" w:rsidRDefault="00483F5E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the admins.</w:t>
            </w:r>
          </w:p>
          <w:p w:rsidR="00483F5E" w:rsidRPr="00483F5E" w:rsidRDefault="00483F5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 the Day Breaks and Unavailable times</w:t>
            </w:r>
            <w:r w:rsidR="00CA5BC1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71CB1" w:rsidRPr="003A7327" w:rsidRDefault="00483F5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 the working days</w:t>
            </w:r>
            <w:r w:rsidR="00CA5BC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Introduction to </w:t>
                  </w:r>
                  <w:r w:rsidR="00CA5BC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Easy Appointments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672BA" w:rsidRPr="008672BA" w:rsidRDefault="00E070B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>Students</w:t>
                  </w:r>
                  <w:r w:rsidR="00CA5BC1">
                    <w:t xml:space="preserve"> will research about the easy appointments </w:t>
                  </w:r>
                  <w:r w:rsidR="00A27913">
                    <w:t xml:space="preserve">application and know </w:t>
                  </w:r>
                  <w:proofErr w:type="spellStart"/>
                  <w:r w:rsidR="00A27913">
                    <w:t>hoe</w:t>
                  </w:r>
                  <w:proofErr w:type="spellEnd"/>
                  <w:r w:rsidR="00A27913">
                    <w:t xml:space="preserve"> to use it.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CF5680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Pr="00E070BC" w:rsidRDefault="00A27913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Explain the differences between Frontend section and Backend Section of Easy Appointments.</w:t>
                  </w:r>
                </w:p>
                <w:p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322BA6" w:rsidRDefault="00A27913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Tutor will demonstrate what the frontend and Backend Section is and show the difference between them.</w:t>
                  </w: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03423" w:rsidRPr="00A27913" w:rsidRDefault="004E41A9" w:rsidP="00A27913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</w:t>
                  </w:r>
                </w:p>
                <w:p w:rsidR="00E070BC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A27913" w:rsidRDefault="00A27913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Students will research in google about frontend and Backend Section. And follow the instruction of tutor </w:t>
                  </w:r>
                  <w:r w:rsidR="004C0A08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 shown by him.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CF5680">
              <w:tc>
                <w:tcPr>
                  <w:tcW w:w="3505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:rsidTr="00CF5680">
              <w:tc>
                <w:tcPr>
                  <w:tcW w:w="3505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225FBB" w:rsidRDefault="00225FBB" w:rsidP="00A94554">
                  <w:pPr>
                    <w:pStyle w:val="BodyText"/>
                    <w:ind w:left="0"/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</w:p>
                <w:p w:rsidR="00A94554" w:rsidRPr="00225FBB" w:rsidRDefault="00A94554" w:rsidP="00A94554">
                  <w:pPr>
                    <w:pStyle w:val="BodyText"/>
                    <w:ind w:left="0"/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To make students able to add services, customers, and users in the Backend Section.</w:t>
                  </w:r>
                </w:p>
                <w:p w:rsidR="00BB6F66" w:rsidRDefault="00BB6F66" w:rsidP="00A94554">
                  <w:pPr>
                    <w:pStyle w:val="BodyText"/>
                    <w:ind w:left="72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D726F" w:rsidRPr="00DD726F" w:rsidRDefault="004C0A08" w:rsidP="004C0A08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Tutor will show and handle the print out documents.</w:t>
                  </w:r>
                </w:p>
              </w:tc>
              <w:tc>
                <w:tcPr>
                  <w:tcW w:w="7462" w:type="dxa"/>
                </w:tcPr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Default="004C0A08" w:rsidP="004C0A08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the tutor instruction properly.</w:t>
                  </w:r>
                </w:p>
                <w:p w:rsidR="004C0A08" w:rsidRDefault="004C0A08" w:rsidP="004C0A08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Follow the lab information as </w:t>
                  </w:r>
                  <w:proofErr w:type="spell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handeled</w:t>
                  </w:r>
                  <w:proofErr w:type="spell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4C0A08" w:rsidRDefault="004C0A08" w:rsidP="004C0A08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4C0A08" w:rsidRPr="004C0A08" w:rsidRDefault="004C0A08" w:rsidP="004C0A08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:rsidTr="00CF5680">
              <w:tc>
                <w:tcPr>
                  <w:tcW w:w="3505" w:type="dxa"/>
                </w:tcPr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4C0A08" w:rsidRDefault="00A9455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To make students able to add day breaks.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4C0A08" w:rsidRPr="004C0A08" w:rsidRDefault="004C0A08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 xml:space="preserve">Tutor will show how to use it in front of students and </w:t>
                  </w:r>
                  <w:r w:rsidR="00A94554"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handout the hardcopy documents.</w:t>
                  </w:r>
                </w:p>
                <w:p w:rsidR="005254CF" w:rsidRPr="00893BCC" w:rsidRDefault="005254CF" w:rsidP="004C0A08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the tutor instruction properly.</w:t>
                  </w: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Follow the lab information as </w:t>
                  </w:r>
                  <w:proofErr w:type="spell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handeled</w:t>
                  </w:r>
                  <w:proofErr w:type="spell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Pr="005C66F2" w:rsidRDefault="005254CF" w:rsidP="00A9455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A94554" w:rsidRPr="00893BCC" w:rsidTr="00E53039">
              <w:tc>
                <w:tcPr>
                  <w:tcW w:w="3505" w:type="dxa"/>
                </w:tcPr>
                <w:p w:rsidR="00A94554" w:rsidRPr="00893BCC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 xml:space="preserve">To make students able </w:t>
                  </w: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 xml:space="preserve">to </w:t>
                  </w: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see if the data is saved in database or not.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Pr="004C0A08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Tutor will show how to use it in front of students and handout the hardcopy documents.</w:t>
                  </w:r>
                </w:p>
                <w:p w:rsidR="00A94554" w:rsidRPr="00893BCC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the tutor instruction properly.</w:t>
                  </w: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Follow the lab information as </w:t>
                  </w:r>
                  <w:proofErr w:type="spell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handeled</w:t>
                  </w:r>
                  <w:proofErr w:type="spell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Pr="005C66F2" w:rsidRDefault="00A94554" w:rsidP="00A9455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A94554" w:rsidRPr="00893BCC" w:rsidTr="00E53039">
              <w:tc>
                <w:tcPr>
                  <w:tcW w:w="3505" w:type="dxa"/>
                </w:tcPr>
                <w:p w:rsidR="00A94554" w:rsidRPr="00893BCC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To make students able to change date and time format.</w:t>
                  </w:r>
                </w:p>
              </w:tc>
              <w:tc>
                <w:tcPr>
                  <w:tcW w:w="4680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Pr="004C0A08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Tutor will show how to use it in front of students and handout the hardcopy documents.</w:t>
                  </w:r>
                </w:p>
                <w:p w:rsidR="00A94554" w:rsidRPr="00893BCC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the tutor instruction properly.</w:t>
                  </w: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Follow the lab information as </w:t>
                  </w:r>
                  <w:proofErr w:type="spell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handeled</w:t>
                  </w:r>
                  <w:proofErr w:type="spell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Pr="005C66F2" w:rsidRDefault="00A94554" w:rsidP="00A9455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A94554" w:rsidRPr="00893BCC" w:rsidTr="00E53039">
              <w:tc>
                <w:tcPr>
                  <w:tcW w:w="3505" w:type="dxa"/>
                </w:tcPr>
                <w:p w:rsidR="00A94554" w:rsidRPr="00893BCC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SPECIFIC LEARNING OUTCOME: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To make students able to change the Password.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A94554" w:rsidRPr="004C0A08" w:rsidRDefault="00A94554" w:rsidP="00A9455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  <w:t>Tutor will show how to use it in front of students and handout the hardcopy documents.</w:t>
                  </w:r>
                </w:p>
                <w:p w:rsidR="00A94554" w:rsidRPr="00893BCC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the tutor instruction properly.</w:t>
                  </w:r>
                </w:p>
                <w:p w:rsidR="00A94554" w:rsidRDefault="00A94554" w:rsidP="00A94554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Follow the lab information as </w:t>
                  </w:r>
                  <w:proofErr w:type="spell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handeled</w:t>
                  </w:r>
                  <w:proofErr w:type="spell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:rsidR="00A94554" w:rsidRDefault="00A94554" w:rsidP="00A94554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A94554" w:rsidRPr="005C66F2" w:rsidRDefault="00A94554" w:rsidP="00A9455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A94554" w:rsidRDefault="00A94554" w:rsidP="00A94554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:rsidR="00E070BC" w:rsidRPr="004C0A08" w:rsidRDefault="004C0A08" w:rsidP="004C0A08">
            <w:pPr>
              <w:pStyle w:val="ListParagraph"/>
              <w:numPr>
                <w:ilvl w:val="0"/>
                <w:numId w:val="43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PowerPoint slides given by the tutor to help the students to know about the easy appointments.</w:t>
            </w:r>
          </w:p>
          <w:p w:rsidR="004C0A08" w:rsidRPr="00A94554" w:rsidRDefault="004C0A08" w:rsidP="004C0A08">
            <w:pPr>
              <w:pStyle w:val="ListParagraph"/>
              <w:numPr>
                <w:ilvl w:val="0"/>
                <w:numId w:val="43"/>
              </w:numPr>
              <w:spacing w:after="60"/>
              <w:rPr>
                <w:rFonts w:asciiTheme="majorHAnsi" w:eastAsia="Arial Unicode MS" w:hAnsiTheme="majorHAnsi" w:cs="Arial Unicode MS"/>
              </w:rPr>
            </w:pPr>
            <w:r w:rsidRPr="00A94554">
              <w:rPr>
                <w:rFonts w:asciiTheme="majorHAnsi" w:eastAsia="Arial Unicode MS" w:hAnsiTheme="majorHAnsi" w:cs="Arial Unicode MS"/>
              </w:rPr>
              <w:t>Hard copy prepared by the tutor.</w:t>
            </w:r>
            <w:bookmarkStart w:id="0" w:name="_GoBack"/>
            <w:bookmarkEnd w:id="0"/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693"/>
    <w:multiLevelType w:val="hybridMultilevel"/>
    <w:tmpl w:val="5A26C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4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E657D"/>
    <w:multiLevelType w:val="hybridMultilevel"/>
    <w:tmpl w:val="12E6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2"/>
  </w:num>
  <w:num w:numId="8">
    <w:abstractNumId w:val="17"/>
  </w:num>
  <w:num w:numId="9">
    <w:abstractNumId w:val="37"/>
  </w:num>
  <w:num w:numId="10">
    <w:abstractNumId w:val="35"/>
  </w:num>
  <w:num w:numId="11">
    <w:abstractNumId w:val="14"/>
  </w:num>
  <w:num w:numId="12">
    <w:abstractNumId w:val="21"/>
  </w:num>
  <w:num w:numId="13">
    <w:abstractNumId w:val="9"/>
  </w:num>
  <w:num w:numId="14">
    <w:abstractNumId w:val="27"/>
  </w:num>
  <w:num w:numId="15">
    <w:abstractNumId w:val="4"/>
  </w:num>
  <w:num w:numId="16">
    <w:abstractNumId w:val="30"/>
  </w:num>
  <w:num w:numId="17">
    <w:abstractNumId w:val="28"/>
  </w:num>
  <w:num w:numId="18">
    <w:abstractNumId w:val="18"/>
  </w:num>
  <w:num w:numId="19">
    <w:abstractNumId w:val="25"/>
  </w:num>
  <w:num w:numId="20">
    <w:abstractNumId w:val="7"/>
  </w:num>
  <w:num w:numId="21">
    <w:abstractNumId w:val="24"/>
  </w:num>
  <w:num w:numId="22">
    <w:abstractNumId w:val="20"/>
  </w:num>
  <w:num w:numId="23">
    <w:abstractNumId w:val="33"/>
  </w:num>
  <w:num w:numId="24">
    <w:abstractNumId w:val="11"/>
  </w:num>
  <w:num w:numId="25">
    <w:abstractNumId w:val="29"/>
  </w:num>
  <w:num w:numId="26">
    <w:abstractNumId w:val="1"/>
  </w:num>
  <w:num w:numId="27">
    <w:abstractNumId w:val="16"/>
  </w:num>
  <w:num w:numId="28">
    <w:abstractNumId w:val="22"/>
  </w:num>
  <w:num w:numId="29">
    <w:abstractNumId w:val="40"/>
  </w:num>
  <w:num w:numId="30">
    <w:abstractNumId w:val="2"/>
  </w:num>
  <w:num w:numId="31">
    <w:abstractNumId w:val="10"/>
  </w:num>
  <w:num w:numId="32">
    <w:abstractNumId w:val="31"/>
  </w:num>
  <w:num w:numId="33">
    <w:abstractNumId w:val="6"/>
  </w:num>
  <w:num w:numId="34">
    <w:abstractNumId w:val="26"/>
  </w:num>
  <w:num w:numId="35">
    <w:abstractNumId w:val="15"/>
  </w:num>
  <w:num w:numId="36">
    <w:abstractNumId w:val="8"/>
  </w:num>
  <w:num w:numId="37">
    <w:abstractNumId w:val="39"/>
  </w:num>
  <w:num w:numId="38">
    <w:abstractNumId w:val="5"/>
  </w:num>
  <w:num w:numId="39">
    <w:abstractNumId w:val="19"/>
  </w:num>
  <w:num w:numId="40">
    <w:abstractNumId w:val="23"/>
  </w:num>
  <w:num w:numId="41">
    <w:abstractNumId w:val="32"/>
  </w:num>
  <w:num w:numId="42">
    <w:abstractNumId w:val="38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3F5E"/>
    <w:rsid w:val="00485555"/>
    <w:rsid w:val="004C0A08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57F58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27913"/>
    <w:rsid w:val="00A50B6A"/>
    <w:rsid w:val="00A72F65"/>
    <w:rsid w:val="00A9113C"/>
    <w:rsid w:val="00A94554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A5BC1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69E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2113E2"/>
    <w:rsid w:val="00424A1E"/>
    <w:rsid w:val="004C0BA5"/>
    <w:rsid w:val="007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F8680-0AF7-477B-8B08-B228B4B2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66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Anish.Paudel</cp:lastModifiedBy>
  <cp:revision>7</cp:revision>
  <cp:lastPrinted>2013-04-18T23:55:00Z</cp:lastPrinted>
  <dcterms:created xsi:type="dcterms:W3CDTF">2017-12-07T21:58:00Z</dcterms:created>
  <dcterms:modified xsi:type="dcterms:W3CDTF">2019-03-06T05:30:00Z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