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AIML explanation guide</w:t>
      </w:r>
    </w:p>
    <w:p>
      <w:r>
        <w:t>Your part is model training, selection, evaluation and overfitting: Sections 4-5 and 7, cells 17-26 and 29-30. Explain why each step exists. Aim for about 3 minutes; use the extra detail for questions.</w:t>
      </w:r>
    </w:p>
    <w:p>
      <w:r>
        <w:t>Notebook cell numbers below count both text and code blocks, starting at 1. Find the code by its first line. In [ ] execution numbers can change. Prepare all earlier cells before demonstrating your part.</w:t>
      </w:r>
    </w:p>
    <w:p>
      <w:pPr>
        <w:pStyle w:val="Heading2"/>
      </w:pPr>
      <w:r>
        <w:t>Cell 18   Build the training pipeline</w:t>
      </w:r>
    </w:p>
    <w:p>
      <w:r>
        <w:rPr>
          <w:b/>
        </w:rPr>
        <w:t>Find: from sklearn.pipeline import Pipeline</w:t>
      </w:r>
    </w:p>
    <w:p>
      <w:r>
        <w:rPr>
          <w:b w:val="0"/>
        </w:rPr>
        <w:t>make_pipeline() joins median imputation, StandardScaler and the classifier. The imputer fills missing values using training medians. Scaling puts inputs on a comparable scale, which matters for Logistic Regression; the tree models do not require it. During cross-validation, each fold fits its own preprocessing.</w:t>
      </w:r>
    </w:p>
    <w:p>
      <w:r>
        <w:rPr>
          <w:b w:val="0"/>
        </w:rPr>
        <w:t>Say: "We keep preprocessing and the classifier in one pipeline so validation data does not influence the fitted preprocessing."</w:t>
      </w:r>
    </w:p>
    <w:p>
      <w:pPr>
        <w:pStyle w:val="Heading2"/>
      </w:pPr>
      <w:r>
        <w:t>Cell 19   Train the three classifiers</w:t>
      </w:r>
    </w:p>
    <w:p>
      <w:r>
        <w:rPr>
          <w:b/>
        </w:rPr>
        <w:t>Find: models = {</w:t>
      </w:r>
    </w:p>
    <w:p>
      <w:r>
        <w:rPr>
          <w:b w:val="0"/>
        </w:rPr>
        <w:t>model.fit(X_train, y_train) learns from training examples. Logistic Regression learns coefficients, Decision Tree learns splits, and Random Forest combines many trees. C=0.1 regularises Logistic Regression. Tree depth and minimum-leaf settings limit complexity; the forest contains 120 trees.</w:t>
      </w:r>
    </w:p>
    <w:p>
      <w:r>
        <w:rPr>
          <w:b w:val="0"/>
        </w:rPr>
        <w:t>Say: "We train three classifiers on the same training data and control their complexity to reduce overfitting risk."</w:t>
      </w:r>
    </w:p>
    <w:p>
      <w:pPr>
        <w:pStyle w:val="Heading2"/>
      </w:pPr>
      <w:r>
        <w:t>Cell 21   Compare and select the model</w:t>
      </w:r>
    </w:p>
    <w:p>
      <w:r>
        <w:rPr>
          <w:b/>
        </w:rPr>
        <w:t>Find: from sklearn.model_selection import cross_val_score, StratifiedKFold</w:t>
      </w:r>
    </w:p>
    <w:p>
      <w:r>
        <w:rPr>
          <w:b w:val="0"/>
        </w:rPr>
        <w:t>Five stratified folds repeatedly hold out part of the training set for validation. f1_macro averages F1 across both classes with equal weight. idxmax() picks the highest mean validation score. Logistic Regression leads at about 0.762, compared with 0.739 for Decision Tree and 0.759 for Random Forest. The 20% test set is not used for this choice.</w:t>
      </w:r>
    </w:p>
    <w:p>
      <w:r>
        <w:rPr>
          <w:b w:val="0"/>
        </w:rPr>
        <w:t>Say: "We select Logistic Regression using training cross-validation before inspecting the held-out test results."</w:t>
      </w:r>
    </w:p>
    <w:p>
      <w:r>
        <w:rPr>
          <w:b/>
        </w:rPr>
        <w:t>Handoff within your part: "Once we choose the classifier, we evaluate its performance on records kept out of training."</w:t>
      </w:r>
    </w:p>
    <w:p>
      <w:pPr>
        <w:pStyle w:val="Heading1"/>
        <w:pageBreakBefore/>
      </w:pPr>
      <w:r>
        <w:t>Your evaluation and overfitting explanation</w:t>
      </w:r>
    </w:p>
    <w:p>
      <w:pPr>
        <w:pStyle w:val="Heading2"/>
      </w:pPr>
      <w:r>
        <w:t>Cell 23   Calculate test metrics</w:t>
      </w:r>
    </w:p>
    <w:p>
      <w:r>
        <w:rPr>
          <w:b/>
        </w:rPr>
        <w:t>Find: from sklearn.metrics import accuracy_score, precision_score, recall_score</w:t>
      </w:r>
    </w:p>
    <w:p>
      <w:r>
        <w:rPr>
          <w:b w:val="0"/>
        </w:rPr>
        <w:t>predict(X_test) gives test predictions. Accuracy measures all correct predictions. Precision asks how many predicted selections really have the Selected label. Recall asks how many actual Selected records we found. F1 balances precision and recall. Logistic Regression scores about 76.17% accuracy, 74.76% precision, 68.45% recall and 0.715 F1 at the default 0.50 threshold.</w:t>
      </w:r>
    </w:p>
    <w:p>
      <w:r>
        <w:rPr>
          <w:b w:val="0"/>
        </w:rPr>
        <w:t>Say: "We use several metrics because accuracy alone does not explain false selections and missed selections."</w:t>
      </w:r>
    </w:p>
    <w:p>
      <w:pPr>
        <w:pStyle w:val="Heading2"/>
      </w:pPr>
      <w:r>
        <w:t>Cell 24   Explain the confusion matrix</w:t>
      </w:r>
    </w:p>
    <w:p>
      <w:r>
        <w:rPr>
          <w:b/>
        </w:rPr>
        <w:t>Find: from sklearn.metrics import confusion_matrix</w:t>
      </w:r>
    </w:p>
    <w:p>
      <w:r>
        <w:rPr>
          <w:b w:val="0"/>
        </w:rPr>
        <w:t>Rows are actual classes and columns are predicted classes. Logistic Regression gives TN=832, FP=181, FN=247 and TP=536, totalling 1,796 test records. The diagonal is correct. FP means a false selection; FN means a missed selection. R displays the coloured matrices later in cell 43.</w:t>
      </w:r>
    </w:p>
    <w:p>
      <w:r>
        <w:rPr>
          <w:b w:val="0"/>
        </w:rPr>
        <w:t>Say: "Our confusion matrix shows exactly which predictions are correct and which type of error the classifier makes."</w:t>
      </w:r>
    </w:p>
    <w:p>
      <w:pPr>
        <w:pStyle w:val="Heading2"/>
      </w:pPr>
      <w:r>
        <w:t>Cell 26   Compare against a basic baseline</w:t>
      </w:r>
    </w:p>
    <w:p>
      <w:r>
        <w:rPr>
          <w:b/>
        </w:rPr>
        <w:t>Find: from sklearn.dummy import DummyClassifier</w:t>
      </w:r>
    </w:p>
    <w:p>
      <w:r>
        <w:rPr>
          <w:b w:val="0"/>
        </w:rPr>
        <w:t>The majority-class baseline always predicts the most common training class. Its test accuracy is about 56.4%. The learned model exceeds that reference, although these synthetic results do not establish real hiring performance.</w:t>
      </w:r>
    </w:p>
    <w:p>
      <w:r>
        <w:rPr>
          <w:b w:val="0"/>
        </w:rPr>
        <w:t>Say: "We compare against a simple baseline so the accuracy has context."</w:t>
      </w:r>
    </w:p>
    <w:p>
      <w:pPr>
        <w:pStyle w:val="Heading2"/>
      </w:pPr>
      <w:r>
        <w:t>Cell 30   Check for overfitting</w:t>
      </w:r>
    </w:p>
    <w:p>
      <w:r>
        <w:rPr>
          <w:b/>
        </w:rPr>
        <w:t>Find: comparison = training_table[["Model", "Train macro F1", "CV macro F1"]].copy()</w:t>
      </w:r>
    </w:p>
    <w:p>
      <w:r>
        <w:rPr>
          <w:b w:val="0"/>
        </w:rPr>
        <w:t>Subtract validation macro F1 from training macro F1. The gaps are about 0.000 for Logistic Regression, 0.029 for Decision Tree and 0.048 for Random Forest. A larger training advantage suggests greater overfitting. A small gap is reassuring but is not proof of real-world generalisation.</w:t>
      </w:r>
    </w:p>
    <w:p>
      <w:r>
        <w:rPr>
          <w:b w:val="0"/>
        </w:rPr>
        <w:t>Say: "Logistic Regression has the smallest training-validation gap here, while Random Forest shows the largest gap."</w:t>
      </w:r>
    </w:p>
    <w:p>
      <w:r>
        <w:rPr>
          <w:b/>
        </w:rPr>
        <w:t>If asked why not Random Forest: it has slightly higher test accuracy, but we had already selected Logistic Regression using cross-validation. We do not switch models to chase a test result. Keep the 0.50 test metrics separate from the saved 0.68 prediction policy.</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Interview Candidate Selection Predictor | AIML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AIML explanation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