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564D" w14:textId="77777777" w:rsidR="0048077C" w:rsidRPr="002F60E4" w:rsidRDefault="0048077C" w:rsidP="0048077C">
      <w:pPr>
        <w:widowControl/>
        <w:jc w:val="left"/>
        <w:rPr>
          <w:rFonts w:ascii="宋体" w:eastAsia="宋体" w:hAnsi="宋体" w:cs="宋体"/>
          <w:kern w:val="0"/>
          <w:sz w:val="24"/>
          <w:szCs w:val="24"/>
        </w:rPr>
      </w:pPr>
      <w:r w:rsidRPr="002F60E4">
        <w:rPr>
          <w:rFonts w:ascii="宋体" w:eastAsia="宋体" w:hAnsi="宋体" w:cs="宋体"/>
          <w:b/>
          <w:bCs/>
          <w:kern w:val="36"/>
          <w:sz w:val="44"/>
          <w:szCs w:val="44"/>
        </w:rPr>
        <w:t>区块链隐私保护如何解决</w:t>
      </w:r>
      <w:r>
        <w:rPr>
          <w:rFonts w:ascii="宋体" w:eastAsia="宋体" w:hAnsi="宋体" w:cs="宋体" w:hint="eastAsia"/>
          <w:b/>
          <w:bCs/>
          <w:kern w:val="36"/>
          <w:sz w:val="48"/>
          <w:szCs w:val="48"/>
        </w:rPr>
        <w:t>-</w:t>
      </w:r>
      <w:proofErr w:type="gramStart"/>
      <w:r w:rsidRPr="002F60E4">
        <w:rPr>
          <w:rFonts w:ascii="宋体" w:eastAsia="宋体" w:hAnsi="宋体" w:cs="宋体"/>
          <w:b/>
          <w:bCs/>
          <w:kern w:val="0"/>
          <w:sz w:val="44"/>
          <w:szCs w:val="44"/>
        </w:rPr>
        <w:t>张馨文</w:t>
      </w:r>
      <w:proofErr w:type="gramEnd"/>
    </w:p>
    <w:p w14:paraId="3A407A7A" w14:textId="77777777" w:rsidR="0048077C" w:rsidRPr="002F60E4" w:rsidRDefault="0048077C" w:rsidP="0048077C">
      <w:pPr>
        <w:widowControl/>
        <w:spacing w:before="100" w:beforeAutospacing="1" w:after="100" w:afterAutospacing="1"/>
        <w:jc w:val="left"/>
        <w:outlineLvl w:val="0"/>
        <w:rPr>
          <w:rFonts w:ascii="宋体" w:eastAsia="宋体" w:hAnsi="宋体" w:cs="宋体"/>
          <w:b/>
          <w:bCs/>
          <w:kern w:val="36"/>
          <w:sz w:val="48"/>
          <w:szCs w:val="48"/>
        </w:rPr>
      </w:pPr>
    </w:p>
    <w:p w14:paraId="56A75E21" w14:textId="77777777" w:rsidR="0048077C" w:rsidRPr="002F60E4" w:rsidRDefault="0048077C" w:rsidP="0048077C">
      <w:pPr>
        <w:widowControl/>
        <w:jc w:val="left"/>
        <w:rPr>
          <w:rFonts w:ascii="宋体" w:eastAsia="宋体" w:hAnsi="宋体" w:cs="宋体"/>
          <w:kern w:val="0"/>
          <w:sz w:val="24"/>
          <w:szCs w:val="24"/>
        </w:rPr>
      </w:pPr>
      <w:r w:rsidRPr="002F60E4">
        <w:rPr>
          <w:rFonts w:ascii="宋体" w:eastAsia="宋体" w:hAnsi="宋体" w:cs="宋体"/>
          <w:kern w:val="0"/>
          <w:sz w:val="24"/>
          <w:szCs w:val="24"/>
        </w:rPr>
        <w:t>目前有混币、环签名、同态加密、</w:t>
      </w:r>
      <w:proofErr w:type="gramStart"/>
      <w:r w:rsidRPr="002F60E4">
        <w:rPr>
          <w:rFonts w:ascii="宋体" w:eastAsia="宋体" w:hAnsi="宋体" w:cs="宋体"/>
          <w:kern w:val="0"/>
          <w:sz w:val="24"/>
          <w:szCs w:val="24"/>
        </w:rPr>
        <w:t>零知识</w:t>
      </w:r>
      <w:proofErr w:type="gramEnd"/>
      <w:r w:rsidRPr="002F60E4">
        <w:rPr>
          <w:rFonts w:ascii="宋体" w:eastAsia="宋体" w:hAnsi="宋体" w:cs="宋体"/>
          <w:kern w:val="0"/>
          <w:sz w:val="24"/>
          <w:szCs w:val="24"/>
        </w:rPr>
        <w:t>证明等几种方式。</w:t>
      </w:r>
    </w:p>
    <w:p w14:paraId="6DD30096" w14:textId="77777777" w:rsidR="0048077C" w:rsidRPr="002F60E4" w:rsidRDefault="0048077C" w:rsidP="0048077C">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2F60E4">
        <w:rPr>
          <w:rFonts w:ascii="宋体" w:eastAsia="宋体" w:hAnsi="宋体" w:cs="宋体"/>
          <w:b/>
          <w:bCs/>
          <w:kern w:val="0"/>
          <w:sz w:val="24"/>
          <w:szCs w:val="24"/>
        </w:rPr>
        <w:t>混币原理</w:t>
      </w:r>
      <w:proofErr w:type="gramEnd"/>
      <w:r w:rsidRPr="002F60E4">
        <w:rPr>
          <w:rFonts w:ascii="宋体" w:eastAsia="宋体" w:hAnsi="宋体" w:cs="宋体"/>
          <w:b/>
          <w:bCs/>
          <w:kern w:val="0"/>
          <w:sz w:val="24"/>
          <w:szCs w:val="24"/>
        </w:rPr>
        <w:t>：</w:t>
      </w:r>
      <w:r w:rsidRPr="002F60E4">
        <w:rPr>
          <w:rFonts w:ascii="宋体" w:eastAsia="宋体" w:hAnsi="宋体" w:cs="宋体"/>
          <w:kern w:val="0"/>
          <w:sz w:val="24"/>
          <w:szCs w:val="24"/>
        </w:rPr>
        <w:t>割裂输入地址和输出地址之间的关系。在一个交易中，假如有很多人参与，其中包括大量输入和输出，这样会比较难在输入和输出中找出每个人的对应对，这样一来，输入与输出之间的联系被事实上割裂。</w:t>
      </w:r>
    </w:p>
    <w:p w14:paraId="52CA6A36" w14:textId="77777777" w:rsidR="0048077C" w:rsidRPr="002F60E4" w:rsidRDefault="0048077C" w:rsidP="0048077C">
      <w:pPr>
        <w:widowControl/>
        <w:numPr>
          <w:ilvl w:val="0"/>
          <w:numId w:val="2"/>
        </w:numPr>
        <w:spacing w:before="100" w:beforeAutospacing="1" w:after="100" w:afterAutospacing="1"/>
        <w:jc w:val="left"/>
        <w:rPr>
          <w:rFonts w:ascii="宋体" w:eastAsia="宋体" w:hAnsi="宋体" w:cs="宋体"/>
          <w:kern w:val="0"/>
          <w:sz w:val="24"/>
          <w:szCs w:val="24"/>
        </w:rPr>
      </w:pPr>
      <w:r w:rsidRPr="002F60E4">
        <w:rPr>
          <w:rFonts w:ascii="宋体" w:eastAsia="宋体" w:hAnsi="宋体" w:cs="宋体"/>
          <w:kern w:val="0"/>
          <w:sz w:val="24"/>
          <w:szCs w:val="24"/>
        </w:rPr>
        <w:t xml:space="preserve"> </w:t>
      </w:r>
      <w:r w:rsidRPr="002F60E4">
        <w:rPr>
          <w:rFonts w:ascii="宋体" w:eastAsia="宋体" w:hAnsi="宋体" w:cs="宋体"/>
          <w:b/>
          <w:bCs/>
          <w:kern w:val="0"/>
          <w:sz w:val="24"/>
          <w:szCs w:val="24"/>
        </w:rPr>
        <w:t>环签名：</w:t>
      </w:r>
      <w:r w:rsidRPr="002F60E4">
        <w:rPr>
          <w:rFonts w:ascii="宋体" w:eastAsia="宋体" w:hAnsi="宋体" w:cs="宋体"/>
          <w:kern w:val="0"/>
          <w:sz w:val="24"/>
          <w:szCs w:val="24"/>
        </w:rPr>
        <w:t>在环签名方案中，环中一个成员利用他的私</w:t>
      </w:r>
      <w:proofErr w:type="gramStart"/>
      <w:r w:rsidRPr="002F60E4">
        <w:rPr>
          <w:rFonts w:ascii="宋体" w:eastAsia="宋体" w:hAnsi="宋体" w:cs="宋体"/>
          <w:kern w:val="0"/>
          <w:sz w:val="24"/>
          <w:szCs w:val="24"/>
        </w:rPr>
        <w:t>钥</w:t>
      </w:r>
      <w:proofErr w:type="gramEnd"/>
      <w:r w:rsidRPr="002F60E4">
        <w:rPr>
          <w:rFonts w:ascii="宋体" w:eastAsia="宋体" w:hAnsi="宋体" w:cs="宋体"/>
          <w:kern w:val="0"/>
          <w:sz w:val="24"/>
          <w:szCs w:val="24"/>
        </w:rPr>
        <w:t>和其他成员的公</w:t>
      </w:r>
      <w:proofErr w:type="gramStart"/>
      <w:r w:rsidRPr="002F60E4">
        <w:rPr>
          <w:rFonts w:ascii="宋体" w:eastAsia="宋体" w:hAnsi="宋体" w:cs="宋体"/>
          <w:kern w:val="0"/>
          <w:sz w:val="24"/>
          <w:szCs w:val="24"/>
        </w:rPr>
        <w:t>钥</w:t>
      </w:r>
      <w:proofErr w:type="gramEnd"/>
      <w:r w:rsidRPr="002F60E4">
        <w:rPr>
          <w:rFonts w:ascii="宋体" w:eastAsia="宋体" w:hAnsi="宋体" w:cs="宋体"/>
          <w:kern w:val="0"/>
          <w:sz w:val="24"/>
          <w:szCs w:val="24"/>
        </w:rPr>
        <w:t>进行签名，但却不需要征得其他成员的允许，而验证者只知道签名来自这个环，但不知到谁是真正的签名者。环签名解决了对签名者完全匿名问题，环签名允许一个成员代表一组人进行签名而</w:t>
      </w:r>
      <w:proofErr w:type="gramStart"/>
      <w:r w:rsidRPr="002F60E4">
        <w:rPr>
          <w:rFonts w:ascii="宋体" w:eastAsia="宋体" w:hAnsi="宋体" w:cs="宋体"/>
          <w:kern w:val="0"/>
          <w:sz w:val="24"/>
          <w:szCs w:val="24"/>
        </w:rPr>
        <w:t>不</w:t>
      </w:r>
      <w:proofErr w:type="gramEnd"/>
      <w:r w:rsidRPr="002F60E4">
        <w:rPr>
          <w:rFonts w:ascii="宋体" w:eastAsia="宋体" w:hAnsi="宋体" w:cs="宋体"/>
          <w:kern w:val="0"/>
          <w:sz w:val="24"/>
          <w:szCs w:val="24"/>
        </w:rPr>
        <w:t>泄漏签名者的信息。</w:t>
      </w:r>
    </w:p>
    <w:p w14:paraId="3A596CDD" w14:textId="77777777" w:rsidR="0048077C" w:rsidRPr="002F60E4" w:rsidRDefault="0048077C" w:rsidP="0048077C">
      <w:pPr>
        <w:widowControl/>
        <w:numPr>
          <w:ilvl w:val="0"/>
          <w:numId w:val="3"/>
        </w:numPr>
        <w:spacing w:before="100" w:beforeAutospacing="1" w:after="100" w:afterAutospacing="1"/>
        <w:jc w:val="left"/>
        <w:rPr>
          <w:rFonts w:ascii="宋体" w:eastAsia="宋体" w:hAnsi="宋体" w:cs="宋体"/>
          <w:kern w:val="0"/>
          <w:sz w:val="24"/>
          <w:szCs w:val="24"/>
        </w:rPr>
      </w:pPr>
      <w:r w:rsidRPr="002F60E4">
        <w:rPr>
          <w:rFonts w:ascii="宋体" w:eastAsia="宋体" w:hAnsi="宋体" w:cs="宋体"/>
          <w:b/>
          <w:bCs/>
          <w:kern w:val="0"/>
          <w:sz w:val="24"/>
          <w:szCs w:val="24"/>
        </w:rPr>
        <w:t xml:space="preserve"> 同态加密：</w:t>
      </w:r>
      <w:r w:rsidRPr="002F60E4">
        <w:rPr>
          <w:rFonts w:ascii="宋体" w:eastAsia="宋体" w:hAnsi="宋体" w:cs="宋体"/>
          <w:kern w:val="0"/>
          <w:sz w:val="24"/>
          <w:szCs w:val="24"/>
        </w:rPr>
        <w:t xml:space="preserve">同态加密是一种无需对加密数据进行提前解密就可以执行计算的方法。通过使用同态加密技术在区块链上存储数据可以达到一种完美的平衡，不会对区块链属性造成任何重大的改变。简单来说，区块链仍旧是公有区块链。然而，区块链上的数据将会被加密，同态加密技术使公有区块链具有私有区块链的隐私效果。 </w:t>
      </w:r>
    </w:p>
    <w:p w14:paraId="13B22C8F" w14:textId="77777777" w:rsidR="0048077C" w:rsidRPr="002F60E4" w:rsidRDefault="0048077C" w:rsidP="0048077C">
      <w:pPr>
        <w:widowControl/>
        <w:numPr>
          <w:ilvl w:val="0"/>
          <w:numId w:val="4"/>
        </w:numPr>
        <w:spacing w:before="100" w:beforeAutospacing="1" w:after="100" w:afterAutospacing="1"/>
        <w:jc w:val="left"/>
        <w:rPr>
          <w:rFonts w:ascii="宋体" w:eastAsia="宋体" w:hAnsi="宋体" w:cs="宋体"/>
          <w:kern w:val="0"/>
          <w:sz w:val="24"/>
          <w:szCs w:val="24"/>
        </w:rPr>
      </w:pPr>
      <w:proofErr w:type="gramStart"/>
      <w:r w:rsidRPr="002F60E4">
        <w:rPr>
          <w:rFonts w:ascii="宋体" w:eastAsia="宋体" w:hAnsi="宋体" w:cs="宋体"/>
          <w:b/>
          <w:bCs/>
          <w:kern w:val="0"/>
          <w:sz w:val="24"/>
          <w:szCs w:val="24"/>
        </w:rPr>
        <w:t>零知识</w:t>
      </w:r>
      <w:proofErr w:type="gramEnd"/>
      <w:r w:rsidRPr="002F60E4">
        <w:rPr>
          <w:rFonts w:ascii="宋体" w:eastAsia="宋体" w:hAnsi="宋体" w:cs="宋体"/>
          <w:b/>
          <w:bCs/>
          <w:kern w:val="0"/>
          <w:sz w:val="24"/>
          <w:szCs w:val="24"/>
        </w:rPr>
        <w:t xml:space="preserve">证明： </w:t>
      </w:r>
      <w:r w:rsidRPr="002F60E4">
        <w:rPr>
          <w:rFonts w:ascii="宋体" w:eastAsia="宋体" w:hAnsi="宋体" w:cs="宋体"/>
          <w:kern w:val="0"/>
          <w:sz w:val="24"/>
          <w:szCs w:val="24"/>
        </w:rPr>
        <w:t>ZKP是一种密码学技术，是一种在无需泄露数据本身情况下证明某些数据运算的一种</w:t>
      </w:r>
      <w:proofErr w:type="gramStart"/>
      <w:r w:rsidRPr="002F60E4">
        <w:rPr>
          <w:rFonts w:ascii="宋体" w:eastAsia="宋体" w:hAnsi="宋体" w:cs="宋体"/>
          <w:kern w:val="0"/>
          <w:sz w:val="24"/>
          <w:szCs w:val="24"/>
        </w:rPr>
        <w:t>零知识</w:t>
      </w:r>
      <w:proofErr w:type="gramEnd"/>
      <w:r w:rsidRPr="002F60E4">
        <w:rPr>
          <w:rFonts w:ascii="宋体" w:eastAsia="宋体" w:hAnsi="宋体" w:cs="宋体"/>
          <w:kern w:val="0"/>
          <w:sz w:val="24"/>
          <w:szCs w:val="24"/>
        </w:rPr>
        <w:t>证明，允许两方（证明者和验证者）来证明某个提议是真实的，而且无需泄露除了它是真实的之外的任何信息。</w:t>
      </w:r>
    </w:p>
    <w:p w14:paraId="35642E5C" w14:textId="77777777" w:rsidR="0048077C" w:rsidRPr="002F60E4" w:rsidRDefault="0048077C" w:rsidP="0048077C">
      <w:pPr>
        <w:widowControl/>
        <w:jc w:val="left"/>
        <w:rPr>
          <w:rFonts w:ascii="Arial" w:hAnsi="Arial" w:cs="Arial"/>
          <w:color w:val="1F2329"/>
          <w:szCs w:val="21"/>
          <w:shd w:val="clear" w:color="auto" w:fill="FFFFFF"/>
        </w:rPr>
      </w:pPr>
    </w:p>
    <w:p w14:paraId="32FCF9AA" w14:textId="77777777" w:rsidR="008556DA" w:rsidRPr="0048077C" w:rsidRDefault="008556DA"/>
    <w:sectPr w:rsidR="008556DA" w:rsidRPr="00480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0C1A" w14:textId="77777777" w:rsidR="00E274FB" w:rsidRDefault="00E274FB" w:rsidP="0048077C">
      <w:r>
        <w:separator/>
      </w:r>
    </w:p>
  </w:endnote>
  <w:endnote w:type="continuationSeparator" w:id="0">
    <w:p w14:paraId="06D2F9CE" w14:textId="77777777" w:rsidR="00E274FB" w:rsidRDefault="00E274FB" w:rsidP="0048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DF38" w14:textId="77777777" w:rsidR="00E274FB" w:rsidRDefault="00E274FB" w:rsidP="0048077C">
      <w:r>
        <w:separator/>
      </w:r>
    </w:p>
  </w:footnote>
  <w:footnote w:type="continuationSeparator" w:id="0">
    <w:p w14:paraId="72B73F94" w14:textId="77777777" w:rsidR="00E274FB" w:rsidRDefault="00E274FB" w:rsidP="00480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48EB"/>
    <w:multiLevelType w:val="multilevel"/>
    <w:tmpl w:val="3B46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239DE"/>
    <w:multiLevelType w:val="multilevel"/>
    <w:tmpl w:val="926A9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7004A"/>
    <w:multiLevelType w:val="multilevel"/>
    <w:tmpl w:val="88AC9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54973"/>
    <w:multiLevelType w:val="multilevel"/>
    <w:tmpl w:val="1E90B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216293">
    <w:abstractNumId w:val="0"/>
  </w:num>
  <w:num w:numId="2" w16cid:durableId="1582593284">
    <w:abstractNumId w:val="3"/>
  </w:num>
  <w:num w:numId="3" w16cid:durableId="1745029237">
    <w:abstractNumId w:val="2"/>
  </w:num>
  <w:num w:numId="4" w16cid:durableId="26118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F"/>
    <w:rsid w:val="00023B0F"/>
    <w:rsid w:val="0048077C"/>
    <w:rsid w:val="008556DA"/>
    <w:rsid w:val="00925173"/>
    <w:rsid w:val="00C12381"/>
    <w:rsid w:val="00E2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D75D247-DF04-4130-B75D-D8DCA5F8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7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077C"/>
    <w:rPr>
      <w:sz w:val="18"/>
      <w:szCs w:val="18"/>
    </w:rPr>
  </w:style>
  <w:style w:type="paragraph" w:styleId="a5">
    <w:name w:val="footer"/>
    <w:basedOn w:val="a"/>
    <w:link w:val="a6"/>
    <w:uiPriority w:val="99"/>
    <w:unhideWhenUsed/>
    <w:rsid w:val="0048077C"/>
    <w:pPr>
      <w:tabs>
        <w:tab w:val="center" w:pos="4153"/>
        <w:tab w:val="right" w:pos="8306"/>
      </w:tabs>
      <w:snapToGrid w:val="0"/>
      <w:jc w:val="left"/>
    </w:pPr>
    <w:rPr>
      <w:sz w:val="18"/>
      <w:szCs w:val="18"/>
    </w:rPr>
  </w:style>
  <w:style w:type="character" w:customStyle="1" w:styleId="a6">
    <w:name w:val="页脚 字符"/>
    <w:basedOn w:val="a0"/>
    <w:link w:val="a5"/>
    <w:uiPriority w:val="99"/>
    <w:rsid w:val="00480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德膏</dc:creator>
  <cp:keywords/>
  <dc:description/>
  <cp:lastModifiedBy>张 德膏</cp:lastModifiedBy>
  <cp:revision>2</cp:revision>
  <dcterms:created xsi:type="dcterms:W3CDTF">2022-11-22T04:03:00Z</dcterms:created>
  <dcterms:modified xsi:type="dcterms:W3CDTF">2022-11-22T04:03:00Z</dcterms:modified>
</cp:coreProperties>
</file>