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418A" w14:textId="77777777" w:rsidR="00C53634" w:rsidRDefault="00C53634" w:rsidP="00C53634">
      <w:pPr>
        <w:rPr>
          <w:rFonts w:ascii="Arial" w:hAnsi="Arial" w:cs="Arial"/>
          <w:b/>
          <w:bCs/>
          <w:color w:val="1F2329"/>
          <w:sz w:val="44"/>
          <w:szCs w:val="44"/>
          <w:shd w:val="clear" w:color="auto" w:fill="FFFFFF"/>
        </w:rPr>
      </w:pPr>
      <w:r w:rsidRPr="00694325">
        <w:rPr>
          <w:rFonts w:hint="eastAsia"/>
          <w:b/>
          <w:bCs/>
          <w:sz w:val="44"/>
          <w:szCs w:val="44"/>
        </w:rPr>
        <w:t>金融的本质-</w:t>
      </w:r>
      <w:proofErr w:type="gramStart"/>
      <w:r w:rsidRPr="00694325">
        <w:rPr>
          <w:rFonts w:ascii="Arial" w:hAnsi="Arial" w:cs="Arial"/>
          <w:b/>
          <w:bCs/>
          <w:color w:val="1F2329"/>
          <w:sz w:val="44"/>
          <w:szCs w:val="44"/>
          <w:shd w:val="clear" w:color="auto" w:fill="FFFFFF"/>
        </w:rPr>
        <w:t>梁培利</w:t>
      </w:r>
      <w:proofErr w:type="gramEnd"/>
    </w:p>
    <w:p w14:paraId="0DDF4F76" w14:textId="77777777" w:rsidR="00C53634" w:rsidRDefault="00C53634" w:rsidP="00C53634">
      <w:pPr>
        <w:rPr>
          <w:rFonts w:ascii="Arial" w:hAnsi="Arial" w:cs="Arial"/>
          <w:color w:val="1F2329"/>
          <w:szCs w:val="21"/>
          <w:shd w:val="clear" w:color="auto" w:fill="FFFFFF"/>
        </w:rPr>
      </w:pPr>
    </w:p>
    <w:p w14:paraId="4AF80CF3" w14:textId="77777777" w:rsidR="00C53634" w:rsidRPr="00694325" w:rsidRDefault="00C53634" w:rsidP="00C53634">
      <w:pPr>
        <w:rPr>
          <w:rFonts w:ascii="Arial" w:hAnsi="Arial" w:cs="Arial"/>
          <w:color w:val="1F2329"/>
          <w:sz w:val="24"/>
          <w:szCs w:val="24"/>
          <w:shd w:val="clear" w:color="auto" w:fill="FFFFFF"/>
        </w:rPr>
      </w:pPr>
      <w:r w:rsidRPr="00694325">
        <w:rPr>
          <w:rFonts w:ascii="Arial" w:hAnsi="Arial" w:cs="Arial" w:hint="eastAsia"/>
          <w:color w:val="1F2329"/>
          <w:sz w:val="24"/>
          <w:szCs w:val="24"/>
          <w:shd w:val="clear" w:color="auto" w:fill="FFFFFF"/>
        </w:rPr>
        <w:t>金融的本质</w:t>
      </w:r>
    </w:p>
    <w:p w14:paraId="2915B120" w14:textId="77777777" w:rsidR="00C53634" w:rsidRDefault="00C53634" w:rsidP="00C53634">
      <w:pPr>
        <w:rPr>
          <w:rFonts w:ascii="Arial" w:hAnsi="Arial" w:cs="Arial"/>
          <w:color w:val="1F2329"/>
          <w:szCs w:val="21"/>
          <w:shd w:val="clear" w:color="auto" w:fill="FFFFFF"/>
        </w:rPr>
      </w:pPr>
      <w:r w:rsidRPr="00694325">
        <w:rPr>
          <w:rFonts w:ascii="Arial" w:hAnsi="Arial" w:cs="Arial" w:hint="eastAsia"/>
          <w:color w:val="1F2329"/>
          <w:szCs w:val="21"/>
          <w:shd w:val="clear" w:color="auto" w:fill="FFFFFF"/>
        </w:rPr>
        <w:t>金融的第一定理：时间是有价值的。一模一样的原始财富，经历完全一样的时间，但是因为选择了不同的金融产品，不同的金融工具，就完全改写了未来的财富格局。银行、债券、股票等所有的金融工具都在帮助人类将散落的、点状的资金累积起来，投入到最需要资金的地方。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 xml:space="preserve"> </w:t>
      </w:r>
      <w:r w:rsidRPr="00694325">
        <w:rPr>
          <w:rFonts w:ascii="Arial" w:hAnsi="Arial" w:cs="Arial"/>
          <w:color w:val="1F2329"/>
          <w:szCs w:val="21"/>
          <w:shd w:val="clear" w:color="auto" w:fill="FFFFFF"/>
        </w:rPr>
        <w:t>在实现资金聚集的同时，又把风险通过跨地域、跨时间来共同分担。风投、创投等行业使得人类对风险的承受能力突破了地域和时间上的限制，也让个体、企业都被赋予了更大的能量，我们人类经济活动的范围也大大的被拓展了。</w:t>
      </w:r>
    </w:p>
    <w:p w14:paraId="2517BEE7" w14:textId="77777777" w:rsidR="008556DA" w:rsidRDefault="008556DA"/>
    <w:sectPr w:rsidR="0085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F2F4E" w14:textId="77777777" w:rsidR="008007B1" w:rsidRDefault="008007B1" w:rsidP="00C53634">
      <w:r>
        <w:separator/>
      </w:r>
    </w:p>
  </w:endnote>
  <w:endnote w:type="continuationSeparator" w:id="0">
    <w:p w14:paraId="7A459E30" w14:textId="77777777" w:rsidR="008007B1" w:rsidRDefault="008007B1" w:rsidP="00C5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7929" w14:textId="77777777" w:rsidR="008007B1" w:rsidRDefault="008007B1" w:rsidP="00C53634">
      <w:r>
        <w:separator/>
      </w:r>
    </w:p>
  </w:footnote>
  <w:footnote w:type="continuationSeparator" w:id="0">
    <w:p w14:paraId="47F8BA1B" w14:textId="77777777" w:rsidR="008007B1" w:rsidRDefault="008007B1" w:rsidP="00C53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21"/>
    <w:rsid w:val="00036E21"/>
    <w:rsid w:val="008007B1"/>
    <w:rsid w:val="008556DA"/>
    <w:rsid w:val="008A3360"/>
    <w:rsid w:val="00925173"/>
    <w:rsid w:val="00C12381"/>
    <w:rsid w:val="00C5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ABD61C7-AE6E-4D75-8A84-97CBC28C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6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6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德膏</dc:creator>
  <cp:keywords/>
  <dc:description/>
  <cp:lastModifiedBy>张 德膏</cp:lastModifiedBy>
  <cp:revision>3</cp:revision>
  <dcterms:created xsi:type="dcterms:W3CDTF">2022-11-22T04:00:00Z</dcterms:created>
  <dcterms:modified xsi:type="dcterms:W3CDTF">2022-11-22T04:02:00Z</dcterms:modified>
</cp:coreProperties>
</file>