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018B" w14:textId="1EFE342C" w:rsidR="00DE54A4" w:rsidRPr="00BA5381" w:rsidRDefault="00DE54A4" w:rsidP="00DE54A4">
      <w:pPr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</w:pPr>
      <w:r w:rsidRPr="00BA5381"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  <w:t>中国中央货币财政体系</w:t>
      </w:r>
      <w:r w:rsidR="00BA5381" w:rsidRPr="00BA5381">
        <w:rPr>
          <w:rFonts w:ascii="Arial" w:hAnsi="Arial" w:cs="Arial" w:hint="eastAsia"/>
          <w:b/>
          <w:bCs/>
          <w:color w:val="1F2329"/>
          <w:sz w:val="44"/>
          <w:szCs w:val="44"/>
          <w:shd w:val="clear" w:color="auto" w:fill="FFFFFF"/>
        </w:rPr>
        <w:t>-</w:t>
      </w:r>
      <w:proofErr w:type="gramStart"/>
      <w:r w:rsidR="00BA5381" w:rsidRPr="00BA5381"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  <w:t>梁培利</w:t>
      </w:r>
      <w:proofErr w:type="gramEnd"/>
    </w:p>
    <w:p w14:paraId="051CF130" w14:textId="77777777" w:rsidR="00DE54A4" w:rsidRDefault="00DE54A4" w:rsidP="00DE54A4">
      <w:pPr>
        <w:rPr>
          <w:rFonts w:ascii="Arial" w:hAnsi="Arial" w:cs="Arial"/>
          <w:color w:val="1F2329"/>
          <w:szCs w:val="21"/>
          <w:shd w:val="clear" w:color="auto" w:fill="FFFFFF"/>
        </w:rPr>
      </w:pP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所有的金融市场都不是凭空出现的，它</w:t>
      </w:r>
      <w:r w:rsidRPr="00694325">
        <w:rPr>
          <w:rFonts w:ascii="Arial" w:hAnsi="Arial" w:cs="Arial" w:hint="eastAsia"/>
          <w:color w:val="1F2329"/>
          <w:szCs w:val="21"/>
          <w:shd w:val="clear" w:color="auto" w:fill="FFFFFF"/>
        </w:rPr>
        <w:t>的形成背后，都有一个强大的历史制度根源。比如中国的金融市场，就是从中央集权的帝国这个制度下演化出来的。汉武帝时期的“官山海”政策：把盐、铁等这种利润最丰厚的行业，全部收为国有，实现国营专卖，用于帮助加强中央财政力量。这个政策一直延续至今。当前的金融政策：把金融资源把握在自己手里，替国家来“集中力量办大事”。所有的金融制度都是自上而下，为中央财政目标而实施的“顶层设计”。一些例子：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A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股市场的设立是为了给国有企业</w:t>
      </w:r>
      <w:proofErr w:type="gramStart"/>
      <w:r w:rsidRPr="00694325">
        <w:rPr>
          <w:rFonts w:ascii="Arial" w:hAnsi="Arial" w:cs="Arial"/>
          <w:color w:val="1F2329"/>
          <w:szCs w:val="21"/>
          <w:shd w:val="clear" w:color="auto" w:fill="FFFFFF"/>
        </w:rPr>
        <w:t>纾</w:t>
      </w:r>
      <w:proofErr w:type="gramEnd"/>
      <w:r w:rsidRPr="00694325">
        <w:rPr>
          <w:rFonts w:ascii="Arial" w:hAnsi="Arial" w:cs="Arial"/>
          <w:color w:val="1F2329"/>
          <w:szCs w:val="21"/>
          <w:shd w:val="clear" w:color="auto" w:fill="FFFFFF"/>
        </w:rPr>
        <w:t>困；利率低是因为要用较低的价格吸纳老百姓的存款，投入国家要扶持的行业。反面结果：只有官方的信用，没</w:t>
      </w:r>
      <w:r w:rsidRPr="00694325">
        <w:rPr>
          <w:rFonts w:ascii="Arial" w:hAnsi="Arial" w:cs="Arial" w:hint="eastAsia"/>
          <w:color w:val="1F2329"/>
          <w:szCs w:val="21"/>
          <w:shd w:val="clear" w:color="auto" w:fill="FFFFFF"/>
        </w:rPr>
        <w:t>有民间的信用。这个社会缺乏信用意识。</w:t>
      </w:r>
    </w:p>
    <w:p w14:paraId="24AEB58D" w14:textId="77777777" w:rsidR="008556DA" w:rsidRDefault="008556DA"/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B910" w14:textId="77777777" w:rsidR="001A4525" w:rsidRDefault="001A4525" w:rsidP="00DE54A4">
      <w:r>
        <w:separator/>
      </w:r>
    </w:p>
  </w:endnote>
  <w:endnote w:type="continuationSeparator" w:id="0">
    <w:p w14:paraId="682D8444" w14:textId="77777777" w:rsidR="001A4525" w:rsidRDefault="001A4525" w:rsidP="00DE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6520" w14:textId="77777777" w:rsidR="001A4525" w:rsidRDefault="001A4525" w:rsidP="00DE54A4">
      <w:r>
        <w:separator/>
      </w:r>
    </w:p>
  </w:footnote>
  <w:footnote w:type="continuationSeparator" w:id="0">
    <w:p w14:paraId="0F6F18CE" w14:textId="77777777" w:rsidR="001A4525" w:rsidRDefault="001A4525" w:rsidP="00DE5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59"/>
    <w:rsid w:val="001A4525"/>
    <w:rsid w:val="003B0B03"/>
    <w:rsid w:val="004D77C4"/>
    <w:rsid w:val="00775559"/>
    <w:rsid w:val="008556DA"/>
    <w:rsid w:val="00925173"/>
    <w:rsid w:val="009C6542"/>
    <w:rsid w:val="00BA5381"/>
    <w:rsid w:val="00C12381"/>
    <w:rsid w:val="00D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5BEA1"/>
  <w15:chartTrackingRefBased/>
  <w15:docId w15:val="{9B6B1226-2C3A-44AD-AF42-CFF01AEE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4</cp:revision>
  <dcterms:created xsi:type="dcterms:W3CDTF">2022-11-22T04:01:00Z</dcterms:created>
  <dcterms:modified xsi:type="dcterms:W3CDTF">2022-11-22T04:04:00Z</dcterms:modified>
</cp:coreProperties>
</file>