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D2F" w:rsidRPr="00114DC1" w:rsidRDefault="00B669B5" w:rsidP="00114DC1">
      <w:pPr>
        <w:rPr>
          <w:sz w:val="24"/>
          <w:szCs w:val="24"/>
          <w:lang w:val="en-CA"/>
        </w:rPr>
      </w:pPr>
      <w:r w:rsidRPr="00114DC1">
        <w:rPr>
          <w:sz w:val="24"/>
          <w:szCs w:val="24"/>
        </w:rPr>
        <w:tab/>
      </w:r>
      <w:r w:rsidRPr="00114DC1">
        <w:rPr>
          <w:sz w:val="24"/>
          <w:szCs w:val="24"/>
          <w:lang w:val="en-CA"/>
        </w:rPr>
        <w:t xml:space="preserve">Temporal-Difference Learning (TD) </w:t>
      </w:r>
      <w:r w:rsidRPr="00114DC1">
        <w:rPr>
          <w:rFonts w:hint="eastAsia"/>
          <w:sz w:val="24"/>
          <w:szCs w:val="24"/>
          <w:lang w:val="en-CA"/>
        </w:rPr>
        <w:t xml:space="preserve">is the integration of Monte Carlo methods and </w:t>
      </w:r>
      <w:r w:rsidR="007B6167" w:rsidRPr="00114DC1">
        <w:rPr>
          <w:sz w:val="24"/>
          <w:szCs w:val="24"/>
          <w:lang w:val="en-CA"/>
        </w:rPr>
        <w:t>Dynamic Programming, combining the advantages of both learning algorithms. TD can learn</w:t>
      </w:r>
      <w:r w:rsidR="00B9277C" w:rsidRPr="00114DC1">
        <w:rPr>
          <w:sz w:val="24"/>
          <w:szCs w:val="24"/>
          <w:lang w:val="en-CA"/>
        </w:rPr>
        <w:t xml:space="preserve"> directly</w:t>
      </w:r>
      <w:r w:rsidR="007B6167" w:rsidRPr="00114DC1">
        <w:rPr>
          <w:sz w:val="24"/>
          <w:szCs w:val="24"/>
          <w:lang w:val="en-CA"/>
        </w:rPr>
        <w:t xml:space="preserve"> through </w:t>
      </w:r>
      <w:r w:rsidR="00AF6F3E" w:rsidRPr="00114DC1">
        <w:rPr>
          <w:sz w:val="24"/>
          <w:szCs w:val="24"/>
          <w:lang w:val="en-CA"/>
        </w:rPr>
        <w:t xml:space="preserve">experiences without any knowledges of the environment just like Monte Carlo, and TD stores the learning values for future episodes just like Dynamic Programming. </w:t>
      </w:r>
      <w:r w:rsidR="00A81592" w:rsidRPr="00114DC1">
        <w:rPr>
          <w:sz w:val="24"/>
          <w:szCs w:val="24"/>
          <w:lang w:val="en-CA"/>
        </w:rPr>
        <w:t>Though, there are some diversity between them.</w:t>
      </w:r>
      <w:r w:rsidR="00907F90" w:rsidRPr="00114DC1">
        <w:rPr>
          <w:sz w:val="24"/>
          <w:szCs w:val="24"/>
          <w:lang w:val="en-CA"/>
        </w:rPr>
        <w:t xml:space="preserve"> For example,</w:t>
      </w:r>
      <w:r w:rsidR="00A81592" w:rsidRPr="00114DC1">
        <w:rPr>
          <w:sz w:val="24"/>
          <w:szCs w:val="24"/>
          <w:lang w:val="en-CA"/>
        </w:rPr>
        <w:t xml:space="preserve"> Monte Carlo requires to update the estimated value at the end of episode, </w:t>
      </w:r>
      <w:r w:rsidR="00907F90" w:rsidRPr="00114DC1">
        <w:rPr>
          <w:sz w:val="24"/>
          <w:szCs w:val="24"/>
          <w:lang w:val="en-CA"/>
        </w:rPr>
        <w:t>while TD updates the estimated value right at the next time step. The updating of TD raises a question to consider: Since TD updates values based on a previous predict</w:t>
      </w:r>
      <w:r w:rsidR="00A84D2F" w:rsidRPr="00114DC1">
        <w:rPr>
          <w:sz w:val="24"/>
          <w:szCs w:val="24"/>
          <w:lang w:val="en-CA"/>
        </w:rPr>
        <w:t>ion, without the final result, does</w:t>
      </w:r>
      <w:r w:rsidR="00A84D2F" w:rsidRPr="00114DC1">
        <w:rPr>
          <w:rFonts w:hint="eastAsia"/>
          <w:sz w:val="24"/>
          <w:szCs w:val="24"/>
          <w:lang w:val="en-CA"/>
        </w:rPr>
        <w:t xml:space="preserve"> TD maintains </w:t>
      </w:r>
      <w:r w:rsidR="00A84D2F" w:rsidRPr="00114DC1">
        <w:rPr>
          <w:sz w:val="24"/>
          <w:szCs w:val="24"/>
          <w:lang w:val="en-CA"/>
        </w:rPr>
        <w:t xml:space="preserve">accuracy to compute the optimal answer? The answer is yes, that introduces to a branch of TD called “TD (0)”. </w:t>
      </w:r>
      <w:r w:rsidR="00A84D2F" w:rsidRPr="00114DC1">
        <w:rPr>
          <w:rFonts w:hint="eastAsia"/>
          <w:sz w:val="24"/>
          <w:szCs w:val="24"/>
          <w:lang w:val="en-CA"/>
        </w:rPr>
        <w:t>T</w:t>
      </w:r>
      <w:r w:rsidR="00A84D2F" w:rsidRPr="00114DC1">
        <w:rPr>
          <w:sz w:val="24"/>
          <w:szCs w:val="24"/>
          <w:lang w:val="en-CA"/>
        </w:rPr>
        <w:t>D (0) has the following update rule:</w:t>
      </w:r>
    </w:p>
    <w:p w:rsidR="00A84D2F" w:rsidRPr="00114DC1" w:rsidRDefault="00A84D2F" w:rsidP="00A84D2F">
      <w:pPr>
        <w:pStyle w:val="3"/>
        <w:shd w:val="clear" w:color="auto" w:fill="FFFFFF"/>
        <w:spacing w:before="0" w:beforeAutospacing="0" w:after="0" w:afterAutospacing="0"/>
        <w:ind w:firstLine="420"/>
        <w:rPr>
          <w:rFonts w:asciiTheme="minorHAnsi" w:hAnsiTheme="minorHAnsi" w:cstheme="minorHAnsi"/>
          <w:b w:val="0"/>
          <w:color w:val="222222"/>
          <w:sz w:val="24"/>
          <w:szCs w:val="24"/>
        </w:rPr>
      </w:pPr>
      <w:proofErr w:type="gramStart"/>
      <w:r w:rsidRPr="00114DC1">
        <w:rPr>
          <w:rFonts w:asciiTheme="minorHAnsi" w:hAnsiTheme="minorHAnsi" w:cstheme="minorHAnsi"/>
          <w:b w:val="0"/>
          <w:sz w:val="24"/>
          <w:szCs w:val="24"/>
          <w:lang w:val="en-CA"/>
        </w:rPr>
        <w:t>V(</w:t>
      </w:r>
      <w:proofErr w:type="gramEnd"/>
      <w:r w:rsidRPr="00114DC1">
        <w:rPr>
          <w:rFonts w:asciiTheme="minorHAnsi" w:hAnsiTheme="minorHAnsi" w:cstheme="minorHAnsi"/>
          <w:b w:val="0"/>
          <w:sz w:val="24"/>
          <w:szCs w:val="24"/>
          <w:lang w:val="en-CA"/>
        </w:rPr>
        <w:t>S</w:t>
      </w:r>
      <w:r w:rsidRPr="00114DC1">
        <w:rPr>
          <w:rFonts w:asciiTheme="minorHAnsi" w:hAnsiTheme="minorHAnsi" w:cstheme="minorHAnsi"/>
          <w:b w:val="0"/>
          <w:sz w:val="24"/>
          <w:szCs w:val="24"/>
          <w:vertAlign w:val="subscript"/>
          <w:lang w:val="en-CA"/>
        </w:rPr>
        <w:t>t</w:t>
      </w:r>
      <w:r w:rsidRPr="00114DC1">
        <w:rPr>
          <w:rFonts w:asciiTheme="minorHAnsi" w:hAnsiTheme="minorHAnsi" w:cstheme="minorHAnsi"/>
          <w:b w:val="0"/>
          <w:sz w:val="24"/>
          <w:szCs w:val="24"/>
          <w:lang w:val="en-CA"/>
        </w:rPr>
        <w:t xml:space="preserve">) += </w:t>
      </w:r>
      <w:hyperlink r:id="rId4" w:history="1">
        <w:r w:rsidRPr="00114DC1">
          <w:rPr>
            <w:rFonts w:asciiTheme="minorHAnsi" w:hAnsiTheme="minorHAnsi" w:cstheme="minorHAnsi"/>
            <w:b w:val="0"/>
            <w:bCs w:val="0"/>
            <w:sz w:val="24"/>
            <w:szCs w:val="24"/>
          </w:rPr>
          <w:t>α</w:t>
        </w:r>
      </w:hyperlink>
      <w:r w:rsidRPr="00114DC1">
        <w:rPr>
          <w:rFonts w:asciiTheme="minorHAnsi" w:hAnsiTheme="minorHAnsi" w:cstheme="minorHAnsi"/>
          <w:b w:val="0"/>
          <w:bCs w:val="0"/>
          <w:sz w:val="24"/>
          <w:szCs w:val="24"/>
        </w:rPr>
        <w:t>[R</w:t>
      </w:r>
      <w:r w:rsidRPr="00114DC1">
        <w:rPr>
          <w:rFonts w:asciiTheme="minorHAnsi" w:hAnsiTheme="minorHAnsi" w:cstheme="minorHAnsi"/>
          <w:b w:val="0"/>
          <w:bCs w:val="0"/>
          <w:sz w:val="24"/>
          <w:szCs w:val="24"/>
          <w:vertAlign w:val="subscript"/>
        </w:rPr>
        <w:t>t+1</w:t>
      </w:r>
      <w:r w:rsidRPr="00114DC1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+ </w:t>
      </w:r>
      <w:proofErr w:type="spellStart"/>
      <w:r w:rsidRPr="00114DC1">
        <w:rPr>
          <w:rFonts w:asciiTheme="minorHAnsi" w:hAnsiTheme="minorHAnsi" w:cstheme="minorHAnsi"/>
          <w:b w:val="0"/>
          <w:color w:val="222222"/>
          <w:sz w:val="24"/>
          <w:szCs w:val="24"/>
        </w:rPr>
        <w:t>γ</w:t>
      </w:r>
      <w:r w:rsidRPr="00114DC1">
        <w:rPr>
          <w:rFonts w:asciiTheme="minorHAnsi" w:hAnsiTheme="minorHAnsi" w:cstheme="minorHAnsi"/>
          <w:b w:val="0"/>
          <w:color w:val="222222"/>
          <w:sz w:val="24"/>
          <w:szCs w:val="24"/>
        </w:rPr>
        <w:t>V</w:t>
      </w:r>
      <w:proofErr w:type="spellEnd"/>
      <w:r w:rsidRPr="00114DC1">
        <w:rPr>
          <w:rFonts w:asciiTheme="minorHAnsi" w:hAnsiTheme="minorHAnsi" w:cstheme="minorHAnsi"/>
          <w:b w:val="0"/>
          <w:color w:val="222222"/>
          <w:sz w:val="24"/>
          <w:szCs w:val="24"/>
        </w:rPr>
        <w:t>(S</w:t>
      </w:r>
      <w:r w:rsidRPr="00114DC1">
        <w:rPr>
          <w:rFonts w:asciiTheme="minorHAnsi" w:hAnsiTheme="minorHAnsi" w:cstheme="minorHAnsi"/>
          <w:b w:val="0"/>
          <w:color w:val="222222"/>
          <w:sz w:val="24"/>
          <w:szCs w:val="24"/>
          <w:vertAlign w:val="subscript"/>
        </w:rPr>
        <w:t>t+1</w:t>
      </w:r>
      <w:r w:rsidRPr="00114DC1">
        <w:rPr>
          <w:rFonts w:asciiTheme="minorHAnsi" w:hAnsiTheme="minorHAnsi" w:cstheme="minorHAnsi"/>
          <w:b w:val="0"/>
          <w:color w:val="222222"/>
          <w:sz w:val="24"/>
          <w:szCs w:val="24"/>
        </w:rPr>
        <w:t>) – V(S</w:t>
      </w:r>
      <w:r w:rsidRPr="00114DC1">
        <w:rPr>
          <w:rFonts w:asciiTheme="minorHAnsi" w:hAnsiTheme="minorHAnsi" w:cstheme="minorHAnsi"/>
          <w:b w:val="0"/>
          <w:color w:val="222222"/>
          <w:sz w:val="24"/>
          <w:szCs w:val="24"/>
          <w:vertAlign w:val="subscript"/>
        </w:rPr>
        <w:t>t</w:t>
      </w:r>
      <w:r w:rsidRPr="00114DC1">
        <w:rPr>
          <w:rFonts w:asciiTheme="minorHAnsi" w:hAnsiTheme="minorHAnsi" w:cstheme="minorHAnsi"/>
          <w:b w:val="0"/>
          <w:color w:val="222222"/>
          <w:sz w:val="24"/>
          <w:szCs w:val="24"/>
        </w:rPr>
        <w:t>)]</w:t>
      </w:r>
    </w:p>
    <w:p w:rsidR="00A84D2F" w:rsidRDefault="00114DC1" w:rsidP="00A84D2F">
      <w:pPr>
        <w:rPr>
          <w:rFonts w:cstheme="minorHAnsi"/>
          <w:color w:val="222222"/>
          <w:sz w:val="24"/>
          <w:szCs w:val="24"/>
        </w:rPr>
      </w:pPr>
      <w:proofErr w:type="gramStart"/>
      <w:r>
        <w:rPr>
          <w:sz w:val="24"/>
          <w:szCs w:val="24"/>
          <w:lang w:val="en-CA"/>
        </w:rPr>
        <w:t>where</w:t>
      </w:r>
      <w:proofErr w:type="gramEnd"/>
      <w:r>
        <w:rPr>
          <w:sz w:val="24"/>
          <w:szCs w:val="24"/>
          <w:lang w:val="en-CA"/>
        </w:rPr>
        <w:t xml:space="preserve"> </w:t>
      </w:r>
      <w:r w:rsidRPr="00114DC1">
        <w:rPr>
          <w:rFonts w:cstheme="minorHAnsi"/>
          <w:bCs/>
          <w:sz w:val="24"/>
          <w:szCs w:val="24"/>
        </w:rPr>
        <w:t>R</w:t>
      </w:r>
      <w:r w:rsidRPr="00114DC1">
        <w:rPr>
          <w:rFonts w:cstheme="minorHAnsi"/>
          <w:bCs/>
          <w:sz w:val="24"/>
          <w:szCs w:val="24"/>
          <w:vertAlign w:val="subscript"/>
        </w:rPr>
        <w:t>t+1</w:t>
      </w:r>
      <w:r w:rsidRPr="00114DC1">
        <w:rPr>
          <w:rFonts w:cstheme="minorHAnsi"/>
          <w:bCs/>
          <w:sz w:val="24"/>
          <w:szCs w:val="24"/>
        </w:rPr>
        <w:t xml:space="preserve"> + </w:t>
      </w:r>
      <w:proofErr w:type="spellStart"/>
      <w:r w:rsidRPr="00114DC1">
        <w:rPr>
          <w:rFonts w:cstheme="minorHAnsi"/>
          <w:color w:val="222222"/>
          <w:sz w:val="24"/>
          <w:szCs w:val="24"/>
        </w:rPr>
        <w:t>γV</w:t>
      </w:r>
      <w:proofErr w:type="spellEnd"/>
      <w:r w:rsidRPr="00114DC1">
        <w:rPr>
          <w:rFonts w:cstheme="minorHAnsi"/>
          <w:color w:val="222222"/>
          <w:sz w:val="24"/>
          <w:szCs w:val="24"/>
        </w:rPr>
        <w:t>(S</w:t>
      </w:r>
      <w:r w:rsidRPr="00114DC1">
        <w:rPr>
          <w:rFonts w:cstheme="minorHAnsi"/>
          <w:color w:val="222222"/>
          <w:sz w:val="24"/>
          <w:szCs w:val="24"/>
          <w:vertAlign w:val="subscript"/>
        </w:rPr>
        <w:t>t+1</w:t>
      </w:r>
      <w:r w:rsidRPr="00114DC1">
        <w:rPr>
          <w:rFonts w:cstheme="minorHAnsi"/>
          <w:color w:val="222222"/>
          <w:sz w:val="24"/>
          <w:szCs w:val="24"/>
        </w:rPr>
        <w:t>)</w:t>
      </w:r>
      <w:r>
        <w:rPr>
          <w:rFonts w:cstheme="minorHAnsi"/>
          <w:color w:val="222222"/>
          <w:sz w:val="24"/>
          <w:szCs w:val="24"/>
        </w:rPr>
        <w:t xml:space="preserve"> denotes the target of updating, coming from the next run. This equation is proved to be converging to </w:t>
      </w:r>
      <w:proofErr w:type="gramStart"/>
      <w:r>
        <w:rPr>
          <w:rFonts w:cstheme="minorHAnsi"/>
          <w:color w:val="222222"/>
          <w:sz w:val="24"/>
          <w:szCs w:val="24"/>
        </w:rPr>
        <w:t>v</w:t>
      </w:r>
      <w:r>
        <w:rPr>
          <w:rFonts w:cstheme="minorHAnsi"/>
          <w:color w:val="222222"/>
          <w:sz w:val="24"/>
          <w:szCs w:val="24"/>
          <w:vertAlign w:val="subscript"/>
        </w:rPr>
        <w:t>π</w:t>
      </w:r>
      <w:proofErr w:type="gramEnd"/>
      <w:r>
        <w:rPr>
          <w:rFonts w:cstheme="minorHAnsi"/>
          <w:color w:val="222222"/>
          <w:sz w:val="24"/>
          <w:szCs w:val="24"/>
        </w:rPr>
        <w:t>.</w:t>
      </w:r>
    </w:p>
    <w:p w:rsidR="00114DC1" w:rsidRPr="00CA268C" w:rsidRDefault="00114DC1" w:rsidP="00A84D2F">
      <w:pPr>
        <w:rPr>
          <w:rFonts w:cstheme="minorHAnsi"/>
          <w:color w:val="222222"/>
          <w:sz w:val="24"/>
          <w:szCs w:val="24"/>
        </w:rPr>
      </w:pPr>
    </w:p>
    <w:p w:rsidR="00114DC1" w:rsidRDefault="00114DC1" w:rsidP="00A84D2F">
      <w:pPr>
        <w:rPr>
          <w:rFonts w:cstheme="minorHAnsi"/>
          <w:color w:val="222222"/>
          <w:sz w:val="24"/>
          <w:szCs w:val="24"/>
        </w:rPr>
      </w:pPr>
      <w:r>
        <w:rPr>
          <w:rFonts w:cstheme="minorHAnsi"/>
          <w:color w:val="222222"/>
          <w:sz w:val="24"/>
          <w:szCs w:val="24"/>
        </w:rPr>
        <w:tab/>
      </w:r>
      <w:r w:rsidR="00527C77">
        <w:rPr>
          <w:rFonts w:cstheme="minorHAnsi"/>
          <w:color w:val="222222"/>
          <w:sz w:val="24"/>
          <w:szCs w:val="24"/>
        </w:rPr>
        <w:t>TD can also be used for control problems, u</w:t>
      </w:r>
      <w:r w:rsidR="00527C77">
        <w:rPr>
          <w:rFonts w:cstheme="minorHAnsi"/>
          <w:color w:val="222222"/>
          <w:sz w:val="24"/>
          <w:szCs w:val="24"/>
        </w:rPr>
        <w:t>sing the idea of Generalized Policy Iteration from Dynamic Programming</w:t>
      </w:r>
      <w:r w:rsidR="00527C77">
        <w:rPr>
          <w:rFonts w:cstheme="minorHAnsi"/>
          <w:color w:val="222222"/>
          <w:sz w:val="24"/>
          <w:szCs w:val="24"/>
        </w:rPr>
        <w:t xml:space="preserve">. Instead of evaluating state values, action value is computed. An on-policy approach is with the algorithm “SARSA”, defined as changing the above equation from V(S) into Q(S, A). The new equation uses every element in the following set </w:t>
      </w:r>
      <w:proofErr w:type="gramStart"/>
      <w:r w:rsidR="00527C77">
        <w:rPr>
          <w:rFonts w:cstheme="minorHAnsi"/>
          <w:color w:val="222222"/>
          <w:sz w:val="24"/>
          <w:szCs w:val="24"/>
        </w:rPr>
        <w:t>{ S</w:t>
      </w:r>
      <w:r w:rsidR="00527C77">
        <w:rPr>
          <w:rFonts w:cstheme="minorHAnsi"/>
          <w:color w:val="222222"/>
          <w:sz w:val="24"/>
          <w:szCs w:val="24"/>
          <w:vertAlign w:val="subscript"/>
        </w:rPr>
        <w:t>t</w:t>
      </w:r>
      <w:proofErr w:type="gramEnd"/>
      <w:r w:rsidR="00527C77">
        <w:rPr>
          <w:rFonts w:cstheme="minorHAnsi"/>
          <w:color w:val="222222"/>
          <w:sz w:val="24"/>
          <w:szCs w:val="24"/>
        </w:rPr>
        <w:t>, A</w:t>
      </w:r>
      <w:r w:rsidR="00527C77">
        <w:rPr>
          <w:rFonts w:cstheme="minorHAnsi"/>
          <w:color w:val="222222"/>
          <w:sz w:val="24"/>
          <w:szCs w:val="24"/>
          <w:vertAlign w:val="subscript"/>
        </w:rPr>
        <w:t>t</w:t>
      </w:r>
      <w:r w:rsidR="00527C77">
        <w:rPr>
          <w:rFonts w:cstheme="minorHAnsi"/>
          <w:color w:val="222222"/>
          <w:sz w:val="24"/>
          <w:szCs w:val="24"/>
        </w:rPr>
        <w:t>, R</w:t>
      </w:r>
      <w:r w:rsidR="00527C77">
        <w:rPr>
          <w:rFonts w:cstheme="minorHAnsi"/>
          <w:color w:val="222222"/>
          <w:sz w:val="24"/>
          <w:szCs w:val="24"/>
          <w:vertAlign w:val="subscript"/>
        </w:rPr>
        <w:t>t+1</w:t>
      </w:r>
      <w:r w:rsidR="00527C77">
        <w:rPr>
          <w:rFonts w:cstheme="minorHAnsi"/>
          <w:color w:val="222222"/>
          <w:sz w:val="24"/>
          <w:szCs w:val="24"/>
        </w:rPr>
        <w:t xml:space="preserve">, </w:t>
      </w:r>
      <w:r w:rsidR="00527C77">
        <w:rPr>
          <w:rFonts w:cstheme="minorHAnsi"/>
          <w:color w:val="222222"/>
          <w:sz w:val="24"/>
          <w:szCs w:val="24"/>
        </w:rPr>
        <w:t>S</w:t>
      </w:r>
      <w:r w:rsidR="00527C77">
        <w:rPr>
          <w:rFonts w:cstheme="minorHAnsi"/>
          <w:color w:val="222222"/>
          <w:sz w:val="24"/>
          <w:szCs w:val="24"/>
          <w:vertAlign w:val="subscript"/>
        </w:rPr>
        <w:t>t</w:t>
      </w:r>
      <w:r w:rsidR="00527C77">
        <w:rPr>
          <w:rFonts w:cstheme="minorHAnsi"/>
          <w:color w:val="222222"/>
          <w:sz w:val="24"/>
          <w:szCs w:val="24"/>
          <w:vertAlign w:val="subscript"/>
        </w:rPr>
        <w:t>+1</w:t>
      </w:r>
      <w:r w:rsidR="00527C77">
        <w:rPr>
          <w:rFonts w:cstheme="minorHAnsi"/>
          <w:color w:val="222222"/>
          <w:sz w:val="24"/>
          <w:szCs w:val="24"/>
        </w:rPr>
        <w:t>, A</w:t>
      </w:r>
      <w:r w:rsidR="00527C77">
        <w:rPr>
          <w:rFonts w:cstheme="minorHAnsi"/>
          <w:color w:val="222222"/>
          <w:sz w:val="24"/>
          <w:szCs w:val="24"/>
          <w:vertAlign w:val="subscript"/>
        </w:rPr>
        <w:t>t</w:t>
      </w:r>
      <w:r w:rsidR="00527C77">
        <w:rPr>
          <w:rFonts w:cstheme="minorHAnsi"/>
          <w:color w:val="222222"/>
          <w:sz w:val="24"/>
          <w:szCs w:val="24"/>
          <w:vertAlign w:val="subscript"/>
        </w:rPr>
        <w:t>+1</w:t>
      </w:r>
      <w:r w:rsidR="00527C77">
        <w:rPr>
          <w:rFonts w:cstheme="minorHAnsi"/>
          <w:color w:val="222222"/>
          <w:sz w:val="24"/>
          <w:szCs w:val="24"/>
        </w:rPr>
        <w:t xml:space="preserve"> } and that is the origin of the name coming from.</w:t>
      </w:r>
    </w:p>
    <w:p w:rsidR="00527C77" w:rsidRDefault="00527C77" w:rsidP="00A84D2F">
      <w:pPr>
        <w:rPr>
          <w:rFonts w:cstheme="minorHAnsi"/>
          <w:color w:val="222222"/>
          <w:sz w:val="24"/>
          <w:szCs w:val="24"/>
        </w:rPr>
      </w:pPr>
      <w:r>
        <w:rPr>
          <w:rFonts w:cstheme="minorHAnsi"/>
          <w:color w:val="222222"/>
          <w:sz w:val="24"/>
          <w:szCs w:val="24"/>
        </w:rPr>
        <w:t xml:space="preserve">An off-policy approach is with the algorithm “Q-Learning”, defined as changing </w:t>
      </w:r>
    </w:p>
    <w:p w:rsidR="00CA268C" w:rsidRPr="00CA268C" w:rsidRDefault="00527C77" w:rsidP="00A84D2F">
      <w:pPr>
        <w:rPr>
          <w:rFonts w:cstheme="minorHAnsi"/>
          <w:color w:val="222222"/>
          <w:sz w:val="24"/>
          <w:szCs w:val="24"/>
        </w:rPr>
      </w:pPr>
      <w:proofErr w:type="spellStart"/>
      <w:proofErr w:type="gramStart"/>
      <w:r w:rsidRPr="00527C77">
        <w:rPr>
          <w:rFonts w:cstheme="minorHAnsi"/>
          <w:color w:val="222222"/>
          <w:sz w:val="24"/>
          <w:szCs w:val="24"/>
        </w:rPr>
        <w:t>γ</w:t>
      </w:r>
      <w:r>
        <w:rPr>
          <w:rFonts w:cstheme="minorHAnsi"/>
          <w:color w:val="222222"/>
          <w:sz w:val="24"/>
          <w:szCs w:val="24"/>
        </w:rPr>
        <w:t>Q</w:t>
      </w:r>
      <w:proofErr w:type="spellEnd"/>
      <w:r w:rsidRPr="00527C77">
        <w:rPr>
          <w:rFonts w:cstheme="minorHAnsi"/>
          <w:color w:val="222222"/>
          <w:sz w:val="24"/>
          <w:szCs w:val="24"/>
        </w:rPr>
        <w:t>(</w:t>
      </w:r>
      <w:proofErr w:type="gramEnd"/>
      <w:r w:rsidRPr="00527C77">
        <w:rPr>
          <w:rFonts w:cstheme="minorHAnsi"/>
          <w:color w:val="222222"/>
          <w:sz w:val="24"/>
          <w:szCs w:val="24"/>
        </w:rPr>
        <w:t>S</w:t>
      </w:r>
      <w:r w:rsidRPr="00527C77">
        <w:rPr>
          <w:rFonts w:cstheme="minorHAnsi"/>
          <w:color w:val="222222"/>
          <w:sz w:val="24"/>
          <w:szCs w:val="24"/>
          <w:vertAlign w:val="subscript"/>
        </w:rPr>
        <w:t>t+1</w:t>
      </w:r>
      <w:r>
        <w:rPr>
          <w:rFonts w:cstheme="minorHAnsi"/>
          <w:color w:val="222222"/>
          <w:sz w:val="24"/>
          <w:szCs w:val="24"/>
        </w:rPr>
        <w:t>, A</w:t>
      </w:r>
      <w:r>
        <w:rPr>
          <w:rFonts w:cstheme="minorHAnsi"/>
          <w:color w:val="222222"/>
          <w:sz w:val="24"/>
          <w:szCs w:val="24"/>
          <w:vertAlign w:val="subscript"/>
        </w:rPr>
        <w:t>t+1</w:t>
      </w:r>
      <w:r w:rsidRPr="00527C77">
        <w:rPr>
          <w:rFonts w:cstheme="minorHAnsi"/>
          <w:color w:val="222222"/>
          <w:sz w:val="24"/>
          <w:szCs w:val="24"/>
        </w:rPr>
        <w:t>)</w:t>
      </w:r>
      <w:r>
        <w:rPr>
          <w:rFonts w:cstheme="minorHAnsi"/>
          <w:color w:val="222222"/>
          <w:sz w:val="24"/>
          <w:szCs w:val="24"/>
        </w:rPr>
        <w:t xml:space="preserve"> from SARSA into</w:t>
      </w:r>
      <w:r w:rsidR="00E63B74">
        <w:rPr>
          <w:rFonts w:cstheme="minorHAnsi"/>
          <w:color w:val="222222"/>
          <w:sz w:val="24"/>
          <w:szCs w:val="24"/>
        </w:rPr>
        <w:t xml:space="preserve"> </w:t>
      </w:r>
      <w:r w:rsidR="00E63B74" w:rsidRPr="00527C77">
        <w:rPr>
          <w:rFonts w:cstheme="minorHAnsi"/>
          <w:color w:val="222222"/>
          <w:sz w:val="24"/>
          <w:szCs w:val="24"/>
        </w:rPr>
        <w:t>γ</w:t>
      </w:r>
      <w:r w:rsidR="00E63B74">
        <w:rPr>
          <w:rFonts w:cstheme="minorHAnsi"/>
          <w:color w:val="222222"/>
          <w:sz w:val="24"/>
          <w:szCs w:val="24"/>
        </w:rPr>
        <w:t>max</w:t>
      </w:r>
      <w:r w:rsidR="00E63B74">
        <w:rPr>
          <w:rFonts w:cstheme="minorHAnsi"/>
          <w:color w:val="222222"/>
          <w:sz w:val="24"/>
          <w:szCs w:val="24"/>
          <w:vertAlign w:val="subscript"/>
        </w:rPr>
        <w:t>a</w:t>
      </w:r>
      <w:r w:rsidR="00E63B74">
        <w:rPr>
          <w:rFonts w:cstheme="minorHAnsi"/>
          <w:color w:val="222222"/>
          <w:sz w:val="24"/>
          <w:szCs w:val="24"/>
        </w:rPr>
        <w:t>Q</w:t>
      </w:r>
      <w:r w:rsidR="00E63B74" w:rsidRPr="00527C77">
        <w:rPr>
          <w:rFonts w:cstheme="minorHAnsi"/>
          <w:color w:val="222222"/>
          <w:sz w:val="24"/>
          <w:szCs w:val="24"/>
        </w:rPr>
        <w:t>(S</w:t>
      </w:r>
      <w:r w:rsidR="00E63B74" w:rsidRPr="00527C77">
        <w:rPr>
          <w:rFonts w:cstheme="minorHAnsi"/>
          <w:color w:val="222222"/>
          <w:sz w:val="24"/>
          <w:szCs w:val="24"/>
          <w:vertAlign w:val="subscript"/>
        </w:rPr>
        <w:t>t+1</w:t>
      </w:r>
      <w:r w:rsidR="00E63B74">
        <w:rPr>
          <w:rFonts w:cstheme="minorHAnsi"/>
          <w:color w:val="222222"/>
          <w:sz w:val="24"/>
          <w:szCs w:val="24"/>
        </w:rPr>
        <w:t xml:space="preserve">, </w:t>
      </w:r>
      <w:r w:rsidR="00E63B74">
        <w:rPr>
          <w:rFonts w:cstheme="minorHAnsi"/>
          <w:color w:val="222222"/>
          <w:sz w:val="24"/>
          <w:szCs w:val="24"/>
        </w:rPr>
        <w:t>a</w:t>
      </w:r>
      <w:r w:rsidR="00E63B74" w:rsidRPr="00527C77">
        <w:rPr>
          <w:rFonts w:cstheme="minorHAnsi"/>
          <w:color w:val="222222"/>
          <w:sz w:val="24"/>
          <w:szCs w:val="24"/>
        </w:rPr>
        <w:t>)</w:t>
      </w:r>
      <w:r w:rsidR="00E63B74">
        <w:rPr>
          <w:rFonts w:cstheme="minorHAnsi"/>
          <w:color w:val="222222"/>
          <w:sz w:val="24"/>
          <w:szCs w:val="24"/>
        </w:rPr>
        <w:t>. Q-Learning ignores policy and directly computes q</w:t>
      </w:r>
      <w:r w:rsidR="00E63B74">
        <w:rPr>
          <w:rFonts w:cstheme="minorHAnsi"/>
          <w:color w:val="222222"/>
          <w:sz w:val="24"/>
          <w:szCs w:val="24"/>
          <w:vertAlign w:val="subscript"/>
        </w:rPr>
        <w:t>*</w:t>
      </w:r>
      <w:r w:rsidR="00E63B74">
        <w:rPr>
          <w:rFonts w:cstheme="minorHAnsi"/>
          <w:color w:val="222222"/>
          <w:sz w:val="24"/>
          <w:szCs w:val="24"/>
        </w:rPr>
        <w:t xml:space="preserve"> with the action-value function.</w:t>
      </w:r>
      <w:r w:rsidR="00CA268C">
        <w:rPr>
          <w:rFonts w:cstheme="minorHAnsi"/>
          <w:color w:val="222222"/>
          <w:sz w:val="24"/>
          <w:szCs w:val="24"/>
        </w:rPr>
        <w:t xml:space="preserve"> Another off-policy algorithm is expected SARSA, where an expected value of </w:t>
      </w:r>
      <w:proofErr w:type="gramStart"/>
      <w:r w:rsidR="00CA268C">
        <w:rPr>
          <w:rFonts w:cstheme="minorHAnsi"/>
          <w:color w:val="222222"/>
          <w:sz w:val="24"/>
          <w:szCs w:val="24"/>
        </w:rPr>
        <w:t>Q(</w:t>
      </w:r>
      <w:proofErr w:type="gramEnd"/>
      <w:r w:rsidR="00CA268C">
        <w:rPr>
          <w:rFonts w:cstheme="minorHAnsi"/>
          <w:color w:val="222222"/>
          <w:sz w:val="24"/>
          <w:szCs w:val="24"/>
        </w:rPr>
        <w:t>S</w:t>
      </w:r>
      <w:r w:rsidR="00CA268C">
        <w:rPr>
          <w:rFonts w:cstheme="minorHAnsi"/>
          <w:color w:val="222222"/>
          <w:sz w:val="24"/>
          <w:szCs w:val="24"/>
          <w:vertAlign w:val="subscript"/>
        </w:rPr>
        <w:t>t+1</w:t>
      </w:r>
      <w:r w:rsidR="00CA268C">
        <w:rPr>
          <w:rFonts w:cstheme="minorHAnsi"/>
          <w:color w:val="222222"/>
          <w:sz w:val="24"/>
          <w:szCs w:val="24"/>
        </w:rPr>
        <w:t>, A</w:t>
      </w:r>
      <w:r w:rsidR="00CA268C">
        <w:rPr>
          <w:rFonts w:cstheme="minorHAnsi"/>
          <w:color w:val="222222"/>
          <w:sz w:val="24"/>
          <w:szCs w:val="24"/>
          <w:vertAlign w:val="subscript"/>
        </w:rPr>
        <w:t>t+1</w:t>
      </w:r>
      <w:r w:rsidR="00CA268C">
        <w:rPr>
          <w:rFonts w:cstheme="minorHAnsi"/>
          <w:color w:val="222222"/>
          <w:sz w:val="24"/>
          <w:szCs w:val="24"/>
        </w:rPr>
        <w:t xml:space="preserve">) is used instead; by doing so, the constraint of small </w:t>
      </w:r>
      <w:hyperlink r:id="rId5" w:history="1">
        <w:r w:rsidR="00CA268C" w:rsidRPr="00CA268C">
          <w:rPr>
            <w:rFonts w:cstheme="minorHAnsi"/>
            <w:sz w:val="24"/>
            <w:szCs w:val="24"/>
          </w:rPr>
          <w:t>α</w:t>
        </w:r>
      </w:hyperlink>
      <w:r w:rsidR="00CA268C">
        <w:rPr>
          <w:rFonts w:cstheme="minorHAnsi"/>
          <w:sz w:val="24"/>
          <w:szCs w:val="24"/>
        </w:rPr>
        <w:t xml:space="preserve"> value from SARSA is lifted.</w:t>
      </w:r>
    </w:p>
    <w:p w:rsidR="00CA268C" w:rsidRDefault="00CA268C" w:rsidP="00A84D2F">
      <w:pPr>
        <w:rPr>
          <w:rFonts w:cstheme="minorHAnsi"/>
          <w:color w:val="222222"/>
          <w:sz w:val="24"/>
          <w:szCs w:val="24"/>
        </w:rPr>
      </w:pPr>
    </w:p>
    <w:p w:rsidR="00527C77" w:rsidRDefault="00CA268C" w:rsidP="00CA268C">
      <w:pPr>
        <w:ind w:firstLine="420"/>
        <w:rPr>
          <w:rFonts w:cstheme="minorHAnsi"/>
          <w:color w:val="222222"/>
          <w:sz w:val="24"/>
          <w:szCs w:val="24"/>
        </w:rPr>
      </w:pPr>
      <w:r>
        <w:rPr>
          <w:rFonts w:cstheme="minorHAnsi"/>
          <w:color w:val="222222"/>
          <w:sz w:val="24"/>
          <w:szCs w:val="24"/>
        </w:rPr>
        <w:t>However, both SARSA and Q-Learning form a positive bias, since the maximum values in estimation are positive, if the true value is 0, such bias exists. To avoid such bias, one could use Double Q-Learning</w:t>
      </w:r>
      <w:r w:rsidR="00FE4635">
        <w:rPr>
          <w:rFonts w:cstheme="minorHAnsi"/>
          <w:color w:val="222222"/>
          <w:sz w:val="24"/>
          <w:szCs w:val="24"/>
        </w:rPr>
        <w:t>. Double Q-Learning divides one time step into two. In terms of algorithm, this replaces:</w:t>
      </w:r>
    </w:p>
    <w:p w:rsidR="00FE4635" w:rsidRDefault="00FE4635" w:rsidP="00FE4635">
      <w:pPr>
        <w:ind w:firstLine="420"/>
        <w:rPr>
          <w:rFonts w:cstheme="minorHAnsi"/>
          <w:color w:val="222222"/>
          <w:sz w:val="24"/>
          <w:szCs w:val="24"/>
          <w:u w:val="single"/>
        </w:rPr>
      </w:pPr>
      <w:proofErr w:type="gramStart"/>
      <w:r w:rsidRPr="00FE4635">
        <w:rPr>
          <w:rFonts w:cstheme="minorHAnsi"/>
          <w:sz w:val="24"/>
          <w:szCs w:val="24"/>
          <w:lang w:val="en-CA"/>
        </w:rPr>
        <w:t>Q</w:t>
      </w:r>
      <w:r w:rsidRPr="00FE4635">
        <w:rPr>
          <w:rFonts w:cstheme="minorHAnsi"/>
          <w:sz w:val="24"/>
          <w:szCs w:val="24"/>
          <w:lang w:val="en-CA"/>
        </w:rPr>
        <w:t>(</w:t>
      </w:r>
      <w:proofErr w:type="gramEnd"/>
      <w:r w:rsidRPr="00FE4635">
        <w:rPr>
          <w:rFonts w:cstheme="minorHAnsi"/>
          <w:sz w:val="24"/>
          <w:szCs w:val="24"/>
          <w:lang w:val="en-CA"/>
        </w:rPr>
        <w:t>S</w:t>
      </w:r>
      <w:r w:rsidRPr="00FE4635">
        <w:rPr>
          <w:rFonts w:cstheme="minorHAnsi"/>
          <w:sz w:val="24"/>
          <w:szCs w:val="24"/>
          <w:vertAlign w:val="subscript"/>
          <w:lang w:val="en-CA"/>
        </w:rPr>
        <w:t>t</w:t>
      </w:r>
      <w:r w:rsidRPr="00FE4635">
        <w:rPr>
          <w:rFonts w:cstheme="minorHAnsi"/>
          <w:sz w:val="24"/>
          <w:szCs w:val="24"/>
          <w:lang w:val="en-CA"/>
        </w:rPr>
        <w:t>, A</w:t>
      </w:r>
      <w:r w:rsidRPr="00FE4635">
        <w:rPr>
          <w:rFonts w:cstheme="minorHAnsi"/>
          <w:sz w:val="24"/>
          <w:szCs w:val="24"/>
          <w:vertAlign w:val="subscript"/>
          <w:lang w:val="en-CA"/>
        </w:rPr>
        <w:t>t</w:t>
      </w:r>
      <w:r w:rsidRPr="00FE4635">
        <w:rPr>
          <w:rFonts w:cstheme="minorHAnsi"/>
          <w:sz w:val="24"/>
          <w:szCs w:val="24"/>
          <w:lang w:val="en-CA"/>
        </w:rPr>
        <w:t xml:space="preserve">) += </w:t>
      </w:r>
      <w:hyperlink r:id="rId6" w:history="1">
        <w:r w:rsidRPr="00FE4635">
          <w:rPr>
            <w:rFonts w:cstheme="minorHAnsi"/>
            <w:sz w:val="24"/>
            <w:szCs w:val="24"/>
          </w:rPr>
          <w:t>α</w:t>
        </w:r>
      </w:hyperlink>
      <w:r w:rsidRPr="00FE4635">
        <w:rPr>
          <w:rFonts w:cstheme="minorHAnsi"/>
          <w:bCs/>
          <w:sz w:val="24"/>
          <w:szCs w:val="24"/>
        </w:rPr>
        <w:t>[R</w:t>
      </w:r>
      <w:r w:rsidRPr="00FE4635">
        <w:rPr>
          <w:rFonts w:cstheme="minorHAnsi"/>
          <w:bCs/>
          <w:sz w:val="24"/>
          <w:szCs w:val="24"/>
          <w:vertAlign w:val="subscript"/>
        </w:rPr>
        <w:t>t+1</w:t>
      </w:r>
      <w:r w:rsidRPr="00FE4635">
        <w:rPr>
          <w:rFonts w:cstheme="minorHAnsi"/>
          <w:bCs/>
          <w:sz w:val="24"/>
          <w:szCs w:val="24"/>
        </w:rPr>
        <w:t xml:space="preserve"> +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FE4635">
        <w:rPr>
          <w:rFonts w:cstheme="minorHAnsi"/>
          <w:color w:val="222222"/>
          <w:sz w:val="24"/>
          <w:szCs w:val="24"/>
          <w:u w:val="single"/>
        </w:rPr>
        <w:t>γmax</w:t>
      </w:r>
      <w:r w:rsidRPr="00FE4635">
        <w:rPr>
          <w:rFonts w:cstheme="minorHAnsi"/>
          <w:color w:val="222222"/>
          <w:sz w:val="24"/>
          <w:szCs w:val="24"/>
          <w:u w:val="single"/>
          <w:vertAlign w:val="subscript"/>
        </w:rPr>
        <w:t>a</w:t>
      </w:r>
      <w:r w:rsidRPr="00FE4635">
        <w:rPr>
          <w:rFonts w:cstheme="minorHAnsi"/>
          <w:color w:val="222222"/>
          <w:sz w:val="24"/>
          <w:szCs w:val="24"/>
          <w:u w:val="single"/>
        </w:rPr>
        <w:t>Q(S</w:t>
      </w:r>
      <w:r w:rsidRPr="00FE4635">
        <w:rPr>
          <w:rFonts w:cstheme="minorHAnsi"/>
          <w:color w:val="222222"/>
          <w:sz w:val="24"/>
          <w:szCs w:val="24"/>
          <w:u w:val="single"/>
          <w:vertAlign w:val="subscript"/>
        </w:rPr>
        <w:t>t+1</w:t>
      </w:r>
      <w:r w:rsidRPr="00FE4635">
        <w:rPr>
          <w:rFonts w:cstheme="minorHAnsi"/>
          <w:color w:val="222222"/>
          <w:sz w:val="24"/>
          <w:szCs w:val="24"/>
          <w:u w:val="single"/>
        </w:rPr>
        <w:t>, a)</w:t>
      </w:r>
      <w:r>
        <w:rPr>
          <w:rFonts w:cstheme="minorHAnsi"/>
          <w:color w:val="222222"/>
          <w:sz w:val="24"/>
          <w:szCs w:val="24"/>
        </w:rPr>
        <w:t xml:space="preserve"> </w:t>
      </w:r>
      <w:r w:rsidRPr="00FE4635">
        <w:rPr>
          <w:rFonts w:cstheme="minorHAnsi"/>
          <w:sz w:val="24"/>
          <w:szCs w:val="24"/>
        </w:rPr>
        <w:t>– V(S</w:t>
      </w:r>
      <w:r w:rsidRPr="00FE4635">
        <w:rPr>
          <w:rFonts w:cstheme="minorHAnsi"/>
          <w:sz w:val="24"/>
          <w:szCs w:val="24"/>
          <w:vertAlign w:val="subscript"/>
        </w:rPr>
        <w:t>t</w:t>
      </w:r>
      <w:r w:rsidRPr="00FE4635">
        <w:rPr>
          <w:rFonts w:cstheme="minorHAnsi"/>
          <w:sz w:val="24"/>
          <w:szCs w:val="24"/>
        </w:rPr>
        <w:t>)]</w:t>
      </w:r>
      <w:r>
        <w:rPr>
          <w:rFonts w:hint="eastAsia"/>
          <w:sz w:val="24"/>
          <w:szCs w:val="24"/>
          <w:lang w:val="en-CA"/>
        </w:rPr>
        <w:tab/>
        <w:t>into</w:t>
      </w:r>
      <w:r>
        <w:rPr>
          <w:sz w:val="24"/>
          <w:szCs w:val="24"/>
          <w:lang w:val="en-CA"/>
        </w:rPr>
        <w:t xml:space="preserve"> </w:t>
      </w:r>
      <w:r w:rsidRPr="00FE4635">
        <w:rPr>
          <w:rFonts w:cstheme="minorHAnsi"/>
          <w:color w:val="222222"/>
          <w:sz w:val="24"/>
          <w:szCs w:val="24"/>
          <w:u w:val="single"/>
        </w:rPr>
        <w:t>γ</w:t>
      </w:r>
      <w:r w:rsidRPr="00FE4635">
        <w:rPr>
          <w:rFonts w:cstheme="minorHAnsi"/>
          <w:color w:val="222222"/>
          <w:sz w:val="24"/>
          <w:szCs w:val="24"/>
          <w:u w:val="single"/>
        </w:rPr>
        <w:t>Q</w:t>
      </w:r>
      <w:r w:rsidRPr="00FE4635">
        <w:rPr>
          <w:rFonts w:cstheme="minorHAnsi"/>
          <w:color w:val="222222"/>
          <w:sz w:val="24"/>
          <w:szCs w:val="24"/>
          <w:u w:val="single"/>
          <w:vertAlign w:val="subscript"/>
        </w:rPr>
        <w:t>2</w:t>
      </w:r>
      <w:r w:rsidRPr="00FE4635">
        <w:rPr>
          <w:rFonts w:cstheme="minorHAnsi"/>
          <w:color w:val="222222"/>
          <w:sz w:val="24"/>
          <w:szCs w:val="24"/>
          <w:u w:val="single"/>
        </w:rPr>
        <w:t>(S</w:t>
      </w:r>
      <w:r w:rsidRPr="00FE4635">
        <w:rPr>
          <w:rFonts w:cstheme="minorHAnsi"/>
          <w:color w:val="222222"/>
          <w:sz w:val="24"/>
          <w:szCs w:val="24"/>
          <w:u w:val="single"/>
          <w:vertAlign w:val="subscript"/>
        </w:rPr>
        <w:t>t+1</w:t>
      </w:r>
      <w:r w:rsidRPr="00FE4635">
        <w:rPr>
          <w:rFonts w:cstheme="minorHAnsi"/>
          <w:color w:val="222222"/>
          <w:sz w:val="24"/>
          <w:szCs w:val="24"/>
          <w:u w:val="single"/>
        </w:rPr>
        <w:t>, argmax</w:t>
      </w:r>
      <w:r w:rsidRPr="00FE4635">
        <w:rPr>
          <w:rFonts w:cstheme="minorHAnsi"/>
          <w:color w:val="222222"/>
          <w:sz w:val="24"/>
          <w:szCs w:val="24"/>
          <w:u w:val="single"/>
          <w:vertAlign w:val="subscript"/>
        </w:rPr>
        <w:t>a</w:t>
      </w:r>
      <w:r w:rsidRPr="00FE4635">
        <w:rPr>
          <w:rFonts w:cstheme="minorHAnsi"/>
          <w:color w:val="222222"/>
          <w:sz w:val="24"/>
          <w:szCs w:val="24"/>
          <w:u w:val="single"/>
        </w:rPr>
        <w:t xml:space="preserve"> </w:t>
      </w:r>
      <w:r w:rsidRPr="00FE4635">
        <w:rPr>
          <w:rFonts w:cstheme="minorHAnsi"/>
          <w:color w:val="222222"/>
          <w:sz w:val="24"/>
          <w:szCs w:val="24"/>
          <w:u w:val="single"/>
        </w:rPr>
        <w:t>Q(S</w:t>
      </w:r>
      <w:r w:rsidRPr="00FE4635">
        <w:rPr>
          <w:rFonts w:cstheme="minorHAnsi"/>
          <w:color w:val="222222"/>
          <w:sz w:val="24"/>
          <w:szCs w:val="24"/>
          <w:u w:val="single"/>
          <w:vertAlign w:val="subscript"/>
        </w:rPr>
        <w:t>t+1</w:t>
      </w:r>
      <w:r w:rsidRPr="00FE4635">
        <w:rPr>
          <w:rFonts w:cstheme="minorHAnsi"/>
          <w:color w:val="222222"/>
          <w:sz w:val="24"/>
          <w:szCs w:val="24"/>
          <w:u w:val="single"/>
        </w:rPr>
        <w:t>, a)</w:t>
      </w:r>
      <w:r w:rsidRPr="00FE4635">
        <w:rPr>
          <w:rFonts w:cstheme="minorHAnsi"/>
          <w:color w:val="222222"/>
          <w:sz w:val="24"/>
          <w:szCs w:val="24"/>
          <w:u w:val="single"/>
        </w:rPr>
        <w:t>)</w:t>
      </w:r>
    </w:p>
    <w:p w:rsidR="00FE4635" w:rsidRPr="00FE4635" w:rsidRDefault="00FE4635" w:rsidP="00FE4635">
      <w:pPr>
        <w:rPr>
          <w:rFonts w:hint="eastAsia"/>
          <w:sz w:val="24"/>
          <w:szCs w:val="24"/>
          <w:lang w:val="en-CA"/>
        </w:rPr>
      </w:pPr>
      <w:proofErr w:type="gramStart"/>
      <w:r>
        <w:rPr>
          <w:sz w:val="24"/>
          <w:szCs w:val="24"/>
          <w:lang w:val="en-CA"/>
        </w:rPr>
        <w:t>with</w:t>
      </w:r>
      <w:proofErr w:type="gramEnd"/>
      <w:r>
        <w:rPr>
          <w:sz w:val="24"/>
          <w:szCs w:val="24"/>
          <w:lang w:val="en-CA"/>
        </w:rPr>
        <w:t xml:space="preserve"> all other Q as Q</w:t>
      </w:r>
      <w:r>
        <w:rPr>
          <w:sz w:val="24"/>
          <w:szCs w:val="24"/>
          <w:vertAlign w:val="subscript"/>
          <w:lang w:val="en-CA"/>
        </w:rPr>
        <w:t>1</w:t>
      </w:r>
      <w:r>
        <w:rPr>
          <w:sz w:val="24"/>
          <w:szCs w:val="24"/>
          <w:lang w:val="en-CA"/>
        </w:rPr>
        <w:t>. This update rule is used for winning cases. For losing cases, we could simply switch Q</w:t>
      </w:r>
      <w:r>
        <w:rPr>
          <w:sz w:val="24"/>
          <w:szCs w:val="24"/>
          <w:vertAlign w:val="subscript"/>
          <w:lang w:val="en-CA"/>
        </w:rPr>
        <w:t>1</w:t>
      </w:r>
      <w:r>
        <w:rPr>
          <w:sz w:val="24"/>
          <w:szCs w:val="24"/>
          <w:lang w:val="en-CA"/>
        </w:rPr>
        <w:t xml:space="preserve"> with Q</w:t>
      </w:r>
      <w:r>
        <w:rPr>
          <w:sz w:val="24"/>
          <w:szCs w:val="24"/>
          <w:vertAlign w:val="subscript"/>
          <w:lang w:val="en-CA"/>
        </w:rPr>
        <w:t>2</w:t>
      </w:r>
      <w:r>
        <w:rPr>
          <w:sz w:val="24"/>
          <w:szCs w:val="24"/>
          <w:lang w:val="en-CA"/>
        </w:rPr>
        <w:t xml:space="preserve"> vice versa.</w:t>
      </w:r>
      <w:bookmarkStart w:id="0" w:name="_GoBack"/>
      <w:bookmarkEnd w:id="0"/>
    </w:p>
    <w:sectPr w:rsidR="00FE4635" w:rsidRPr="00FE4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AA9"/>
    <w:rsid w:val="00114DC1"/>
    <w:rsid w:val="00527C77"/>
    <w:rsid w:val="006810B8"/>
    <w:rsid w:val="006F24C9"/>
    <w:rsid w:val="00704EBF"/>
    <w:rsid w:val="007B6167"/>
    <w:rsid w:val="00907F90"/>
    <w:rsid w:val="00A81592"/>
    <w:rsid w:val="00A84D2F"/>
    <w:rsid w:val="00AF6F3E"/>
    <w:rsid w:val="00B669B5"/>
    <w:rsid w:val="00B9277C"/>
    <w:rsid w:val="00CA268C"/>
    <w:rsid w:val="00CF4AA9"/>
    <w:rsid w:val="00E63B74"/>
    <w:rsid w:val="00F103B1"/>
    <w:rsid w:val="00FE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FAF19-F707-4392-AE2A-1EEA10E3B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84D2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84D2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84D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5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apidtables.com/math/symbols/greek_alphabet.htm" TargetMode="External"/><Relationship Id="rId5" Type="http://schemas.openxmlformats.org/officeDocument/2006/relationships/hyperlink" Target="http://www.rapidtables.com/math/symbols/greek_alphabet.htm" TargetMode="External"/><Relationship Id="rId4" Type="http://schemas.openxmlformats.org/officeDocument/2006/relationships/hyperlink" Target="http://www.rapidtables.com/math/symbols/greek_alphabet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ppkdchyx12345@126.com</dc:creator>
  <cp:keywords/>
  <dc:description/>
  <cp:lastModifiedBy>ppkdchyx12345@126.com</cp:lastModifiedBy>
  <cp:revision>2</cp:revision>
  <dcterms:created xsi:type="dcterms:W3CDTF">2017-10-13T02:19:00Z</dcterms:created>
  <dcterms:modified xsi:type="dcterms:W3CDTF">2017-10-13T05:21:00Z</dcterms:modified>
</cp:coreProperties>
</file>