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C24" w:rsidRPr="000665D9" w:rsidRDefault="00CE3C24" w:rsidP="00CE3C24">
      <w:pPr>
        <w:rPr>
          <w:rFonts w:cstheme="minorHAnsi"/>
          <w:sz w:val="24"/>
          <w:szCs w:val="24"/>
        </w:rPr>
      </w:pPr>
      <w:r w:rsidRPr="000665D9">
        <w:rPr>
          <w:rFonts w:cstheme="minorHAnsi"/>
          <w:sz w:val="24"/>
          <w:szCs w:val="24"/>
        </w:rPr>
        <w:t>Haoming Liang</w:t>
      </w:r>
    </w:p>
    <w:p w:rsidR="00CE3C24" w:rsidRPr="000665D9" w:rsidRDefault="00CE3C24" w:rsidP="00CE3C24">
      <w:pPr>
        <w:rPr>
          <w:rFonts w:cstheme="minorHAnsi"/>
          <w:sz w:val="24"/>
          <w:szCs w:val="24"/>
        </w:rPr>
      </w:pPr>
      <w:r w:rsidRPr="000665D9">
        <w:rPr>
          <w:rFonts w:cstheme="minorHAnsi"/>
          <w:sz w:val="24"/>
          <w:szCs w:val="24"/>
        </w:rPr>
        <w:t>1430396</w:t>
      </w:r>
    </w:p>
    <w:p w:rsidR="00C50307" w:rsidRPr="000665D9" w:rsidRDefault="00286F4D">
      <w:pPr>
        <w:rPr>
          <w:sz w:val="24"/>
          <w:szCs w:val="24"/>
        </w:rPr>
      </w:pPr>
    </w:p>
    <w:p w:rsidR="00A2769D" w:rsidRDefault="00CE3C24" w:rsidP="008564B8">
      <w:pPr>
        <w:rPr>
          <w:sz w:val="24"/>
          <w:szCs w:val="24"/>
        </w:rPr>
      </w:pPr>
      <w:r w:rsidRPr="000665D9">
        <w:rPr>
          <w:sz w:val="24"/>
          <w:szCs w:val="24"/>
        </w:rPr>
        <w:tab/>
      </w:r>
      <w:r w:rsidR="000665D9">
        <w:rPr>
          <w:sz w:val="24"/>
          <w:szCs w:val="24"/>
        </w:rPr>
        <w:t>To apply reinforcement learning methods in large problems, computing the value function and optimal policy of each state could be computationally expensive, or sometimes impossible</w:t>
      </w:r>
      <w:r w:rsidR="00E620F3">
        <w:rPr>
          <w:sz w:val="24"/>
          <w:szCs w:val="24"/>
        </w:rPr>
        <w:t xml:space="preserve"> even with infinite time and data. Another issue is that for the first visit of some states in a large problem, the agent may behave abnormally due to the lack of information. We should generalize an approximation of a subset of states </w:t>
      </w:r>
      <w:r w:rsidR="00A2769D">
        <w:rPr>
          <w:sz w:val="24"/>
          <w:szCs w:val="24"/>
        </w:rPr>
        <w:t>instead of computing values of each state, according to the results from similar states.</w:t>
      </w:r>
      <w:r w:rsidR="008564B8">
        <w:rPr>
          <w:rFonts w:hint="eastAsia"/>
          <w:sz w:val="24"/>
          <w:szCs w:val="24"/>
        </w:rPr>
        <w:t xml:space="preserve"> </w:t>
      </w:r>
      <w:r w:rsidR="00A2769D">
        <w:rPr>
          <w:sz w:val="24"/>
          <w:szCs w:val="24"/>
        </w:rPr>
        <w:t>In other words, we replace the computing of state value v</w:t>
      </w:r>
      <w:r w:rsidR="00A2769D">
        <w:rPr>
          <w:sz w:val="24"/>
          <w:szCs w:val="24"/>
          <w:vertAlign w:val="subscript"/>
        </w:rPr>
        <w:t>π</w:t>
      </w:r>
      <w:r w:rsidR="00A2769D">
        <w:rPr>
          <w:sz w:val="24"/>
          <w:szCs w:val="24"/>
        </w:rPr>
        <w:t xml:space="preserve">(s) with the addition of a weight vector </w:t>
      </w:r>
      <w:r w:rsidR="00A2769D">
        <w:rPr>
          <w:b/>
          <w:sz w:val="24"/>
          <w:szCs w:val="24"/>
        </w:rPr>
        <w:t>w</w:t>
      </w:r>
      <w:r w:rsidR="00A2769D">
        <w:rPr>
          <w:sz w:val="24"/>
          <w:szCs w:val="24"/>
        </w:rPr>
        <w:t xml:space="preserve">, into </w:t>
      </w:r>
      <w:r w:rsidR="007F236B">
        <w:rPr>
          <w:rFonts w:ascii="CMR10" w:hAnsi="CMR10" w:cs="CMR10"/>
          <w:kern w:val="0"/>
          <w:sz w:val="20"/>
          <w:szCs w:val="20"/>
        </w:rPr>
        <w:t>v</w:t>
      </w:r>
      <w:r w:rsidR="00F82F43">
        <w:rPr>
          <w:rFonts w:hint="eastAsia"/>
          <w:sz w:val="24"/>
          <w:szCs w:val="24"/>
        </w:rPr>
        <w:t>(s,</w:t>
      </w:r>
      <w:r w:rsidR="00F82F43">
        <w:rPr>
          <w:sz w:val="24"/>
          <w:szCs w:val="24"/>
        </w:rPr>
        <w:t xml:space="preserve"> </w:t>
      </w:r>
      <w:r w:rsidR="00F82F43" w:rsidRPr="00F82F43">
        <w:rPr>
          <w:rFonts w:hint="eastAsia"/>
          <w:b/>
          <w:sz w:val="24"/>
          <w:szCs w:val="24"/>
        </w:rPr>
        <w:t>w</w:t>
      </w:r>
      <w:r w:rsidR="00F82F43">
        <w:rPr>
          <w:rFonts w:hint="eastAsia"/>
          <w:sz w:val="24"/>
          <w:szCs w:val="24"/>
        </w:rPr>
        <w:t>)</w:t>
      </w:r>
      <w:r w:rsidR="007F236B">
        <w:rPr>
          <w:sz w:val="24"/>
          <w:szCs w:val="24"/>
        </w:rPr>
        <w:t xml:space="preserve">. Each weight is applied to a subset of states, so changing one weight </w:t>
      </w:r>
      <w:r w:rsidR="003B3F41">
        <w:rPr>
          <w:sz w:val="24"/>
          <w:szCs w:val="24"/>
        </w:rPr>
        <w:t>will change multiple state value estimates</w:t>
      </w:r>
      <w:r w:rsidR="008564B8">
        <w:rPr>
          <w:sz w:val="24"/>
          <w:szCs w:val="24"/>
        </w:rPr>
        <w:t>, and updating one state will affect the values of other states.</w:t>
      </w:r>
    </w:p>
    <w:p w:rsidR="008564B8" w:rsidRDefault="008564B8" w:rsidP="008564B8">
      <w:pPr>
        <w:rPr>
          <w:sz w:val="24"/>
          <w:szCs w:val="24"/>
        </w:rPr>
      </w:pPr>
    </w:p>
    <w:p w:rsidR="007518AF" w:rsidRDefault="008564B8" w:rsidP="008564B8">
      <w:pPr>
        <w:rPr>
          <w:sz w:val="24"/>
          <w:szCs w:val="24"/>
        </w:rPr>
      </w:pPr>
      <w:r>
        <w:rPr>
          <w:sz w:val="24"/>
          <w:szCs w:val="24"/>
        </w:rPr>
        <w:tab/>
      </w:r>
      <w:r w:rsidR="007518AF">
        <w:rPr>
          <w:sz w:val="24"/>
          <w:szCs w:val="24"/>
        </w:rPr>
        <w:t>Such updates will have state values differ from the true values, and also estimating one state towards accurate measure will decrease the accuracy of other states. A state weighting is assigned to define the significance of error in each state. The error sums up square of differences between the approximation and true value, called Mean Squared Value Error: MSVE(</w:t>
      </w:r>
      <w:r w:rsidR="007518AF">
        <w:rPr>
          <w:b/>
          <w:sz w:val="24"/>
          <w:szCs w:val="24"/>
        </w:rPr>
        <w:t>w</w:t>
      </w:r>
      <w:r w:rsidR="007518AF">
        <w:rPr>
          <w:sz w:val="24"/>
          <w:szCs w:val="24"/>
        </w:rPr>
        <w:t xml:space="preserve">) = </w:t>
      </w:r>
      <w:r w:rsidR="007518AF">
        <w:rPr>
          <w:rFonts w:ascii="微软雅黑" w:eastAsia="微软雅黑" w:hAnsi="微软雅黑" w:cs="微软雅黑" w:hint="eastAsia"/>
          <w:sz w:val="24"/>
          <w:szCs w:val="24"/>
        </w:rPr>
        <w:t>∑</w:t>
      </w:r>
      <w:r w:rsidR="007518AF">
        <w:rPr>
          <w:rFonts w:ascii="微软雅黑" w:eastAsia="微软雅黑" w:hAnsi="微软雅黑" w:cs="微软雅黑"/>
          <w:sz w:val="24"/>
          <w:szCs w:val="24"/>
          <w:vertAlign w:val="subscript"/>
        </w:rPr>
        <w:t xml:space="preserve">s∈S </w:t>
      </w:r>
      <w:r w:rsidR="007518AF" w:rsidRPr="007518AF">
        <w:rPr>
          <w:rFonts w:eastAsia="微软雅黑" w:cstheme="minorHAnsi"/>
          <w:sz w:val="24"/>
          <w:szCs w:val="24"/>
        </w:rPr>
        <w:t>μ(</w:t>
      </w:r>
      <w:r w:rsidR="007518AF">
        <w:rPr>
          <w:rFonts w:eastAsia="微软雅黑" w:cstheme="minorHAnsi"/>
          <w:sz w:val="24"/>
          <w:szCs w:val="24"/>
        </w:rPr>
        <w:t>s)[</w:t>
      </w:r>
      <w:r w:rsidR="007518AF">
        <w:rPr>
          <w:sz w:val="24"/>
          <w:szCs w:val="24"/>
        </w:rPr>
        <w:t>v</w:t>
      </w:r>
      <w:r w:rsidR="007518AF">
        <w:rPr>
          <w:sz w:val="24"/>
          <w:szCs w:val="24"/>
          <w:vertAlign w:val="subscript"/>
        </w:rPr>
        <w:t>π</w:t>
      </w:r>
      <w:r w:rsidR="007518AF">
        <w:rPr>
          <w:sz w:val="24"/>
          <w:szCs w:val="24"/>
        </w:rPr>
        <w:t>(s)</w:t>
      </w:r>
      <w:r w:rsidR="007518AF">
        <w:rPr>
          <w:sz w:val="24"/>
          <w:szCs w:val="24"/>
        </w:rPr>
        <w:t xml:space="preserve"> - </w:t>
      </w:r>
      <w:r w:rsidR="007518AF">
        <w:rPr>
          <w:rFonts w:ascii="CMR10" w:hAnsi="CMR10" w:cs="CMR10"/>
          <w:kern w:val="0"/>
          <w:sz w:val="20"/>
          <w:szCs w:val="20"/>
        </w:rPr>
        <w:t>v</w:t>
      </w:r>
      <w:r w:rsidR="007518AF">
        <w:rPr>
          <w:rFonts w:hint="eastAsia"/>
          <w:sz w:val="24"/>
          <w:szCs w:val="24"/>
        </w:rPr>
        <w:t>(s,</w:t>
      </w:r>
      <w:r w:rsidR="007518AF">
        <w:rPr>
          <w:sz w:val="24"/>
          <w:szCs w:val="24"/>
        </w:rPr>
        <w:t xml:space="preserve"> </w:t>
      </w:r>
      <w:r w:rsidR="007518AF" w:rsidRPr="00F82F43">
        <w:rPr>
          <w:rFonts w:hint="eastAsia"/>
          <w:b/>
          <w:sz w:val="24"/>
          <w:szCs w:val="24"/>
        </w:rPr>
        <w:t>w</w:t>
      </w:r>
      <w:r w:rsidR="007518AF">
        <w:rPr>
          <w:rFonts w:hint="eastAsia"/>
          <w:sz w:val="24"/>
          <w:szCs w:val="24"/>
        </w:rPr>
        <w:t>)</w:t>
      </w:r>
      <w:r w:rsidR="007518AF">
        <w:rPr>
          <w:sz w:val="24"/>
          <w:szCs w:val="24"/>
        </w:rPr>
        <w:t>]</w:t>
      </w:r>
      <w:r w:rsidR="007518AF">
        <w:rPr>
          <w:sz w:val="24"/>
          <w:szCs w:val="24"/>
          <w:vertAlign w:val="superscript"/>
        </w:rPr>
        <w:t>2</w:t>
      </w:r>
      <w:r w:rsidR="006107D1">
        <w:rPr>
          <w:rFonts w:hint="eastAsia"/>
          <w:sz w:val="24"/>
          <w:szCs w:val="24"/>
        </w:rPr>
        <w:tab/>
      </w:r>
      <w:r w:rsidR="005A6467">
        <w:rPr>
          <w:sz w:val="24"/>
          <w:szCs w:val="24"/>
        </w:rPr>
        <w:tab/>
      </w:r>
      <w:r w:rsidR="006107D1">
        <w:rPr>
          <w:sz w:val="24"/>
          <w:szCs w:val="24"/>
        </w:rPr>
        <w:t>The goal is to find a</w:t>
      </w:r>
      <w:r w:rsidR="005A6467">
        <w:rPr>
          <w:sz w:val="24"/>
          <w:szCs w:val="24"/>
        </w:rPr>
        <w:t xml:space="preserve"> convergence to</w:t>
      </w:r>
      <w:r w:rsidR="006107D1">
        <w:rPr>
          <w:sz w:val="24"/>
          <w:szCs w:val="24"/>
        </w:rPr>
        <w:t xml:space="preserve"> global optimum in which a weight vector </w:t>
      </w:r>
      <w:r w:rsidR="006107D1">
        <w:rPr>
          <w:b/>
          <w:sz w:val="24"/>
          <w:szCs w:val="24"/>
        </w:rPr>
        <w:t>w</w:t>
      </w:r>
      <w:r w:rsidR="006107D1">
        <w:rPr>
          <w:sz w:val="24"/>
          <w:szCs w:val="24"/>
          <w:vertAlign w:val="superscript"/>
        </w:rPr>
        <w:t>*</w:t>
      </w:r>
      <w:r w:rsidR="006107D1">
        <w:rPr>
          <w:sz w:val="24"/>
          <w:szCs w:val="24"/>
        </w:rPr>
        <w:t xml:space="preserve"> such that </w:t>
      </w:r>
      <w:r w:rsidR="006107D1">
        <w:rPr>
          <w:sz w:val="24"/>
          <w:szCs w:val="24"/>
        </w:rPr>
        <w:t>MSVE(</w:t>
      </w:r>
      <w:r w:rsidR="006107D1">
        <w:rPr>
          <w:b/>
          <w:sz w:val="24"/>
          <w:szCs w:val="24"/>
        </w:rPr>
        <w:t>w</w:t>
      </w:r>
      <w:r w:rsidR="006107D1">
        <w:rPr>
          <w:sz w:val="24"/>
          <w:szCs w:val="24"/>
          <w:vertAlign w:val="superscript"/>
        </w:rPr>
        <w:t>*</w:t>
      </w:r>
      <w:r w:rsidR="006107D1">
        <w:rPr>
          <w:sz w:val="24"/>
          <w:szCs w:val="24"/>
        </w:rPr>
        <w:t>)</w:t>
      </w:r>
      <w:r w:rsidR="006107D1">
        <w:rPr>
          <w:sz w:val="24"/>
          <w:szCs w:val="24"/>
        </w:rPr>
        <w:t xml:space="preserve"> is the least among all weights. This is only possible under the condition that function is simple (i.e. linear), more complex functions should alternatively find</w:t>
      </w:r>
      <w:r w:rsidR="005A6467">
        <w:rPr>
          <w:sz w:val="24"/>
          <w:szCs w:val="24"/>
        </w:rPr>
        <w:t xml:space="preserve"> the convergence to</w:t>
      </w:r>
      <w:r w:rsidR="006107D1">
        <w:rPr>
          <w:sz w:val="24"/>
          <w:szCs w:val="24"/>
        </w:rPr>
        <w:t xml:space="preserve"> local optimum, a weight vector </w:t>
      </w:r>
      <w:r w:rsidR="006107D1">
        <w:rPr>
          <w:b/>
          <w:sz w:val="24"/>
          <w:szCs w:val="24"/>
        </w:rPr>
        <w:t>w</w:t>
      </w:r>
      <w:r w:rsidR="006107D1">
        <w:rPr>
          <w:sz w:val="24"/>
          <w:szCs w:val="24"/>
          <w:vertAlign w:val="superscript"/>
        </w:rPr>
        <w:t>*</w:t>
      </w:r>
      <w:r w:rsidR="006107D1">
        <w:rPr>
          <w:sz w:val="24"/>
          <w:szCs w:val="24"/>
        </w:rPr>
        <w:t xml:space="preserve"> such that </w:t>
      </w:r>
      <w:r w:rsidR="006107D1">
        <w:rPr>
          <w:sz w:val="24"/>
          <w:szCs w:val="24"/>
        </w:rPr>
        <w:t>MSVE(</w:t>
      </w:r>
      <w:r w:rsidR="006107D1">
        <w:rPr>
          <w:b/>
          <w:sz w:val="24"/>
          <w:szCs w:val="24"/>
        </w:rPr>
        <w:t>w</w:t>
      </w:r>
      <w:r w:rsidR="006107D1">
        <w:rPr>
          <w:sz w:val="24"/>
          <w:szCs w:val="24"/>
          <w:vertAlign w:val="superscript"/>
        </w:rPr>
        <w:t>*</w:t>
      </w:r>
      <w:r w:rsidR="006107D1">
        <w:rPr>
          <w:sz w:val="24"/>
          <w:szCs w:val="24"/>
        </w:rPr>
        <w:t>)</w:t>
      </w:r>
      <w:r w:rsidR="006107D1">
        <w:rPr>
          <w:sz w:val="24"/>
          <w:szCs w:val="24"/>
        </w:rPr>
        <w:t xml:space="preserve"> is least among</w:t>
      </w:r>
      <w:bookmarkStart w:id="0" w:name="_GoBack"/>
      <w:bookmarkEnd w:id="0"/>
      <w:r w:rsidR="006107D1">
        <w:rPr>
          <w:sz w:val="24"/>
          <w:szCs w:val="24"/>
        </w:rPr>
        <w:t xml:space="preserve"> all </w:t>
      </w:r>
      <w:r w:rsidR="006107D1">
        <w:rPr>
          <w:b/>
          <w:sz w:val="24"/>
          <w:szCs w:val="24"/>
        </w:rPr>
        <w:t>w</w:t>
      </w:r>
      <w:r w:rsidR="006107D1">
        <w:rPr>
          <w:sz w:val="24"/>
          <w:szCs w:val="24"/>
        </w:rPr>
        <w:t xml:space="preserve"> in </w:t>
      </w:r>
      <w:r w:rsidR="005A6467">
        <w:rPr>
          <w:sz w:val="24"/>
          <w:szCs w:val="24"/>
        </w:rPr>
        <w:t xml:space="preserve">some neighborhood of </w:t>
      </w:r>
      <w:r w:rsidR="005A6467">
        <w:rPr>
          <w:b/>
          <w:sz w:val="24"/>
          <w:szCs w:val="24"/>
        </w:rPr>
        <w:t>w</w:t>
      </w:r>
      <w:r w:rsidR="005A6467">
        <w:rPr>
          <w:sz w:val="24"/>
          <w:szCs w:val="24"/>
          <w:vertAlign w:val="superscript"/>
        </w:rPr>
        <w:t>*</w:t>
      </w:r>
      <w:r w:rsidR="005A6467">
        <w:rPr>
          <w:sz w:val="24"/>
          <w:szCs w:val="24"/>
        </w:rPr>
        <w:t>.</w:t>
      </w:r>
    </w:p>
    <w:p w:rsidR="005A6467" w:rsidRPr="005A6467" w:rsidRDefault="005A6467" w:rsidP="008564B8">
      <w:pPr>
        <w:rPr>
          <w:sz w:val="24"/>
          <w:szCs w:val="24"/>
        </w:rPr>
      </w:pPr>
    </w:p>
    <w:p w:rsidR="00470468" w:rsidRPr="00286F4D" w:rsidRDefault="005A6467" w:rsidP="008564B8">
      <w:pPr>
        <w:rPr>
          <w:rFonts w:cstheme="minorHAnsi" w:hint="eastAsia"/>
          <w:sz w:val="24"/>
          <w:szCs w:val="24"/>
        </w:rPr>
      </w:pPr>
      <w:r>
        <w:rPr>
          <w:sz w:val="24"/>
          <w:szCs w:val="24"/>
        </w:rPr>
        <w:tab/>
        <w:t>Stochastic-gradient methods minimizes MSVE by adjusting the weight vector afte</w:t>
      </w:r>
      <w:r w:rsidR="00470468">
        <w:rPr>
          <w:sz w:val="24"/>
          <w:szCs w:val="24"/>
        </w:rPr>
        <w:t xml:space="preserve">r each example slightly towards reducing the error of the example. </w:t>
      </w:r>
      <w:r w:rsidR="009F204E">
        <w:rPr>
          <w:rFonts w:cstheme="minorHAnsi"/>
          <w:color w:val="545454"/>
          <w:sz w:val="24"/>
          <w:szCs w:val="24"/>
          <w:shd w:val="clear" w:color="auto" w:fill="FFFFFF"/>
        </w:rPr>
        <w:t xml:space="preserve">By the term </w:t>
      </w:r>
      <w:r w:rsidR="009F204E" w:rsidRPr="009F204E">
        <w:rPr>
          <w:rFonts w:cstheme="minorHAnsi"/>
          <w:sz w:val="24"/>
          <w:szCs w:val="24"/>
          <w:shd w:val="clear" w:color="auto" w:fill="FFFFFF"/>
        </w:rPr>
        <w:t xml:space="preserve">“gradient” we should have the value function differentiable. </w:t>
      </w:r>
      <w:r w:rsidR="00470468">
        <w:rPr>
          <w:sz w:val="24"/>
          <w:szCs w:val="24"/>
        </w:rPr>
        <w:t>A simple Monte-Carlo algorithm is as follow:</w:t>
      </w:r>
    </w:p>
    <w:p w:rsidR="00470468" w:rsidRDefault="00470468" w:rsidP="008564B8">
      <w:pPr>
        <w:rPr>
          <w:sz w:val="24"/>
          <w:szCs w:val="24"/>
        </w:rPr>
      </w:pPr>
      <w:r>
        <w:rPr>
          <w:sz w:val="24"/>
          <w:szCs w:val="24"/>
        </w:rPr>
        <w:tab/>
        <w:t xml:space="preserve">Initialize value-function weight </w:t>
      </w:r>
      <w:r>
        <w:rPr>
          <w:b/>
          <w:sz w:val="24"/>
          <w:szCs w:val="24"/>
        </w:rPr>
        <w:t>w</w:t>
      </w:r>
    </w:p>
    <w:p w:rsidR="00470468" w:rsidRDefault="00470468" w:rsidP="008564B8">
      <w:pPr>
        <w:rPr>
          <w:sz w:val="24"/>
          <w:szCs w:val="24"/>
        </w:rPr>
      </w:pPr>
      <w:r>
        <w:rPr>
          <w:sz w:val="24"/>
          <w:szCs w:val="24"/>
        </w:rPr>
        <w:tab/>
        <w:t>Repeat forever:</w:t>
      </w:r>
    </w:p>
    <w:p w:rsidR="00470468" w:rsidRDefault="00470468" w:rsidP="008564B8">
      <w:pPr>
        <w:rPr>
          <w:sz w:val="24"/>
          <w:szCs w:val="24"/>
        </w:rPr>
      </w:pPr>
      <w:r>
        <w:rPr>
          <w:sz w:val="24"/>
          <w:szCs w:val="24"/>
        </w:rPr>
        <w:tab/>
      </w:r>
      <w:r>
        <w:rPr>
          <w:sz w:val="24"/>
          <w:szCs w:val="24"/>
        </w:rPr>
        <w:tab/>
        <w:t>Generate an episode using π</w:t>
      </w:r>
    </w:p>
    <w:p w:rsidR="00470468" w:rsidRDefault="00470468" w:rsidP="008564B8">
      <w:pPr>
        <w:rPr>
          <w:rFonts w:cstheme="minorHAnsi" w:hint="eastAsia"/>
          <w:color w:val="545454"/>
          <w:sz w:val="24"/>
          <w:szCs w:val="24"/>
          <w:shd w:val="clear" w:color="auto" w:fill="FFFFFF"/>
        </w:rPr>
      </w:pPr>
      <w:r>
        <w:rPr>
          <w:sz w:val="24"/>
          <w:szCs w:val="24"/>
        </w:rPr>
        <w:tab/>
      </w:r>
      <w:r>
        <w:rPr>
          <w:sz w:val="24"/>
          <w:szCs w:val="24"/>
        </w:rPr>
        <w:tab/>
      </w:r>
      <w:r>
        <w:rPr>
          <w:b/>
          <w:sz w:val="24"/>
          <w:szCs w:val="24"/>
        </w:rPr>
        <w:t>w</w:t>
      </w:r>
      <w:r>
        <w:rPr>
          <w:sz w:val="24"/>
          <w:szCs w:val="24"/>
        </w:rPr>
        <w:t xml:space="preserve"> ← </w:t>
      </w:r>
      <w:r>
        <w:rPr>
          <w:b/>
          <w:sz w:val="24"/>
          <w:szCs w:val="24"/>
        </w:rPr>
        <w:t>w</w:t>
      </w:r>
      <w:r>
        <w:rPr>
          <w:sz w:val="24"/>
          <w:szCs w:val="24"/>
        </w:rPr>
        <w:t xml:space="preserve"> + α[G</w:t>
      </w:r>
      <w:r>
        <w:rPr>
          <w:sz w:val="24"/>
          <w:szCs w:val="24"/>
          <w:vertAlign w:val="subscript"/>
        </w:rPr>
        <w:t>t</w:t>
      </w:r>
      <w:r>
        <w:rPr>
          <w:sz w:val="24"/>
          <w:szCs w:val="24"/>
        </w:rPr>
        <w:t xml:space="preserve"> – v(S</w:t>
      </w:r>
      <w:r>
        <w:rPr>
          <w:sz w:val="24"/>
          <w:szCs w:val="24"/>
          <w:vertAlign w:val="subscript"/>
        </w:rPr>
        <w:t>t</w:t>
      </w:r>
      <w:r>
        <w:rPr>
          <w:sz w:val="24"/>
          <w:szCs w:val="24"/>
        </w:rPr>
        <w:t xml:space="preserve">, </w:t>
      </w:r>
      <w:r>
        <w:rPr>
          <w:b/>
          <w:sz w:val="24"/>
          <w:szCs w:val="24"/>
        </w:rPr>
        <w:t>w</w:t>
      </w:r>
      <w:r>
        <w:rPr>
          <w:sz w:val="24"/>
          <w:szCs w:val="24"/>
        </w:rPr>
        <w:t>)]</w:t>
      </w:r>
      <w:r w:rsidRPr="00470468">
        <w:rPr>
          <w:rFonts w:ascii="Cambria Math" w:hAnsi="Cambria Math" w:cs="Cambria Math"/>
          <w:color w:val="545454"/>
          <w:shd w:val="clear" w:color="auto" w:fill="FFFFFF"/>
        </w:rPr>
        <w:t xml:space="preserve"> </w:t>
      </w:r>
      <w:r w:rsidRPr="00470468">
        <w:rPr>
          <w:rFonts w:ascii="Cambria Math" w:hAnsi="Cambria Math" w:cs="Cambria Math"/>
          <w:color w:val="545454"/>
          <w:sz w:val="24"/>
          <w:szCs w:val="24"/>
          <w:shd w:val="clear" w:color="auto" w:fill="FFFFFF"/>
        </w:rPr>
        <w:t>∇</w:t>
      </w:r>
      <w:r w:rsidRPr="00470468">
        <w:rPr>
          <w:rFonts w:cstheme="minorHAnsi"/>
          <w:color w:val="545454"/>
          <w:sz w:val="24"/>
          <w:szCs w:val="24"/>
          <w:shd w:val="clear" w:color="auto" w:fill="FFFFFF"/>
        </w:rPr>
        <w:t>v(</w:t>
      </w:r>
      <w:r>
        <w:rPr>
          <w:rFonts w:cstheme="minorHAnsi"/>
          <w:color w:val="545454"/>
          <w:sz w:val="24"/>
          <w:szCs w:val="24"/>
          <w:shd w:val="clear" w:color="auto" w:fill="FFFFFF"/>
        </w:rPr>
        <w:t>S</w:t>
      </w:r>
      <w:r>
        <w:rPr>
          <w:rFonts w:cstheme="minorHAnsi"/>
          <w:color w:val="545454"/>
          <w:sz w:val="24"/>
          <w:szCs w:val="24"/>
          <w:shd w:val="clear" w:color="auto" w:fill="FFFFFF"/>
          <w:vertAlign w:val="subscript"/>
        </w:rPr>
        <w:t>t</w:t>
      </w:r>
      <w:r>
        <w:rPr>
          <w:rFonts w:cstheme="minorHAnsi"/>
          <w:color w:val="545454"/>
          <w:sz w:val="24"/>
          <w:szCs w:val="24"/>
          <w:shd w:val="clear" w:color="auto" w:fill="FFFFFF"/>
        </w:rPr>
        <w:t xml:space="preserve">, </w:t>
      </w:r>
      <w:r>
        <w:rPr>
          <w:rFonts w:cstheme="minorHAnsi"/>
          <w:b/>
          <w:color w:val="545454"/>
          <w:sz w:val="24"/>
          <w:szCs w:val="24"/>
          <w:shd w:val="clear" w:color="auto" w:fill="FFFFFF"/>
        </w:rPr>
        <w:t>w</w:t>
      </w:r>
      <w:r w:rsidR="00286F4D">
        <w:rPr>
          <w:rFonts w:cstheme="minorHAnsi"/>
          <w:color w:val="545454"/>
          <w:sz w:val="24"/>
          <w:szCs w:val="24"/>
          <w:shd w:val="clear" w:color="auto" w:fill="FFFFFF"/>
        </w:rPr>
        <w:t>)</w:t>
      </w:r>
    </w:p>
    <w:p w:rsidR="009F204E" w:rsidRDefault="009F204E" w:rsidP="008564B8">
      <w:pPr>
        <w:rPr>
          <w:rFonts w:cstheme="minorHAnsi"/>
          <w:color w:val="545454"/>
          <w:sz w:val="24"/>
          <w:szCs w:val="24"/>
          <w:shd w:val="clear" w:color="auto" w:fill="FFFFFF"/>
        </w:rPr>
      </w:pPr>
      <w:r>
        <w:rPr>
          <w:rFonts w:cstheme="minorHAnsi" w:hint="eastAsia"/>
          <w:color w:val="545454"/>
          <w:sz w:val="24"/>
          <w:szCs w:val="24"/>
          <w:shd w:val="clear" w:color="auto" w:fill="FFFFFF"/>
        </w:rPr>
        <w:t>G</w:t>
      </w:r>
      <w:r>
        <w:rPr>
          <w:rFonts w:cstheme="minorHAnsi"/>
          <w:color w:val="545454"/>
          <w:sz w:val="24"/>
          <w:szCs w:val="24"/>
          <w:shd w:val="clear" w:color="auto" w:fill="FFFFFF"/>
          <w:vertAlign w:val="subscript"/>
        </w:rPr>
        <w:t>t</w:t>
      </w:r>
      <w:r>
        <w:rPr>
          <w:rFonts w:cstheme="minorHAnsi"/>
          <w:color w:val="545454"/>
          <w:sz w:val="24"/>
          <w:szCs w:val="24"/>
          <w:shd w:val="clear" w:color="auto" w:fill="FFFFFF"/>
        </w:rPr>
        <w:t xml:space="preserve"> is initially U</w:t>
      </w:r>
      <w:r>
        <w:rPr>
          <w:rFonts w:cstheme="minorHAnsi"/>
          <w:color w:val="545454"/>
          <w:sz w:val="24"/>
          <w:szCs w:val="24"/>
          <w:shd w:val="clear" w:color="auto" w:fill="FFFFFF"/>
          <w:vertAlign w:val="subscript"/>
        </w:rPr>
        <w:t>t</w:t>
      </w:r>
      <w:r>
        <w:rPr>
          <w:rFonts w:cstheme="minorHAnsi"/>
          <w:color w:val="545454"/>
          <w:sz w:val="24"/>
          <w:szCs w:val="24"/>
          <w:shd w:val="clear" w:color="auto" w:fill="FFFFFF"/>
        </w:rPr>
        <w:t>, which denotes the estimation update target. If the estimation is unbiased, the weight vector will converge to local optimum. Since Monte Carlo computes state values according to the return at the end of episode, Monte Carlo is indeed unbiased estimate and guaranteed to converge to local optimum, in which case we could use G</w:t>
      </w:r>
      <w:r>
        <w:rPr>
          <w:rFonts w:cstheme="minorHAnsi"/>
          <w:color w:val="545454"/>
          <w:sz w:val="24"/>
          <w:szCs w:val="24"/>
          <w:shd w:val="clear" w:color="auto" w:fill="FFFFFF"/>
          <w:vertAlign w:val="subscript"/>
        </w:rPr>
        <w:t>t</w:t>
      </w:r>
      <w:r>
        <w:rPr>
          <w:rFonts w:cstheme="minorHAnsi"/>
          <w:color w:val="545454"/>
          <w:sz w:val="24"/>
          <w:szCs w:val="24"/>
          <w:shd w:val="clear" w:color="auto" w:fill="FFFFFF"/>
        </w:rPr>
        <w:t xml:space="preserve"> to replace U</w:t>
      </w:r>
      <w:r>
        <w:rPr>
          <w:rFonts w:cstheme="minorHAnsi"/>
          <w:color w:val="545454"/>
          <w:sz w:val="24"/>
          <w:szCs w:val="24"/>
          <w:shd w:val="clear" w:color="auto" w:fill="FFFFFF"/>
          <w:vertAlign w:val="subscript"/>
        </w:rPr>
        <w:t>t</w:t>
      </w:r>
      <w:r>
        <w:rPr>
          <w:rFonts w:cstheme="minorHAnsi"/>
          <w:color w:val="545454"/>
          <w:sz w:val="24"/>
          <w:szCs w:val="24"/>
          <w:shd w:val="clear" w:color="auto" w:fill="FFFFFF"/>
        </w:rPr>
        <w:t>.</w:t>
      </w:r>
    </w:p>
    <w:p w:rsidR="00286F4D" w:rsidRDefault="00286F4D" w:rsidP="008564B8">
      <w:pPr>
        <w:rPr>
          <w:rFonts w:cstheme="minorHAnsi"/>
          <w:color w:val="545454"/>
          <w:sz w:val="24"/>
          <w:szCs w:val="24"/>
          <w:shd w:val="clear" w:color="auto" w:fill="FFFFFF"/>
        </w:rPr>
      </w:pPr>
    </w:p>
    <w:p w:rsidR="00286F4D" w:rsidRPr="00286F4D" w:rsidRDefault="00286F4D" w:rsidP="008564B8">
      <w:pPr>
        <w:rPr>
          <w:rFonts w:cstheme="minorHAnsi" w:hint="eastAsia"/>
          <w:color w:val="545454"/>
          <w:sz w:val="24"/>
          <w:szCs w:val="24"/>
          <w:shd w:val="clear" w:color="auto" w:fill="FFFFFF"/>
        </w:rPr>
      </w:pPr>
      <w:r>
        <w:rPr>
          <w:rFonts w:cstheme="minorHAnsi"/>
          <w:color w:val="545454"/>
          <w:sz w:val="24"/>
          <w:szCs w:val="24"/>
          <w:shd w:val="clear" w:color="auto" w:fill="FFFFFF"/>
        </w:rPr>
        <w:tab/>
        <w:t xml:space="preserve">If the value function is linear, we can have a feature vector </w:t>
      </w:r>
      <w:r>
        <w:rPr>
          <w:rFonts w:cstheme="minorHAnsi"/>
          <w:b/>
          <w:color w:val="545454"/>
          <w:sz w:val="24"/>
          <w:szCs w:val="24"/>
          <w:shd w:val="clear" w:color="auto" w:fill="FFFFFF"/>
        </w:rPr>
        <w:t>x</w:t>
      </w:r>
      <w:r>
        <w:rPr>
          <w:rFonts w:cstheme="minorHAnsi"/>
          <w:color w:val="545454"/>
          <w:sz w:val="24"/>
          <w:szCs w:val="24"/>
          <w:shd w:val="clear" w:color="auto" w:fill="FFFFFF"/>
        </w:rPr>
        <w:t xml:space="preserve">(s) with the same size as the weight vector </w:t>
      </w:r>
      <w:r>
        <w:rPr>
          <w:rFonts w:cstheme="minorHAnsi"/>
          <w:b/>
          <w:color w:val="545454"/>
          <w:sz w:val="24"/>
          <w:szCs w:val="24"/>
          <w:shd w:val="clear" w:color="auto" w:fill="FFFFFF"/>
        </w:rPr>
        <w:t>w</w:t>
      </w:r>
      <w:r>
        <w:rPr>
          <w:rFonts w:cstheme="minorHAnsi"/>
          <w:color w:val="545454"/>
          <w:sz w:val="24"/>
          <w:szCs w:val="24"/>
          <w:shd w:val="clear" w:color="auto" w:fill="FFFFFF"/>
        </w:rPr>
        <w:t>. In this case the gradient is simply the feature vector, instead of computing derivative. Linear methods are simpler, and more favorable for mathematical analysis.</w:t>
      </w:r>
    </w:p>
    <w:sectPr w:rsidR="00286F4D" w:rsidRPr="00286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MR10">
    <w:altName w:val="Arial"/>
    <w:panose1 w:val="00000000000000000000"/>
    <w:charset w:val="00"/>
    <w:family w:val="swiss"/>
    <w:notTrueType/>
    <w:pitch w:val="default"/>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25"/>
    <w:rsid w:val="000665D9"/>
    <w:rsid w:val="00286F4D"/>
    <w:rsid w:val="003B3F41"/>
    <w:rsid w:val="004524EE"/>
    <w:rsid w:val="00470468"/>
    <w:rsid w:val="005A6467"/>
    <w:rsid w:val="006107D1"/>
    <w:rsid w:val="00696525"/>
    <w:rsid w:val="00704EBF"/>
    <w:rsid w:val="007518AF"/>
    <w:rsid w:val="007F236B"/>
    <w:rsid w:val="008564B8"/>
    <w:rsid w:val="009F204E"/>
    <w:rsid w:val="00A2769D"/>
    <w:rsid w:val="00CE3C24"/>
    <w:rsid w:val="00E620F3"/>
    <w:rsid w:val="00F103B1"/>
    <w:rsid w:val="00F8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12980-1467-4DD8-ABD9-10D2E54A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C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82F43"/>
    <w:rPr>
      <w:sz w:val="21"/>
      <w:szCs w:val="21"/>
    </w:rPr>
  </w:style>
  <w:style w:type="paragraph" w:styleId="a4">
    <w:name w:val="annotation text"/>
    <w:basedOn w:val="a"/>
    <w:link w:val="Char"/>
    <w:uiPriority w:val="99"/>
    <w:semiHidden/>
    <w:unhideWhenUsed/>
    <w:rsid w:val="00F82F43"/>
    <w:pPr>
      <w:jc w:val="left"/>
    </w:pPr>
  </w:style>
  <w:style w:type="character" w:customStyle="1" w:styleId="Char">
    <w:name w:val="批注文字 Char"/>
    <w:basedOn w:val="a0"/>
    <w:link w:val="a4"/>
    <w:uiPriority w:val="99"/>
    <w:semiHidden/>
    <w:rsid w:val="00F82F43"/>
  </w:style>
  <w:style w:type="paragraph" w:styleId="a5">
    <w:name w:val="annotation subject"/>
    <w:basedOn w:val="a4"/>
    <w:next w:val="a4"/>
    <w:link w:val="Char0"/>
    <w:uiPriority w:val="99"/>
    <w:semiHidden/>
    <w:unhideWhenUsed/>
    <w:rsid w:val="00F82F43"/>
    <w:rPr>
      <w:b/>
      <w:bCs/>
    </w:rPr>
  </w:style>
  <w:style w:type="character" w:customStyle="1" w:styleId="Char0">
    <w:name w:val="批注主题 Char"/>
    <w:basedOn w:val="Char"/>
    <w:link w:val="a5"/>
    <w:uiPriority w:val="99"/>
    <w:semiHidden/>
    <w:rsid w:val="00F82F43"/>
    <w:rPr>
      <w:b/>
      <w:bCs/>
    </w:rPr>
  </w:style>
  <w:style w:type="paragraph" w:styleId="a6">
    <w:name w:val="Balloon Text"/>
    <w:basedOn w:val="a"/>
    <w:link w:val="Char1"/>
    <w:uiPriority w:val="99"/>
    <w:semiHidden/>
    <w:unhideWhenUsed/>
    <w:rsid w:val="00F82F43"/>
    <w:rPr>
      <w:sz w:val="18"/>
      <w:szCs w:val="18"/>
    </w:rPr>
  </w:style>
  <w:style w:type="character" w:customStyle="1" w:styleId="Char1">
    <w:name w:val="批注框文本 Char"/>
    <w:basedOn w:val="a0"/>
    <w:link w:val="a6"/>
    <w:uiPriority w:val="99"/>
    <w:semiHidden/>
    <w:rsid w:val="00F82F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1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ppkdchyx12345@126.com</dc:creator>
  <cp:keywords/>
  <dc:description/>
  <cp:lastModifiedBy>ppkdchyx12345@126.com</cp:lastModifiedBy>
  <cp:revision>2</cp:revision>
  <dcterms:created xsi:type="dcterms:W3CDTF">2017-11-08T01:19:00Z</dcterms:created>
  <dcterms:modified xsi:type="dcterms:W3CDTF">2017-11-08T06:46:00Z</dcterms:modified>
</cp:coreProperties>
</file>