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7C" w:rsidRDefault="0094627C" w:rsidP="0094627C">
      <w:pPr>
        <w:spacing w:after="0"/>
        <w:rPr>
          <w:sz w:val="24"/>
        </w:rPr>
      </w:pPr>
      <w:r w:rsidRPr="0094627C">
        <w:rPr>
          <w:sz w:val="24"/>
        </w:rPr>
        <w:t>Escape se</w:t>
      </w:r>
      <w:r>
        <w:rPr>
          <w:sz w:val="24"/>
        </w:rPr>
        <w:t xml:space="preserve">quence: a character </w:t>
      </w:r>
      <w:proofErr w:type="gramStart"/>
      <w:r>
        <w:rPr>
          <w:sz w:val="24"/>
        </w:rPr>
        <w:t>preceded</w:t>
      </w:r>
      <w:proofErr w:type="gramEnd"/>
      <w:r>
        <w:rPr>
          <w:sz w:val="24"/>
        </w:rPr>
        <w:t xml:space="preserve"> by a backslash (\) </w:t>
      </w:r>
    </w:p>
    <w:p w:rsidR="0094627C" w:rsidRDefault="0094627C" w:rsidP="0094627C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Represents a special character</w:t>
      </w:r>
    </w:p>
    <w:p w:rsidR="0094627C" w:rsidRDefault="0094627C" w:rsidP="0094627C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When encountered in a print statement, compiler interprets it accordingly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>Types of escape sequences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>\t               Insert a tab in text at this point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>\b              Insert a backspace in the text at this point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>\n              Insert a newline in text at this point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>\r               Insert a carriage return in text at this point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 xml:space="preserve">\f               Insert a formfeed in text at this point 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>\’               Insert a single quote character in text at this point</w:t>
      </w:r>
    </w:p>
    <w:p w:rsidR="0094627C" w:rsidRDefault="0094627C" w:rsidP="0094627C">
      <w:pPr>
        <w:spacing w:after="0"/>
        <w:rPr>
          <w:sz w:val="24"/>
        </w:rPr>
      </w:pPr>
      <w:r>
        <w:rPr>
          <w:sz w:val="24"/>
        </w:rPr>
        <w:t>\”              Insert double quote character in text at this point</w:t>
      </w:r>
    </w:p>
    <w:p w:rsidR="0094627C" w:rsidRDefault="0094627C" w:rsidP="0094627C">
      <w:pPr>
        <w:rPr>
          <w:sz w:val="24"/>
        </w:rPr>
      </w:pPr>
      <w:r>
        <w:rPr>
          <w:sz w:val="24"/>
        </w:rPr>
        <w:t xml:space="preserve">\\              Insert a backslash character in text at this point </w:t>
      </w:r>
    </w:p>
    <w:p w:rsidR="0094627C" w:rsidRDefault="0094627C" w:rsidP="0094627C">
      <w:pPr>
        <w:rPr>
          <w:sz w:val="24"/>
        </w:rPr>
      </w:pPr>
    </w:p>
    <w:p w:rsidR="0094627C" w:rsidRDefault="0094627C" w:rsidP="0094627C">
      <w:pPr>
        <w:rPr>
          <w:sz w:val="24"/>
        </w:rPr>
      </w:pPr>
      <w:r>
        <w:rPr>
          <w:sz w:val="24"/>
        </w:rPr>
        <w:t>ASCII art: graphic design technique that uses computers for presentation &amp; consists of pictures pieced together from the 95 printable characters defined by the ASCII standard from 1963, and ASCII compliant character sets with proprietary extended characters</w:t>
      </w:r>
    </w:p>
    <w:p w:rsidR="0094627C" w:rsidRDefault="0094627C" w:rsidP="009462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Early printers lacked graphics ability, thus characters were used in place of graphic marks</w:t>
      </w:r>
    </w:p>
    <w:p w:rsidR="0094627C" w:rsidRDefault="0094627C" w:rsidP="009462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Also used for large banners to mark divisions between different print jobs</w:t>
      </w:r>
    </w:p>
    <w:p w:rsidR="0094627C" w:rsidRDefault="0094627C" w:rsidP="009462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Contemporary web browser made it possible to display animated ASCII art via JavaScript or Java applets  </w:t>
      </w:r>
    </w:p>
    <w:p w:rsidR="0094627C" w:rsidRPr="0094627C" w:rsidRDefault="0094627C" w:rsidP="0094627C">
      <w:pPr>
        <w:rPr>
          <w:sz w:val="24"/>
        </w:rPr>
      </w:pPr>
      <w:bookmarkStart w:id="0" w:name="_GoBack"/>
      <w:bookmarkEnd w:id="0"/>
    </w:p>
    <w:p w:rsidR="0094627C" w:rsidRPr="0094627C" w:rsidRDefault="0094627C">
      <w:pPr>
        <w:rPr>
          <w:sz w:val="24"/>
        </w:rPr>
      </w:pPr>
    </w:p>
    <w:sectPr w:rsidR="0094627C" w:rsidRPr="0094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90D7B"/>
    <w:multiLevelType w:val="hybridMultilevel"/>
    <w:tmpl w:val="7B7CDB00"/>
    <w:lvl w:ilvl="0" w:tplc="43408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7C"/>
    <w:rsid w:val="00592AB2"/>
    <w:rsid w:val="0094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Company>SDUHSD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2016-09-07T20:12:00Z</dcterms:created>
  <dcterms:modified xsi:type="dcterms:W3CDTF">2016-09-07T20:20:00Z</dcterms:modified>
</cp:coreProperties>
</file>