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9AA29" w14:textId="15282022" w:rsidR="009D4468" w:rsidRPr="00E01854" w:rsidRDefault="009D4468" w:rsidP="00E01854">
      <w:pPr>
        <w:spacing w:after="200" w:line="276" w:lineRule="auto"/>
        <w:rPr>
          <w:rFonts w:ascii="Arial" w:hAnsi="Arial" w:cs="Arial"/>
        </w:rPr>
      </w:pPr>
      <w:r>
        <w:rPr>
          <w:noProof/>
        </w:rPr>
        <w:drawing>
          <wp:inline distT="0" distB="0" distL="0" distR="0" wp14:anchorId="6145D07D" wp14:editId="4E5C4611">
            <wp:extent cx="1997710" cy="824230"/>
            <wp:effectExtent l="0" t="0" r="254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97710" cy="824230"/>
                    </a:xfrm>
                    <a:prstGeom prst="rect">
                      <a:avLst/>
                    </a:prstGeom>
                  </pic:spPr>
                </pic:pic>
              </a:graphicData>
            </a:graphic>
          </wp:inline>
        </w:drawing>
      </w:r>
      <w:r w:rsidRPr="00E748BD">
        <w:rPr>
          <w:rFonts w:ascii="Arial" w:hAnsi="Arial" w:cs="Arial"/>
        </w:rPr>
        <w:t>______________________________________________________________________</w:t>
      </w:r>
    </w:p>
    <w:p w14:paraId="3501ED64" w14:textId="77777777" w:rsidR="009D4468" w:rsidRPr="00E748BD" w:rsidRDefault="009D4468" w:rsidP="009D4468">
      <w:pPr>
        <w:widowControl w:val="0"/>
        <w:spacing w:line="259" w:lineRule="auto"/>
        <w:rPr>
          <w:rFonts w:ascii="Arial" w:eastAsia="Arial" w:hAnsi="Arial" w:cs="Arial"/>
          <w:color w:val="000000" w:themeColor="text1"/>
        </w:rPr>
      </w:pPr>
      <w:r w:rsidRPr="00E748BD">
        <w:rPr>
          <w:rFonts w:ascii="Arial" w:eastAsia="Arial" w:hAnsi="Arial" w:cs="Arial"/>
          <w:b/>
          <w:bCs/>
          <w:color w:val="000000" w:themeColor="text1"/>
          <w:lang w:val="en-MY"/>
        </w:rPr>
        <w:t xml:space="preserve">SCHOOL OF ENGINEERING AND TECHNOLOGY </w:t>
      </w:r>
    </w:p>
    <w:p w14:paraId="25FCF0F8" w14:textId="77777777" w:rsidR="009D4468" w:rsidRPr="00E748BD" w:rsidRDefault="009D4468" w:rsidP="009D4468">
      <w:pPr>
        <w:pStyle w:val="NormalWeb"/>
        <w:spacing w:before="0" w:after="0"/>
        <w:jc w:val="both"/>
        <w:rPr>
          <w:rFonts w:ascii="Arial" w:eastAsia="Arial" w:hAnsi="Arial" w:cs="Arial"/>
          <w:color w:val="000000" w:themeColor="text1"/>
          <w:lang w:val="en-GB"/>
        </w:rPr>
      </w:pPr>
      <w:r w:rsidRPr="00E748BD">
        <w:rPr>
          <w:rFonts w:ascii="Arial" w:eastAsia="Arial" w:hAnsi="Arial" w:cs="Arial"/>
          <w:b/>
          <w:bCs/>
          <w:color w:val="000000" w:themeColor="text1"/>
        </w:rPr>
        <w:t>COURSEWORK FOR</w:t>
      </w:r>
    </w:p>
    <w:p w14:paraId="73B51330" w14:textId="77777777" w:rsidR="009D4468" w:rsidRPr="00E748BD" w:rsidRDefault="009D4468" w:rsidP="009D4468">
      <w:pPr>
        <w:pStyle w:val="NormalWeb"/>
        <w:spacing w:before="0" w:beforeAutospacing="0" w:after="0" w:afterAutospacing="0"/>
        <w:jc w:val="both"/>
        <w:rPr>
          <w:rFonts w:ascii="Arial" w:eastAsia="Arial" w:hAnsi="Arial" w:cs="Arial"/>
          <w:color w:val="000000" w:themeColor="text1"/>
          <w:lang w:val="en-GB"/>
        </w:rPr>
      </w:pPr>
      <w:r w:rsidRPr="00E748BD">
        <w:rPr>
          <w:rFonts w:ascii="Arial" w:eastAsia="Arial" w:hAnsi="Arial" w:cs="Arial"/>
          <w:color w:val="000000" w:themeColor="text1"/>
        </w:rPr>
        <w:t>BSC (HONS) IN COMPUTER SCIENCE</w:t>
      </w:r>
    </w:p>
    <w:p w14:paraId="04AE0204" w14:textId="77777777" w:rsidR="009D4468" w:rsidRPr="00E748BD" w:rsidRDefault="009D4468" w:rsidP="009D4468">
      <w:pPr>
        <w:pStyle w:val="NormalWeb"/>
        <w:spacing w:before="0" w:beforeAutospacing="0" w:after="0" w:afterAutospacing="0"/>
        <w:jc w:val="both"/>
        <w:rPr>
          <w:rFonts w:ascii="Arial" w:eastAsia="Arial" w:hAnsi="Arial" w:cs="Arial"/>
          <w:color w:val="000000" w:themeColor="text1"/>
          <w:lang w:val="en-GB"/>
        </w:rPr>
      </w:pPr>
      <w:r w:rsidRPr="00E748BD">
        <w:rPr>
          <w:rFonts w:ascii="Arial" w:eastAsia="Arial" w:hAnsi="Arial" w:cs="Arial"/>
          <w:color w:val="000000" w:themeColor="text1"/>
        </w:rPr>
        <w:t>BSC (HONS) INFORMATION TECHNOLOGY</w:t>
      </w:r>
    </w:p>
    <w:p w14:paraId="22900462" w14:textId="77777777" w:rsidR="009D4468" w:rsidRPr="00E748BD" w:rsidRDefault="009D4468" w:rsidP="009D4468">
      <w:pPr>
        <w:pStyle w:val="NormalWeb"/>
        <w:spacing w:before="0" w:beforeAutospacing="0" w:after="0" w:afterAutospacing="0"/>
        <w:jc w:val="both"/>
        <w:rPr>
          <w:rFonts w:ascii="Arial" w:eastAsia="Arial" w:hAnsi="Arial" w:cs="Arial"/>
          <w:color w:val="000000" w:themeColor="text1"/>
          <w:lang w:val="en-GB"/>
        </w:rPr>
      </w:pPr>
      <w:r w:rsidRPr="00E748BD">
        <w:rPr>
          <w:rFonts w:ascii="Arial" w:eastAsia="Arial" w:hAnsi="Arial" w:cs="Arial"/>
          <w:color w:val="000000" w:themeColor="text1"/>
        </w:rPr>
        <w:t>BACHELOR OF SOFTWARE ENGINEERING (HONS)</w:t>
      </w:r>
    </w:p>
    <w:p w14:paraId="0A04EE89" w14:textId="77777777" w:rsidR="009D4468" w:rsidRPr="00E748BD" w:rsidRDefault="009D4468" w:rsidP="009D4468">
      <w:pPr>
        <w:pStyle w:val="NormalWeb"/>
        <w:spacing w:before="0" w:beforeAutospacing="0" w:after="0" w:afterAutospacing="0"/>
        <w:jc w:val="both"/>
        <w:rPr>
          <w:rFonts w:ascii="Arial" w:eastAsia="Arial" w:hAnsi="Arial" w:cs="Arial"/>
          <w:color w:val="000000" w:themeColor="text1"/>
          <w:lang w:val="en-GB"/>
        </w:rPr>
      </w:pPr>
      <w:r w:rsidRPr="00E748BD">
        <w:rPr>
          <w:rFonts w:ascii="Arial" w:eastAsia="Arial" w:hAnsi="Arial" w:cs="Arial"/>
          <w:color w:val="000000" w:themeColor="text1"/>
        </w:rPr>
        <w:t>BSC (HONS) INFORMATION SYSTEMS (DATA ANALYTICS)</w:t>
      </w:r>
    </w:p>
    <w:p w14:paraId="766EA75A" w14:textId="356CAB29" w:rsidR="009D4468" w:rsidRPr="00E01854" w:rsidRDefault="009D4468" w:rsidP="00E01854">
      <w:pPr>
        <w:pStyle w:val="NormalWeb"/>
        <w:spacing w:before="0" w:beforeAutospacing="0" w:after="0" w:afterAutospacing="0"/>
        <w:jc w:val="both"/>
        <w:rPr>
          <w:rFonts w:ascii="Arial" w:eastAsia="Arial" w:hAnsi="Arial" w:cs="Arial"/>
          <w:color w:val="000000" w:themeColor="text1"/>
          <w:lang w:val="en-GB"/>
        </w:rPr>
      </w:pPr>
      <w:r w:rsidRPr="00E748BD">
        <w:rPr>
          <w:rFonts w:ascii="Arial" w:eastAsia="Arial" w:hAnsi="Arial" w:cs="Arial"/>
          <w:color w:val="000000" w:themeColor="text1"/>
        </w:rPr>
        <w:t>BSC (HONS) INFORMATION TECHNOLOGY (COMPUTER NETWORKING AND SECURITY)</w:t>
      </w:r>
    </w:p>
    <w:p w14:paraId="0E171E9C" w14:textId="77777777" w:rsidR="009D4468" w:rsidRPr="00D211D5" w:rsidRDefault="009D4468" w:rsidP="009D4468">
      <w:pPr>
        <w:pStyle w:val="Standard"/>
        <w:spacing w:after="0" w:line="300" w:lineRule="exact"/>
        <w:ind w:right="-115"/>
        <w:jc w:val="both"/>
        <w:rPr>
          <w:rFonts w:ascii="Arial" w:eastAsia="Arial" w:hAnsi="Arial" w:cs="Arial"/>
          <w:color w:val="000000" w:themeColor="text1"/>
        </w:rPr>
      </w:pPr>
      <w:r w:rsidRPr="00D211D5">
        <w:rPr>
          <w:rFonts w:ascii="Arial" w:eastAsia="Arial" w:hAnsi="Arial" w:cs="Arial"/>
          <w:b/>
          <w:bCs/>
          <w:color w:val="000000" w:themeColor="text1"/>
        </w:rPr>
        <w:t xml:space="preserve">YEAR </w:t>
      </w:r>
      <w:proofErr w:type="gramStart"/>
      <w:r w:rsidRPr="00D211D5">
        <w:rPr>
          <w:rFonts w:ascii="Arial" w:eastAsia="Arial" w:hAnsi="Arial" w:cs="Arial"/>
          <w:b/>
          <w:bCs/>
          <w:color w:val="000000" w:themeColor="text1"/>
        </w:rPr>
        <w:t xml:space="preserve">1;  </w:t>
      </w:r>
      <w:r w:rsidRPr="00D211D5">
        <w:rPr>
          <w:rFonts w:ascii="Arial" w:eastAsia="Arial" w:hAnsi="Arial" w:cs="Arial"/>
          <w:color w:val="000000" w:themeColor="text1"/>
        </w:rPr>
        <w:t>ACADEMIC</w:t>
      </w:r>
      <w:proofErr w:type="gramEnd"/>
      <w:r w:rsidRPr="00D211D5">
        <w:rPr>
          <w:rFonts w:ascii="Arial" w:eastAsia="Arial" w:hAnsi="Arial" w:cs="Arial"/>
          <w:color w:val="000000" w:themeColor="text1"/>
        </w:rPr>
        <w:t xml:space="preserve"> SESSION </w:t>
      </w:r>
      <w:r>
        <w:rPr>
          <w:rFonts w:ascii="Arial" w:eastAsia="Arial" w:hAnsi="Arial" w:cs="Arial"/>
          <w:color w:val="000000" w:themeColor="text1"/>
        </w:rPr>
        <w:t>SEPTEMBER</w:t>
      </w:r>
      <w:r w:rsidRPr="00D211D5">
        <w:rPr>
          <w:rFonts w:ascii="Arial" w:eastAsia="Arial" w:hAnsi="Arial" w:cs="Arial"/>
          <w:color w:val="000000" w:themeColor="text1"/>
        </w:rPr>
        <w:t xml:space="preserve"> 2024</w:t>
      </w:r>
    </w:p>
    <w:p w14:paraId="27FE0457" w14:textId="77777777" w:rsidR="009D4468" w:rsidRPr="002829EC" w:rsidRDefault="009D4468" w:rsidP="009D4468">
      <w:pPr>
        <w:pStyle w:val="NormalWeb"/>
        <w:spacing w:before="0" w:after="0"/>
        <w:rPr>
          <w:rFonts w:ascii="Arial" w:eastAsia="Arial" w:hAnsi="Arial" w:cs="Arial"/>
          <w:color w:val="000000" w:themeColor="text1"/>
          <w:lang w:val="en-GB"/>
        </w:rPr>
      </w:pPr>
      <w:r w:rsidRPr="00D211D5">
        <w:rPr>
          <w:rFonts w:ascii="Arial" w:eastAsia="Arial" w:hAnsi="Arial" w:cs="Arial"/>
          <w:b/>
          <w:bCs/>
          <w:color w:val="000000" w:themeColor="text1"/>
        </w:rPr>
        <w:t xml:space="preserve">SEG1201: DATABASE FUNDAMENTALS   </w:t>
      </w:r>
    </w:p>
    <w:p w14:paraId="5D06FE1B" w14:textId="0C4F7FB8" w:rsidR="00E73255" w:rsidRPr="00D211D5" w:rsidRDefault="00E73255" w:rsidP="00E73255">
      <w:pPr>
        <w:spacing w:after="0"/>
        <w:rPr>
          <w:rFonts w:ascii="Arial" w:eastAsia="Arial" w:hAnsi="Arial" w:cs="Arial"/>
          <w:color w:val="000000" w:themeColor="text1"/>
        </w:rPr>
      </w:pPr>
      <w:r>
        <w:rPr>
          <w:rFonts w:ascii="Arial" w:eastAsia="Arial" w:hAnsi="Arial" w:cs="Arial"/>
          <w:b/>
          <w:bCs/>
          <w:color w:val="000000" w:themeColor="text1"/>
        </w:rPr>
        <w:t xml:space="preserve">Answer </w:t>
      </w:r>
      <w:proofErr w:type="spellStart"/>
      <w:proofErr w:type="gramStart"/>
      <w:r>
        <w:rPr>
          <w:rFonts w:ascii="Arial" w:eastAsia="Arial" w:hAnsi="Arial" w:cs="Arial"/>
          <w:b/>
          <w:bCs/>
          <w:color w:val="000000" w:themeColor="text1"/>
        </w:rPr>
        <w:t>Template</w:t>
      </w:r>
      <w:r w:rsidR="00CB3892">
        <w:rPr>
          <w:rFonts w:ascii="Arial" w:eastAsia="Arial" w:hAnsi="Arial" w:cs="Arial"/>
          <w:b/>
          <w:bCs/>
          <w:color w:val="000000" w:themeColor="text1"/>
        </w:rPr>
        <w:t>,</w:t>
      </w:r>
      <w:r>
        <w:rPr>
          <w:rFonts w:ascii="Arial" w:eastAsia="Arial" w:hAnsi="Arial" w:cs="Arial"/>
          <w:b/>
          <w:bCs/>
          <w:color w:val="000000" w:themeColor="text1"/>
        </w:rPr>
        <w:t>SQL</w:t>
      </w:r>
      <w:proofErr w:type="spellEnd"/>
      <w:proofErr w:type="gramEnd"/>
      <w:r>
        <w:rPr>
          <w:rFonts w:ascii="Arial" w:eastAsia="Arial" w:hAnsi="Arial" w:cs="Arial"/>
          <w:b/>
          <w:bCs/>
          <w:color w:val="000000" w:themeColor="text1"/>
        </w:rPr>
        <w:t xml:space="preserve"> Script</w:t>
      </w:r>
      <w:r w:rsidR="00CB3892">
        <w:rPr>
          <w:rFonts w:ascii="Arial" w:eastAsia="Arial" w:hAnsi="Arial" w:cs="Arial"/>
          <w:b/>
          <w:bCs/>
          <w:color w:val="000000" w:themeColor="text1"/>
        </w:rPr>
        <w:t xml:space="preserve"> and Demonstration</w:t>
      </w:r>
      <w:r>
        <w:rPr>
          <w:rFonts w:ascii="Arial" w:eastAsia="Arial" w:hAnsi="Arial" w:cs="Arial"/>
          <w:b/>
          <w:bCs/>
          <w:color w:val="000000" w:themeColor="text1"/>
        </w:rPr>
        <w:t xml:space="preserve">: </w:t>
      </w:r>
      <w:r w:rsidRPr="00D211D5">
        <w:rPr>
          <w:rFonts w:ascii="Arial" w:eastAsia="Arial" w:hAnsi="Arial" w:cs="Arial"/>
          <w:b/>
          <w:bCs/>
          <w:color w:val="000000" w:themeColor="text1"/>
        </w:rPr>
        <w:t>Due date</w:t>
      </w:r>
      <w:r>
        <w:rPr>
          <w:rFonts w:ascii="Arial" w:eastAsia="Arial" w:hAnsi="Arial" w:cs="Arial"/>
          <w:b/>
          <w:bCs/>
          <w:color w:val="000000" w:themeColor="text1"/>
        </w:rPr>
        <w:t xml:space="preserve"> :</w:t>
      </w:r>
      <w:r w:rsidRPr="00D211D5">
        <w:rPr>
          <w:rFonts w:ascii="Arial" w:eastAsia="Arial" w:hAnsi="Arial" w:cs="Arial"/>
          <w:b/>
          <w:bCs/>
          <w:color w:val="000000" w:themeColor="text1"/>
        </w:rPr>
        <w:t xml:space="preserve">Week13 </w:t>
      </w:r>
      <w:r w:rsidR="00CB3892">
        <w:rPr>
          <w:rFonts w:ascii="Arial" w:eastAsia="Arial" w:hAnsi="Arial" w:cs="Arial"/>
          <w:b/>
          <w:bCs/>
          <w:color w:val="000000" w:themeColor="text1"/>
        </w:rPr>
        <w:t>Sunday</w:t>
      </w:r>
      <w:r w:rsidR="003E24D4">
        <w:rPr>
          <w:rFonts w:ascii="Arial" w:eastAsia="Arial" w:hAnsi="Arial" w:cs="Arial"/>
          <w:b/>
          <w:bCs/>
          <w:color w:val="000000" w:themeColor="text1"/>
        </w:rPr>
        <w:t xml:space="preserve"> (22.12.2024)</w:t>
      </w:r>
      <w:r w:rsidRPr="00D211D5">
        <w:rPr>
          <w:rFonts w:ascii="Arial" w:eastAsia="Arial" w:hAnsi="Arial" w:cs="Arial"/>
          <w:b/>
          <w:bCs/>
          <w:color w:val="000000" w:themeColor="text1"/>
        </w:rPr>
        <w:t xml:space="preserve">, </w:t>
      </w:r>
      <w:r w:rsidR="003E24D4">
        <w:rPr>
          <w:rFonts w:ascii="Arial" w:eastAsia="Arial" w:hAnsi="Arial" w:cs="Arial"/>
          <w:b/>
          <w:bCs/>
          <w:color w:val="000000" w:themeColor="text1"/>
        </w:rPr>
        <w:t xml:space="preserve">11.59 </w:t>
      </w:r>
      <w:proofErr w:type="spellStart"/>
      <w:r w:rsidR="003E24D4">
        <w:rPr>
          <w:rFonts w:ascii="Arial" w:eastAsia="Arial" w:hAnsi="Arial" w:cs="Arial"/>
          <w:b/>
          <w:bCs/>
          <w:color w:val="000000" w:themeColor="text1"/>
        </w:rPr>
        <w:t>p.</w:t>
      </w:r>
      <w:r w:rsidRPr="00D211D5">
        <w:rPr>
          <w:rFonts w:ascii="Arial" w:eastAsia="Arial" w:hAnsi="Arial" w:cs="Arial"/>
          <w:b/>
          <w:bCs/>
          <w:color w:val="000000" w:themeColor="text1"/>
        </w:rPr>
        <w:t>m</w:t>
      </w:r>
      <w:proofErr w:type="spellEnd"/>
      <w:r w:rsidR="003E24D4">
        <w:rPr>
          <w:rFonts w:ascii="Arial" w:eastAsia="Arial" w:hAnsi="Arial" w:cs="Arial"/>
          <w:b/>
          <w:bCs/>
          <w:color w:val="000000" w:themeColor="text1"/>
        </w:rPr>
        <w:t>)</w:t>
      </w:r>
    </w:p>
    <w:p w14:paraId="3F6D69EB" w14:textId="77777777" w:rsidR="009D4468" w:rsidRPr="00D211D5" w:rsidRDefault="009D4468" w:rsidP="009D4468">
      <w:pPr>
        <w:pStyle w:val="Standard"/>
        <w:spacing w:after="0"/>
        <w:jc w:val="both"/>
        <w:rPr>
          <w:rFonts w:ascii="Arial" w:eastAsia="Arial" w:hAnsi="Arial" w:cs="Arial"/>
          <w:b/>
          <w:bCs/>
          <w:color w:val="000000" w:themeColor="text1"/>
        </w:rPr>
      </w:pPr>
    </w:p>
    <w:p w14:paraId="0957FD77" w14:textId="0E3F8096" w:rsidR="009D4468" w:rsidRPr="00E01854" w:rsidRDefault="009D4468" w:rsidP="009D4468">
      <w:pPr>
        <w:jc w:val="both"/>
        <w:rPr>
          <w:rFonts w:ascii="Arial" w:hAnsi="Arial" w:cs="Arial"/>
          <w:b/>
          <w:bCs/>
          <w:u w:val="single"/>
        </w:rPr>
      </w:pPr>
      <w:r w:rsidRPr="00E748BD">
        <w:rPr>
          <w:rFonts w:ascii="Arial" w:hAnsi="Arial" w:cs="Arial"/>
          <w:b/>
          <w:bCs/>
        </w:rPr>
        <w:t>SEG1201</w:t>
      </w:r>
      <w:proofErr w:type="gramStart"/>
      <w:r w:rsidRPr="00E748BD">
        <w:rPr>
          <w:rFonts w:ascii="Arial" w:hAnsi="Arial" w:cs="Arial"/>
          <w:b/>
          <w:bCs/>
        </w:rPr>
        <w:t>:  DATABASE</w:t>
      </w:r>
      <w:proofErr w:type="gramEnd"/>
      <w:r w:rsidRPr="00E748BD">
        <w:rPr>
          <w:rFonts w:ascii="Arial" w:hAnsi="Arial" w:cs="Arial"/>
          <w:b/>
          <w:bCs/>
        </w:rPr>
        <w:t xml:space="preserve"> FUNDAMENTALS</w:t>
      </w:r>
      <w:r w:rsidRPr="00E748BD">
        <w:rPr>
          <w:rFonts w:ascii="Arial" w:hAnsi="Arial" w:cs="Arial"/>
        </w:rPr>
        <w:tab/>
      </w:r>
      <w:r w:rsidRPr="00E748BD">
        <w:rPr>
          <w:rFonts w:ascii="Arial" w:hAnsi="Arial" w:cs="Arial"/>
        </w:rPr>
        <w:tab/>
      </w:r>
      <w:r w:rsidRPr="00E748BD">
        <w:rPr>
          <w:rFonts w:ascii="Arial" w:hAnsi="Arial" w:cs="Arial"/>
          <w:b/>
          <w:bCs/>
        </w:rPr>
        <w:t xml:space="preserve">         </w:t>
      </w:r>
      <w:r w:rsidRPr="00E748BD">
        <w:rPr>
          <w:rFonts w:ascii="Arial" w:hAnsi="Arial" w:cs="Arial"/>
          <w:b/>
          <w:bCs/>
          <w:u w:val="single"/>
        </w:rPr>
        <w:t xml:space="preserve"> </w:t>
      </w:r>
    </w:p>
    <w:p w14:paraId="0FA36AF7" w14:textId="22F70C35" w:rsidR="009D4468" w:rsidRPr="00E748BD" w:rsidRDefault="009D4468" w:rsidP="00421398">
      <w:pPr>
        <w:ind w:left="2880" w:hanging="2880"/>
        <w:jc w:val="both"/>
        <w:rPr>
          <w:rFonts w:ascii="Arial" w:hAnsi="Arial" w:cs="Arial"/>
          <w:b/>
        </w:rPr>
      </w:pPr>
      <w:r w:rsidRPr="00E748BD">
        <w:rPr>
          <w:rFonts w:ascii="Arial" w:hAnsi="Arial" w:cs="Arial"/>
          <w:b/>
        </w:rPr>
        <w:t xml:space="preserve">STUDENT NAMES:  </w:t>
      </w:r>
      <w:r w:rsidR="003C0238">
        <w:rPr>
          <w:rFonts w:ascii="Arial" w:hAnsi="Arial" w:cs="Arial"/>
          <w:b/>
        </w:rPr>
        <w:t xml:space="preserve">Muhammad Umer </w:t>
      </w:r>
      <w:proofErr w:type="gramStart"/>
      <w:r w:rsidR="003C0238">
        <w:rPr>
          <w:rFonts w:ascii="Arial" w:hAnsi="Arial" w:cs="Arial"/>
          <w:b/>
        </w:rPr>
        <w:t>Danka</w:t>
      </w:r>
      <w:r w:rsidRPr="00E748BD">
        <w:rPr>
          <w:rFonts w:ascii="Arial" w:hAnsi="Arial" w:cs="Arial"/>
          <w:b/>
        </w:rPr>
        <w:t xml:space="preserve"> </w:t>
      </w:r>
      <w:r w:rsidR="003C0238">
        <w:rPr>
          <w:rFonts w:ascii="Arial" w:hAnsi="Arial" w:cs="Arial"/>
          <w:b/>
        </w:rPr>
        <w:t xml:space="preserve"> (</w:t>
      </w:r>
      <w:proofErr w:type="gramEnd"/>
      <w:r w:rsidR="003C0238">
        <w:rPr>
          <w:rFonts w:ascii="Arial" w:hAnsi="Arial" w:cs="Arial"/>
          <w:b/>
        </w:rPr>
        <w:t>Individual Reflection)</w:t>
      </w:r>
    </w:p>
    <w:p w14:paraId="0B4B4A12" w14:textId="57A900FD" w:rsidR="009D4468" w:rsidRPr="00E748BD" w:rsidRDefault="009D4468" w:rsidP="00421398">
      <w:pPr>
        <w:ind w:left="2160" w:hanging="2160"/>
        <w:jc w:val="both"/>
        <w:rPr>
          <w:rFonts w:ascii="Arial" w:hAnsi="Arial" w:cs="Arial"/>
          <w:b/>
        </w:rPr>
      </w:pPr>
      <w:r w:rsidRPr="00E748BD">
        <w:rPr>
          <w:rFonts w:ascii="Arial" w:hAnsi="Arial" w:cs="Arial"/>
          <w:b/>
        </w:rPr>
        <w:t xml:space="preserve">STUDENT IDS:   </w:t>
      </w:r>
      <w:r w:rsidR="003C0238">
        <w:rPr>
          <w:rFonts w:ascii="Arial" w:hAnsi="Arial" w:cs="Arial"/>
          <w:b/>
        </w:rPr>
        <w:t>22104053</w:t>
      </w:r>
    </w:p>
    <w:p w14:paraId="62653AD3" w14:textId="77777777" w:rsidR="009D4468" w:rsidRPr="00E748BD" w:rsidRDefault="009D4468" w:rsidP="009D4468">
      <w:pPr>
        <w:pStyle w:val="Title"/>
        <w:ind w:right="-180"/>
        <w:rPr>
          <w:rFonts w:ascii="Arial" w:hAnsi="Arial" w:cs="Arial"/>
          <w:sz w:val="24"/>
        </w:rPr>
      </w:pPr>
      <w:r w:rsidRPr="00E748BD">
        <w:rPr>
          <w:rFonts w:ascii="Arial" w:hAnsi="Arial" w:cs="Arial"/>
          <w:sz w:val="24"/>
        </w:rPr>
        <w:t xml:space="preserve">_________________________________________________________________________ </w:t>
      </w:r>
    </w:p>
    <w:p w14:paraId="608EA9E2" w14:textId="77777777" w:rsidR="009D4468" w:rsidRPr="00E748BD" w:rsidRDefault="009D4468" w:rsidP="009D4468">
      <w:pPr>
        <w:pStyle w:val="Title"/>
        <w:ind w:right="-180"/>
        <w:rPr>
          <w:rFonts w:ascii="Arial" w:hAnsi="Arial" w:cs="Arial"/>
          <w:sz w:val="24"/>
        </w:rPr>
      </w:pPr>
    </w:p>
    <w:p w14:paraId="5C183F42" w14:textId="77777777" w:rsidR="009D4468" w:rsidRPr="00E748BD" w:rsidRDefault="009D4468" w:rsidP="009D4468">
      <w:pPr>
        <w:pStyle w:val="Standard"/>
        <w:spacing w:line="259" w:lineRule="auto"/>
        <w:rPr>
          <w:rFonts w:ascii="Arial" w:eastAsia="Arial" w:hAnsi="Arial" w:cs="Arial"/>
          <w:color w:val="000000" w:themeColor="text1"/>
        </w:rPr>
      </w:pPr>
      <w:bookmarkStart w:id="0" w:name="_Int_Ks7ARLcr"/>
      <w:r w:rsidRPr="00E748BD">
        <w:rPr>
          <w:rFonts w:ascii="Arial" w:eastAsia="Arial" w:hAnsi="Arial" w:cs="Arial"/>
          <w:color w:val="000000" w:themeColor="text1"/>
          <w:lang w:val="en-MY"/>
        </w:rPr>
        <w:t>INSTRUCTIONS</w:t>
      </w:r>
      <w:bookmarkEnd w:id="0"/>
    </w:p>
    <w:p w14:paraId="293F9FFE" w14:textId="77777777" w:rsidR="009D4468" w:rsidRPr="00E748BD" w:rsidRDefault="009D4468" w:rsidP="009D4468">
      <w:pPr>
        <w:pStyle w:val="ListParagraph"/>
        <w:numPr>
          <w:ilvl w:val="0"/>
          <w:numId w:val="4"/>
        </w:numPr>
        <w:spacing w:after="0" w:line="240" w:lineRule="auto"/>
        <w:rPr>
          <w:rFonts w:ascii="Arial" w:eastAsia="Arial" w:hAnsi="Arial" w:cs="Arial"/>
          <w:color w:val="000000" w:themeColor="text1"/>
        </w:rPr>
      </w:pPr>
      <w:r w:rsidRPr="00E748BD">
        <w:rPr>
          <w:rFonts w:ascii="Arial" w:eastAsia="Arial" w:hAnsi="Arial" w:cs="Arial"/>
          <w:color w:val="000000" w:themeColor="text1"/>
        </w:rPr>
        <w:t>This final assessment contributes 50% to your final grade.</w:t>
      </w:r>
      <w:r w:rsidRPr="00E748BD">
        <w:rPr>
          <w:rFonts w:ascii="Arial" w:eastAsia="Arial" w:hAnsi="Arial" w:cs="Arial"/>
          <w:b/>
          <w:bCs/>
          <w:color w:val="000000" w:themeColor="text1"/>
          <w:lang w:val="en-AU"/>
        </w:rPr>
        <w:t> </w:t>
      </w:r>
    </w:p>
    <w:p w14:paraId="08E9A506" w14:textId="77777777" w:rsidR="009D4468" w:rsidRPr="00E748BD" w:rsidRDefault="009D4468" w:rsidP="009D4468">
      <w:pPr>
        <w:pStyle w:val="ListParagraph"/>
        <w:numPr>
          <w:ilvl w:val="0"/>
          <w:numId w:val="4"/>
        </w:numPr>
        <w:spacing w:after="0" w:line="240" w:lineRule="auto"/>
        <w:rPr>
          <w:rFonts w:ascii="Arial" w:eastAsia="Arial" w:hAnsi="Arial" w:cs="Arial"/>
          <w:color w:val="000000" w:themeColor="text1"/>
        </w:rPr>
      </w:pPr>
      <w:r w:rsidRPr="00E748BD">
        <w:rPr>
          <w:rFonts w:ascii="Arial" w:eastAsia="Arial" w:hAnsi="Arial" w:cs="Arial"/>
          <w:color w:val="000000" w:themeColor="text1"/>
          <w:lang w:val="en-AU"/>
        </w:rPr>
        <w:t>This five-member group assignment (or minimum 3-member group) is primarily for Course Learning Outcome 2 - Implement a database design group project using appropriate tools such as Oracle SQL. </w:t>
      </w:r>
    </w:p>
    <w:p w14:paraId="066C912E" w14:textId="77777777" w:rsidR="009D4468" w:rsidRPr="00E748BD" w:rsidRDefault="009D4468" w:rsidP="009D4468">
      <w:pPr>
        <w:ind w:left="345"/>
        <w:rPr>
          <w:rFonts w:ascii="Arial" w:eastAsia="Arial" w:hAnsi="Arial" w:cs="Arial"/>
          <w:color w:val="000000" w:themeColor="text1"/>
        </w:rPr>
      </w:pPr>
      <w:r w:rsidRPr="00E748BD">
        <w:rPr>
          <w:rFonts w:ascii="Arial" w:eastAsia="Arial" w:hAnsi="Arial" w:cs="Arial"/>
          <w:color w:val="000000" w:themeColor="text1"/>
          <w:lang w:val="en-MY"/>
        </w:rPr>
        <w:t> </w:t>
      </w:r>
    </w:p>
    <w:p w14:paraId="0E0A3575" w14:textId="77777777" w:rsidR="009D4468" w:rsidRPr="00E748BD" w:rsidRDefault="009D4468" w:rsidP="009D4468">
      <w:pPr>
        <w:jc w:val="both"/>
        <w:rPr>
          <w:rFonts w:ascii="Arial" w:eastAsia="Arial" w:hAnsi="Arial" w:cs="Arial"/>
          <w:color w:val="000000" w:themeColor="text1"/>
        </w:rPr>
      </w:pPr>
      <w:bookmarkStart w:id="1" w:name="_Int_ZOv3twMX"/>
      <w:r w:rsidRPr="00E748BD">
        <w:rPr>
          <w:rFonts w:ascii="Arial" w:eastAsia="Arial" w:hAnsi="Arial" w:cs="Arial"/>
          <w:b/>
          <w:bCs/>
          <w:color w:val="000000" w:themeColor="text1"/>
          <w:lang w:val="en-MY"/>
        </w:rPr>
        <w:t>IMPORTANT</w:t>
      </w:r>
      <w:r w:rsidRPr="00E748BD">
        <w:rPr>
          <w:rFonts w:ascii="Arial" w:eastAsia="Arial" w:hAnsi="Arial" w:cs="Arial"/>
          <w:color w:val="000000" w:themeColor="text1"/>
          <w:lang w:val="en-MY"/>
        </w:rPr>
        <w:t> </w:t>
      </w:r>
      <w:bookmarkEnd w:id="1"/>
    </w:p>
    <w:p w14:paraId="38B16F45" w14:textId="77777777" w:rsidR="009D4468" w:rsidRPr="00E748BD" w:rsidRDefault="009D4468" w:rsidP="009D4468">
      <w:pPr>
        <w:jc w:val="both"/>
        <w:rPr>
          <w:rFonts w:ascii="Arial" w:eastAsia="Arial" w:hAnsi="Arial" w:cs="Arial"/>
          <w:color w:val="000000" w:themeColor="text1"/>
        </w:rPr>
      </w:pPr>
      <w:bookmarkStart w:id="2" w:name="_Int_SvqY3oY9"/>
      <w:r w:rsidRPr="00E748BD">
        <w:rPr>
          <w:rFonts w:ascii="Arial" w:eastAsia="Arial" w:hAnsi="Arial" w:cs="Arial"/>
          <w:color w:val="000000" w:themeColor="text1"/>
        </w:rPr>
        <w:t>The University requires students to adhere to submission deadlines for any form of assessment. Penalties are applied in relation to unauthorized late submission of work.</w:t>
      </w:r>
      <w:r w:rsidRPr="00E748BD">
        <w:rPr>
          <w:rFonts w:ascii="Arial" w:eastAsia="Arial" w:hAnsi="Arial" w:cs="Arial"/>
          <w:b/>
          <w:bCs/>
          <w:color w:val="000000" w:themeColor="text1"/>
          <w:lang w:val="en-MY"/>
        </w:rPr>
        <w:t> </w:t>
      </w:r>
      <w:bookmarkEnd w:id="2"/>
    </w:p>
    <w:p w14:paraId="0A067287" w14:textId="77777777" w:rsidR="009D4468" w:rsidRPr="00E748BD" w:rsidRDefault="009D4468" w:rsidP="009D4468">
      <w:pPr>
        <w:jc w:val="both"/>
        <w:rPr>
          <w:rFonts w:ascii="Arial" w:eastAsia="Arial" w:hAnsi="Arial" w:cs="Arial"/>
          <w:color w:val="000000" w:themeColor="text1"/>
        </w:rPr>
      </w:pPr>
      <w:r w:rsidRPr="00E748BD">
        <w:rPr>
          <w:rFonts w:ascii="Arial" w:eastAsia="Arial" w:hAnsi="Arial" w:cs="Arial"/>
          <w:color w:val="000000" w:themeColor="text1"/>
          <w:lang w:val="en-MY"/>
        </w:rPr>
        <w:t> </w:t>
      </w:r>
    </w:p>
    <w:p w14:paraId="34644AF5" w14:textId="77777777" w:rsidR="009D4468" w:rsidRPr="00E748BD" w:rsidRDefault="009D4468" w:rsidP="009D4468">
      <w:pPr>
        <w:jc w:val="both"/>
        <w:rPr>
          <w:rFonts w:ascii="Arial" w:eastAsia="Arial" w:hAnsi="Arial" w:cs="Arial"/>
          <w:color w:val="000000" w:themeColor="text1"/>
        </w:rPr>
      </w:pPr>
      <w:bookmarkStart w:id="3" w:name="_Int_DATsExKq"/>
      <w:r w:rsidRPr="00E748BD">
        <w:rPr>
          <w:rFonts w:ascii="Arial" w:eastAsia="Arial" w:hAnsi="Arial" w:cs="Arial"/>
          <w:b/>
          <w:bCs/>
          <w:color w:val="000000" w:themeColor="text1"/>
          <w:lang w:val="en-MY"/>
        </w:rPr>
        <w:t>Academic Honesty Acknowledgement</w:t>
      </w:r>
      <w:r w:rsidRPr="00E748BD">
        <w:rPr>
          <w:rFonts w:ascii="Arial" w:eastAsia="Arial" w:hAnsi="Arial" w:cs="Arial"/>
          <w:color w:val="000000" w:themeColor="text1"/>
          <w:lang w:val="en-MY"/>
        </w:rPr>
        <w:t> </w:t>
      </w:r>
      <w:bookmarkEnd w:id="3"/>
    </w:p>
    <w:p w14:paraId="069C6F66" w14:textId="77777777" w:rsidR="009D4468" w:rsidRPr="00E748BD" w:rsidRDefault="009D4468" w:rsidP="009D4468">
      <w:pPr>
        <w:jc w:val="both"/>
        <w:rPr>
          <w:rFonts w:ascii="Arial" w:eastAsia="Arial" w:hAnsi="Arial" w:cs="Arial"/>
          <w:color w:val="000000" w:themeColor="text1"/>
        </w:rPr>
      </w:pPr>
    </w:p>
    <w:p w14:paraId="3A6A6017" w14:textId="37F6E654" w:rsidR="009D4468" w:rsidRPr="00E748BD" w:rsidRDefault="00CB3892" w:rsidP="009D4468">
      <w:pPr>
        <w:jc w:val="both"/>
        <w:rPr>
          <w:rFonts w:ascii="Arial" w:eastAsia="Arial" w:hAnsi="Arial" w:cs="Arial"/>
          <w:color w:val="000000" w:themeColor="text1"/>
        </w:rPr>
      </w:pPr>
      <w:r>
        <w:rPr>
          <w:rFonts w:ascii="Arial" w:eastAsia="Arial" w:hAnsi="Arial" w:cs="Arial"/>
          <w:color w:val="000000" w:themeColor="text1"/>
          <w:lang w:val="en-MY"/>
        </w:rPr>
        <w:t xml:space="preserve">I </w:t>
      </w:r>
      <w:r w:rsidR="003C0238" w:rsidRPr="003C0238">
        <w:rPr>
          <w:rFonts w:ascii="Arial" w:eastAsia="Arial" w:hAnsi="Arial" w:cs="Arial"/>
          <w:b/>
          <w:bCs/>
          <w:color w:val="000000" w:themeColor="text1"/>
          <w:lang w:val="en-MY"/>
        </w:rPr>
        <w:t>Muhammad Umer Danka (22104053)</w:t>
      </w:r>
      <w:r w:rsidR="003C0238">
        <w:rPr>
          <w:rFonts w:ascii="Arial" w:eastAsia="Arial" w:hAnsi="Arial" w:cs="Arial"/>
          <w:color w:val="000000" w:themeColor="text1"/>
          <w:lang w:val="en-MY"/>
        </w:rPr>
        <w:t xml:space="preserve"> </w:t>
      </w:r>
      <w:r w:rsidR="009D4468" w:rsidRPr="00E748BD">
        <w:rPr>
          <w:rFonts w:ascii="Arial" w:eastAsia="Arial" w:hAnsi="Arial" w:cs="Arial"/>
          <w:color w:val="000000" w:themeColor="text1"/>
          <w:lang w:val="en-MY"/>
        </w:rPr>
        <w:t>verify that this paper contains entirely our own work.  We have not consulted with any outside person or materials other than what was specified (an interviewee, for example) in the assignment or the syllabus requirements.  Further, we have not copied or inadvertently copied ideas, sentences, or paragraphs from another student.  We realize the penalties </w:t>
      </w:r>
      <w:r w:rsidR="009D4468" w:rsidRPr="00E748BD">
        <w:rPr>
          <w:rFonts w:ascii="Arial" w:eastAsia="Arial" w:hAnsi="Arial" w:cs="Arial"/>
          <w:i/>
          <w:iCs/>
          <w:color w:val="000000" w:themeColor="text1"/>
          <w:lang w:val="en-MY"/>
        </w:rPr>
        <w:t>(refer to page 16, 5.5, Appendix 2, page 44 of the student handbook diploma and undergraduate programme)</w:t>
      </w:r>
      <w:r w:rsidR="009D4468" w:rsidRPr="00E748BD">
        <w:rPr>
          <w:rFonts w:ascii="Arial" w:eastAsia="Arial" w:hAnsi="Arial" w:cs="Arial"/>
          <w:color w:val="000000" w:themeColor="text1"/>
          <w:lang w:val="en-MY"/>
        </w:rPr>
        <w:t> for any kind of copying or collaboration on any assignment.”   </w:t>
      </w:r>
    </w:p>
    <w:p w14:paraId="1DF52980" w14:textId="4171CE35" w:rsidR="009D4468" w:rsidRPr="00E748BD" w:rsidRDefault="003C0238" w:rsidP="009D4468">
      <w:pPr>
        <w:jc w:val="both"/>
        <w:rPr>
          <w:rFonts w:ascii="Arial" w:eastAsia="Arial" w:hAnsi="Arial" w:cs="Arial"/>
          <w:color w:val="000000" w:themeColor="text1"/>
        </w:rPr>
      </w:pPr>
      <w:r>
        <w:rPr>
          <w:rFonts w:ascii="Arial" w:eastAsia="Arial" w:hAnsi="Arial" w:cs="Arial"/>
          <w:b/>
          <w:bCs/>
          <w:noProof/>
          <w:color w:val="000000" w:themeColor="text1"/>
          <w:lang w:val="en-MY"/>
        </w:rPr>
        <mc:AlternateContent>
          <mc:Choice Requires="wpi">
            <w:drawing>
              <wp:anchor distT="0" distB="0" distL="114300" distR="114300" simplePos="0" relativeHeight="251659264" behindDoc="0" locked="0" layoutInCell="1" allowOverlap="1" wp14:anchorId="4600A0DE" wp14:editId="62C5F52F">
                <wp:simplePos x="0" y="0"/>
                <wp:positionH relativeFrom="column">
                  <wp:posOffset>-421857</wp:posOffset>
                </wp:positionH>
                <wp:positionV relativeFrom="paragraph">
                  <wp:posOffset>-48553</wp:posOffset>
                </wp:positionV>
                <wp:extent cx="1027800" cy="228600"/>
                <wp:effectExtent l="57150" t="57150" r="1270" b="57150"/>
                <wp:wrapNone/>
                <wp:docPr id="1935832520"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027800" cy="228600"/>
                      </w14:xfrm>
                    </w14:contentPart>
                  </a:graphicData>
                </a:graphic>
              </wp:anchor>
            </w:drawing>
          </mc:Choice>
          <mc:Fallback>
            <w:pict>
              <v:shapetype w14:anchorId="75E2E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3.9pt;margin-top:-4.5pt;width:82.35pt;height:1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">
                <v:imagedata r:id="rId10" o:title=""/>
              </v:shape>
            </w:pict>
          </mc:Fallback>
        </mc:AlternateContent>
      </w:r>
      <w:r>
        <w:rPr>
          <w:rFonts w:ascii="Arial" w:eastAsia="Arial" w:hAnsi="Arial" w:cs="Arial"/>
          <w:b/>
          <w:bCs/>
          <w:color w:val="000000" w:themeColor="text1"/>
          <w:lang w:val="en-MY"/>
        </w:rPr>
        <w:t xml:space="preserve">                 21/12/2024</w:t>
      </w:r>
      <w:r w:rsidR="009D4468" w:rsidRPr="00E748BD">
        <w:rPr>
          <w:rFonts w:ascii="Arial" w:eastAsia="Arial" w:hAnsi="Arial" w:cs="Arial"/>
          <w:color w:val="000000" w:themeColor="text1"/>
          <w:lang w:val="en-MY"/>
        </w:rPr>
        <w:t>(Student signatures/Date) </w:t>
      </w:r>
    </w:p>
    <w:p w14:paraId="5F5B05DE" w14:textId="77777777" w:rsidR="009D4468" w:rsidRDefault="009D4468" w:rsidP="20150FE7">
      <w:pPr>
        <w:pStyle w:val="Title"/>
      </w:pPr>
    </w:p>
    <w:p w14:paraId="227EBD6D" w14:textId="77777777" w:rsidR="009D4468" w:rsidRDefault="009D4468" w:rsidP="20150FE7">
      <w:pPr>
        <w:pStyle w:val="Title"/>
      </w:pPr>
    </w:p>
    <w:p w14:paraId="6F228761" w14:textId="77777777" w:rsidR="009D4468" w:rsidRDefault="009D4468" w:rsidP="20150FE7">
      <w:pPr>
        <w:pStyle w:val="Title"/>
      </w:pPr>
    </w:p>
    <w:p w14:paraId="036982BB" w14:textId="77777777" w:rsidR="009D4468" w:rsidRDefault="009D4468" w:rsidP="20150FE7">
      <w:pPr>
        <w:pStyle w:val="Title"/>
      </w:pPr>
    </w:p>
    <w:p w14:paraId="17C6D6F2" w14:textId="77777777" w:rsidR="009D4468" w:rsidRDefault="009D4468" w:rsidP="20150FE7">
      <w:pPr>
        <w:pStyle w:val="Title"/>
      </w:pPr>
    </w:p>
    <w:p w14:paraId="62AB7A7E" w14:textId="77777777" w:rsidR="009D4468" w:rsidRDefault="009D4468" w:rsidP="20150FE7">
      <w:pPr>
        <w:pStyle w:val="Title"/>
      </w:pPr>
    </w:p>
    <w:p w14:paraId="443BC508" w14:textId="77777777" w:rsidR="009D4468" w:rsidRDefault="009D4468" w:rsidP="20150FE7">
      <w:pPr>
        <w:pStyle w:val="Title"/>
      </w:pPr>
    </w:p>
    <w:p w14:paraId="3610DB8A" w14:textId="77777777" w:rsidR="009D4468" w:rsidRDefault="009D4468" w:rsidP="20150FE7">
      <w:pPr>
        <w:pStyle w:val="Title"/>
      </w:pPr>
    </w:p>
    <w:p w14:paraId="383E782F" w14:textId="77777777" w:rsidR="009D4468" w:rsidRDefault="009D4468" w:rsidP="20150FE7">
      <w:pPr>
        <w:pStyle w:val="Title"/>
      </w:pPr>
    </w:p>
    <w:p w14:paraId="34B7F0C0" w14:textId="77777777" w:rsidR="009D4468" w:rsidRDefault="009D4468" w:rsidP="20150FE7">
      <w:pPr>
        <w:pStyle w:val="Title"/>
      </w:pPr>
    </w:p>
    <w:p w14:paraId="40257EB9" w14:textId="77777777" w:rsidR="00E01854" w:rsidRDefault="00E01854" w:rsidP="00E01854"/>
    <w:p w14:paraId="0D9241D6" w14:textId="77777777" w:rsidR="00E01854" w:rsidRPr="00E01854" w:rsidRDefault="00E01854" w:rsidP="00E01854"/>
    <w:p w14:paraId="65C878ED" w14:textId="77777777" w:rsidR="009D4468" w:rsidRDefault="009D4468" w:rsidP="20150FE7">
      <w:pPr>
        <w:pStyle w:val="Title"/>
      </w:pPr>
    </w:p>
    <w:p w14:paraId="21453224" w14:textId="77777777" w:rsidR="00FB3AD0" w:rsidRPr="00FB3AD0" w:rsidRDefault="00FB3AD0" w:rsidP="00FB3AD0"/>
    <w:p w14:paraId="1103194A" w14:textId="77777777" w:rsidR="00D265AC" w:rsidRDefault="30CB4483" w:rsidP="20150FE7">
      <w:pPr>
        <w:pStyle w:val="Title"/>
      </w:pPr>
      <w:r>
        <w:lastRenderedPageBreak/>
        <w:t>&lt;&lt;</w:t>
      </w:r>
      <w:proofErr w:type="spellStart"/>
      <w:r w:rsidR="00D265AC">
        <w:t>LastMinuteMaestros</w:t>
      </w:r>
      <w:proofErr w:type="spellEnd"/>
      <w:r>
        <w:t>&gt;&gt; -</w:t>
      </w:r>
    </w:p>
    <w:p w14:paraId="041C4760" w14:textId="4BEAE984" w:rsidR="009F6D63" w:rsidRDefault="30CB4483" w:rsidP="009F6D63">
      <w:pPr>
        <w:pStyle w:val="Title"/>
      </w:pPr>
      <w:r>
        <w:t xml:space="preserve"> &lt;&lt;</w:t>
      </w:r>
      <w:r w:rsidR="00D265AC">
        <w:t>YUOR Delights</w:t>
      </w:r>
      <w:r>
        <w:t>&gt;&gt;</w:t>
      </w:r>
    </w:p>
    <w:p w14:paraId="31C0049F" w14:textId="77777777" w:rsidR="009F6D63" w:rsidRDefault="009F6D63" w:rsidP="009F6D63"/>
    <w:p w14:paraId="367D3265" w14:textId="060EEF5A" w:rsidR="009F6D63" w:rsidRPr="009F6D63" w:rsidRDefault="009F6D63" w:rsidP="009F6D63">
      <w:r>
        <w:t xml:space="preserve">Individual Reflection of: </w:t>
      </w:r>
    </w:p>
    <w:tbl>
      <w:tblPr>
        <w:tblStyle w:val="TableGrid1"/>
        <w:tblW w:w="0" w:type="auto"/>
        <w:tblLook w:val="04A0" w:firstRow="1" w:lastRow="0" w:firstColumn="1" w:lastColumn="0" w:noHBand="0" w:noVBand="1"/>
      </w:tblPr>
      <w:tblGrid>
        <w:gridCol w:w="704"/>
        <w:gridCol w:w="1701"/>
        <w:gridCol w:w="2977"/>
        <w:gridCol w:w="3461"/>
      </w:tblGrid>
      <w:tr w:rsidR="008F4FC7" w:rsidRPr="008F4FC7" w14:paraId="247DA564" w14:textId="77777777" w:rsidTr="007F6844">
        <w:tc>
          <w:tcPr>
            <w:tcW w:w="704" w:type="dxa"/>
            <w:shd w:val="clear" w:color="auto" w:fill="D9D9D9"/>
          </w:tcPr>
          <w:p w14:paraId="116F3D77" w14:textId="77777777" w:rsidR="008F4FC7" w:rsidRPr="008F4FC7" w:rsidRDefault="008F4FC7" w:rsidP="008F4FC7">
            <w:pPr>
              <w:rPr>
                <w:rFonts w:ascii="Arial" w:eastAsia="Microsoft Yi Baiti" w:hAnsi="Arial" w:cs="Arial"/>
                <w:lang w:val="en-GB"/>
              </w:rPr>
            </w:pPr>
            <w:r w:rsidRPr="008F4FC7">
              <w:rPr>
                <w:rFonts w:ascii="Arial" w:eastAsia="Microsoft Yi Baiti" w:hAnsi="Arial" w:cs="Arial"/>
                <w:lang w:val="en-GB"/>
              </w:rPr>
              <w:t>No</w:t>
            </w:r>
          </w:p>
        </w:tc>
        <w:tc>
          <w:tcPr>
            <w:tcW w:w="1701" w:type="dxa"/>
            <w:shd w:val="clear" w:color="auto" w:fill="D9D9D9"/>
          </w:tcPr>
          <w:p w14:paraId="7395C6E8" w14:textId="77777777" w:rsidR="008F4FC7" w:rsidRPr="008F4FC7" w:rsidRDefault="008F4FC7" w:rsidP="008F4FC7">
            <w:pPr>
              <w:rPr>
                <w:rFonts w:ascii="Arial" w:eastAsia="Microsoft Yi Baiti" w:hAnsi="Arial" w:cs="Arial"/>
                <w:lang w:val="en-GB"/>
              </w:rPr>
            </w:pPr>
            <w:r w:rsidRPr="008F4FC7">
              <w:rPr>
                <w:rFonts w:ascii="Arial" w:eastAsia="Microsoft Yi Baiti" w:hAnsi="Arial" w:cs="Arial"/>
                <w:lang w:val="en-GB"/>
              </w:rPr>
              <w:t>Student ID</w:t>
            </w:r>
          </w:p>
        </w:tc>
        <w:tc>
          <w:tcPr>
            <w:tcW w:w="2977" w:type="dxa"/>
            <w:shd w:val="clear" w:color="auto" w:fill="D9D9D9"/>
          </w:tcPr>
          <w:p w14:paraId="53FCB9D3" w14:textId="77777777" w:rsidR="008F4FC7" w:rsidRPr="008F4FC7" w:rsidRDefault="008F4FC7" w:rsidP="008F4FC7">
            <w:pPr>
              <w:rPr>
                <w:rFonts w:ascii="Arial" w:eastAsia="Microsoft Yi Baiti" w:hAnsi="Arial" w:cs="Arial"/>
                <w:lang w:val="en-GB"/>
              </w:rPr>
            </w:pPr>
            <w:r w:rsidRPr="008F4FC7">
              <w:rPr>
                <w:rFonts w:ascii="Arial" w:eastAsia="Microsoft Yi Baiti" w:hAnsi="Arial" w:cs="Arial"/>
                <w:lang w:val="en-GB"/>
              </w:rPr>
              <w:t>Name</w:t>
            </w:r>
          </w:p>
        </w:tc>
        <w:tc>
          <w:tcPr>
            <w:tcW w:w="3461" w:type="dxa"/>
            <w:shd w:val="clear" w:color="auto" w:fill="D9D9D9"/>
          </w:tcPr>
          <w:p w14:paraId="2171C41F" w14:textId="77777777" w:rsidR="008F4FC7" w:rsidRPr="008F4FC7" w:rsidRDefault="008F4FC7" w:rsidP="008F4FC7">
            <w:pPr>
              <w:rPr>
                <w:rFonts w:ascii="Arial" w:eastAsia="Microsoft Yi Baiti" w:hAnsi="Arial" w:cs="Arial"/>
                <w:lang w:val="en-GB"/>
              </w:rPr>
            </w:pPr>
            <w:r w:rsidRPr="008F4FC7">
              <w:rPr>
                <w:rFonts w:ascii="Arial" w:eastAsia="Microsoft Yi Baiti" w:hAnsi="Arial" w:cs="Arial"/>
                <w:lang w:val="en-GB"/>
              </w:rPr>
              <w:t>Email address</w:t>
            </w:r>
          </w:p>
        </w:tc>
      </w:tr>
      <w:tr w:rsidR="008F4FC7" w:rsidRPr="008F4FC7" w14:paraId="0D46807F" w14:textId="77777777" w:rsidTr="007F6844">
        <w:tc>
          <w:tcPr>
            <w:tcW w:w="704" w:type="dxa"/>
          </w:tcPr>
          <w:p w14:paraId="033EB5CA" w14:textId="77777777" w:rsidR="008F4FC7" w:rsidRPr="008F4FC7" w:rsidRDefault="008F4FC7" w:rsidP="008F4FC7">
            <w:pPr>
              <w:rPr>
                <w:rFonts w:ascii="Arial" w:eastAsia="Microsoft Yi Baiti" w:hAnsi="Arial" w:cs="Arial"/>
                <w:lang w:val="en-GB"/>
              </w:rPr>
            </w:pPr>
            <w:r w:rsidRPr="008F4FC7">
              <w:rPr>
                <w:rFonts w:ascii="Arial" w:eastAsia="Microsoft Yi Baiti" w:hAnsi="Arial" w:cs="Arial"/>
                <w:lang w:val="en-GB"/>
              </w:rPr>
              <w:t>1</w:t>
            </w:r>
          </w:p>
        </w:tc>
        <w:tc>
          <w:tcPr>
            <w:tcW w:w="1701" w:type="dxa"/>
          </w:tcPr>
          <w:p w14:paraId="17D0AC4D" w14:textId="45BAB761" w:rsidR="008F4FC7" w:rsidRPr="008F4FC7" w:rsidRDefault="00D265AC" w:rsidP="008F4FC7">
            <w:pPr>
              <w:rPr>
                <w:rFonts w:ascii="Arial" w:eastAsia="Microsoft Yi Baiti" w:hAnsi="Arial" w:cs="Arial"/>
                <w:lang w:val="en-GB"/>
              </w:rPr>
            </w:pPr>
            <w:r>
              <w:rPr>
                <w:rFonts w:ascii="Arial" w:eastAsia="Microsoft Yi Baiti" w:hAnsi="Arial" w:cs="Arial"/>
                <w:lang w:val="en-GB"/>
              </w:rPr>
              <w:t>22104053</w:t>
            </w:r>
          </w:p>
        </w:tc>
        <w:tc>
          <w:tcPr>
            <w:tcW w:w="2977" w:type="dxa"/>
          </w:tcPr>
          <w:p w14:paraId="3B6EB601" w14:textId="7BB83FB4" w:rsidR="008F4FC7" w:rsidRPr="008F4FC7" w:rsidRDefault="00D265AC" w:rsidP="008F4FC7">
            <w:pPr>
              <w:rPr>
                <w:rFonts w:ascii="Arial" w:eastAsia="Microsoft Yi Baiti" w:hAnsi="Arial" w:cs="Arial"/>
                <w:lang w:val="en-GB"/>
              </w:rPr>
            </w:pPr>
            <w:r>
              <w:rPr>
                <w:rFonts w:ascii="Arial" w:eastAsia="Microsoft Yi Baiti" w:hAnsi="Arial" w:cs="Arial"/>
                <w:lang w:val="en-GB"/>
              </w:rPr>
              <w:t>Muhammad Umer Danka</w:t>
            </w:r>
          </w:p>
        </w:tc>
        <w:tc>
          <w:tcPr>
            <w:tcW w:w="3461" w:type="dxa"/>
          </w:tcPr>
          <w:p w14:paraId="21491F67" w14:textId="38F68EFA" w:rsidR="008F4FC7" w:rsidRPr="008F4FC7" w:rsidRDefault="00D265AC" w:rsidP="008F4FC7">
            <w:pPr>
              <w:rPr>
                <w:rFonts w:ascii="Arial" w:eastAsia="Microsoft Yi Baiti" w:hAnsi="Arial" w:cs="Arial"/>
                <w:lang w:val="en-GB"/>
              </w:rPr>
            </w:pPr>
            <w:r>
              <w:rPr>
                <w:rFonts w:ascii="Arial" w:eastAsia="Microsoft Yi Baiti" w:hAnsi="Arial" w:cs="Arial"/>
                <w:lang w:val="en-GB"/>
              </w:rPr>
              <w:t>22104053@imail.sunway.edu.my</w:t>
            </w:r>
          </w:p>
        </w:tc>
      </w:tr>
      <w:tr w:rsidR="007F6844" w:rsidRPr="008F4FC7" w14:paraId="26D13DCC" w14:textId="77777777" w:rsidTr="007F6844">
        <w:tc>
          <w:tcPr>
            <w:tcW w:w="704" w:type="dxa"/>
          </w:tcPr>
          <w:p w14:paraId="64BC45F3" w14:textId="33BEEDB4" w:rsidR="007F6844" w:rsidRPr="008F4FC7" w:rsidRDefault="007F6844" w:rsidP="007F6844">
            <w:pPr>
              <w:rPr>
                <w:rFonts w:ascii="Arial" w:eastAsia="Microsoft Yi Baiti" w:hAnsi="Arial" w:cs="Arial"/>
                <w:lang w:val="en-GB"/>
              </w:rPr>
            </w:pPr>
            <w:r w:rsidRPr="008F4FC7">
              <w:rPr>
                <w:rFonts w:ascii="Arial" w:eastAsia="Microsoft Yi Baiti" w:hAnsi="Arial" w:cs="Arial"/>
                <w:lang w:val="en-GB"/>
              </w:rPr>
              <w:t>2</w:t>
            </w:r>
          </w:p>
        </w:tc>
        <w:tc>
          <w:tcPr>
            <w:tcW w:w="1701" w:type="dxa"/>
          </w:tcPr>
          <w:p w14:paraId="25D475DD" w14:textId="3EB1D381" w:rsidR="007F6844" w:rsidRPr="008F4FC7" w:rsidRDefault="007F6844" w:rsidP="007F6844">
            <w:pPr>
              <w:rPr>
                <w:rFonts w:ascii="Arial" w:eastAsia="Microsoft Yi Baiti" w:hAnsi="Arial" w:cs="Arial"/>
                <w:lang w:val="en-GB"/>
              </w:rPr>
            </w:pPr>
            <w:r w:rsidRPr="15A82D9A">
              <w:rPr>
                <w:rFonts w:ascii="Arial" w:eastAsia="Microsoft Yi Baiti" w:hAnsi="Arial" w:cs="Arial"/>
                <w:lang w:val="en-GB"/>
              </w:rPr>
              <w:t>23013337</w:t>
            </w:r>
          </w:p>
        </w:tc>
        <w:tc>
          <w:tcPr>
            <w:tcW w:w="2977" w:type="dxa"/>
          </w:tcPr>
          <w:p w14:paraId="62BA590E" w14:textId="470BCFC8" w:rsidR="007F6844" w:rsidRPr="008F4FC7" w:rsidRDefault="007F6844" w:rsidP="007F6844">
            <w:pPr>
              <w:rPr>
                <w:rFonts w:ascii="Arial" w:eastAsia="Microsoft Yi Baiti" w:hAnsi="Arial" w:cs="Arial"/>
                <w:lang w:val="en-GB"/>
              </w:rPr>
            </w:pPr>
            <w:r w:rsidRPr="15A82D9A">
              <w:rPr>
                <w:rFonts w:ascii="Arial" w:eastAsia="Microsoft Yi Baiti" w:hAnsi="Arial" w:cs="Arial"/>
                <w:lang w:val="en-GB"/>
              </w:rPr>
              <w:t>Lim Yu Bin</w:t>
            </w:r>
          </w:p>
        </w:tc>
        <w:tc>
          <w:tcPr>
            <w:tcW w:w="3461" w:type="dxa"/>
          </w:tcPr>
          <w:p w14:paraId="21F749A7" w14:textId="2B2F1648" w:rsidR="007F6844" w:rsidRPr="008F4FC7" w:rsidRDefault="007F6844" w:rsidP="007F6844">
            <w:pPr>
              <w:rPr>
                <w:rFonts w:ascii="Arial" w:eastAsia="Microsoft Yi Baiti" w:hAnsi="Arial" w:cs="Arial"/>
                <w:lang w:val="en-GB"/>
              </w:rPr>
            </w:pPr>
            <w:r w:rsidRPr="15A82D9A">
              <w:rPr>
                <w:rFonts w:ascii="Arial" w:eastAsia="Microsoft Yi Baiti" w:hAnsi="Arial" w:cs="Arial"/>
                <w:lang w:val="en-GB"/>
              </w:rPr>
              <w:t>23013337@imail.sunway.edu.my</w:t>
            </w:r>
          </w:p>
        </w:tc>
      </w:tr>
      <w:tr w:rsidR="007F6844" w:rsidRPr="008F4FC7" w14:paraId="3067E1F2" w14:textId="77777777" w:rsidTr="007F6844">
        <w:tc>
          <w:tcPr>
            <w:tcW w:w="704" w:type="dxa"/>
          </w:tcPr>
          <w:p w14:paraId="443C8271" w14:textId="072C481A" w:rsidR="007F6844" w:rsidRPr="008F4FC7" w:rsidRDefault="007F6844" w:rsidP="007F6844">
            <w:pPr>
              <w:rPr>
                <w:rFonts w:ascii="Arial" w:eastAsia="Microsoft Yi Baiti" w:hAnsi="Arial" w:cs="Arial"/>
                <w:lang w:val="en-GB"/>
              </w:rPr>
            </w:pPr>
            <w:r w:rsidRPr="008F4FC7">
              <w:rPr>
                <w:rFonts w:ascii="Arial" w:eastAsia="Microsoft Yi Baiti" w:hAnsi="Arial" w:cs="Arial"/>
                <w:lang w:val="en-GB"/>
              </w:rPr>
              <w:t>3</w:t>
            </w:r>
          </w:p>
        </w:tc>
        <w:tc>
          <w:tcPr>
            <w:tcW w:w="1701" w:type="dxa"/>
          </w:tcPr>
          <w:p w14:paraId="6064FFE4" w14:textId="48D6BC80" w:rsidR="007F6844" w:rsidRPr="008F4FC7" w:rsidRDefault="007F6844" w:rsidP="007F6844">
            <w:pPr>
              <w:rPr>
                <w:rFonts w:ascii="Arial" w:eastAsia="Microsoft Yi Baiti" w:hAnsi="Arial" w:cs="Arial"/>
                <w:lang w:val="en-GB"/>
              </w:rPr>
            </w:pPr>
            <w:r w:rsidRPr="633CC2AE">
              <w:rPr>
                <w:rFonts w:ascii="Arial" w:eastAsia="Microsoft Yi Baiti" w:hAnsi="Arial" w:cs="Arial"/>
                <w:lang w:val="en-GB"/>
              </w:rPr>
              <w:t>22071187</w:t>
            </w:r>
          </w:p>
        </w:tc>
        <w:tc>
          <w:tcPr>
            <w:tcW w:w="2977" w:type="dxa"/>
          </w:tcPr>
          <w:p w14:paraId="1DB9BBAD" w14:textId="710A5709" w:rsidR="007F6844" w:rsidRPr="008F4FC7" w:rsidRDefault="007F6844" w:rsidP="007F6844">
            <w:pPr>
              <w:rPr>
                <w:rFonts w:ascii="Arial" w:eastAsia="Microsoft Yi Baiti" w:hAnsi="Arial" w:cs="Arial"/>
                <w:lang w:val="en-GB"/>
              </w:rPr>
            </w:pPr>
            <w:r w:rsidRPr="633CC2AE">
              <w:rPr>
                <w:rFonts w:ascii="Arial" w:eastAsia="Microsoft Yi Baiti" w:hAnsi="Arial" w:cs="Arial"/>
                <w:lang w:val="en-GB"/>
              </w:rPr>
              <w:t>Ooi Jin Li</w:t>
            </w:r>
            <w:r>
              <w:rPr>
                <w:rFonts w:ascii="Arial" w:eastAsia="Microsoft Yi Baiti" w:hAnsi="Arial" w:cs="Arial"/>
                <w:lang w:val="en-GB"/>
              </w:rPr>
              <w:t xml:space="preserve"> </w:t>
            </w:r>
          </w:p>
        </w:tc>
        <w:tc>
          <w:tcPr>
            <w:tcW w:w="3461" w:type="dxa"/>
          </w:tcPr>
          <w:p w14:paraId="79619A42" w14:textId="34B9DA9F" w:rsidR="007F6844" w:rsidRPr="008F4FC7" w:rsidRDefault="007F6844" w:rsidP="007F6844">
            <w:pPr>
              <w:rPr>
                <w:rFonts w:ascii="Arial" w:eastAsia="Microsoft Yi Baiti" w:hAnsi="Arial" w:cs="Arial"/>
                <w:lang w:val="en-GB"/>
              </w:rPr>
            </w:pPr>
            <w:r w:rsidRPr="633CC2AE">
              <w:rPr>
                <w:rFonts w:ascii="Arial" w:eastAsia="Microsoft Yi Baiti" w:hAnsi="Arial" w:cs="Arial"/>
                <w:lang w:val="en-GB"/>
              </w:rPr>
              <w:t>22071187@imail.sunway.edu.my</w:t>
            </w:r>
          </w:p>
        </w:tc>
      </w:tr>
      <w:tr w:rsidR="007F6844" w:rsidRPr="008F4FC7" w14:paraId="16C20DE8" w14:textId="77777777" w:rsidTr="007F6844">
        <w:tc>
          <w:tcPr>
            <w:tcW w:w="704" w:type="dxa"/>
          </w:tcPr>
          <w:p w14:paraId="1C53C015" w14:textId="77777777" w:rsidR="007F6844" w:rsidRPr="008F4FC7" w:rsidRDefault="007F6844" w:rsidP="007F6844">
            <w:pPr>
              <w:rPr>
                <w:rFonts w:ascii="Arial" w:eastAsia="Microsoft Yi Baiti" w:hAnsi="Arial" w:cs="Arial"/>
                <w:lang w:val="en-GB"/>
              </w:rPr>
            </w:pPr>
            <w:r w:rsidRPr="008F4FC7">
              <w:rPr>
                <w:rFonts w:ascii="Arial" w:eastAsia="Microsoft Yi Baiti" w:hAnsi="Arial" w:cs="Arial"/>
                <w:lang w:val="en-GB"/>
              </w:rPr>
              <w:t>4</w:t>
            </w:r>
          </w:p>
        </w:tc>
        <w:tc>
          <w:tcPr>
            <w:tcW w:w="1701" w:type="dxa"/>
          </w:tcPr>
          <w:p w14:paraId="53FC9DD3" w14:textId="77777777" w:rsidR="007F6844" w:rsidRPr="008F4FC7" w:rsidRDefault="007F6844" w:rsidP="007F6844">
            <w:pPr>
              <w:rPr>
                <w:rFonts w:ascii="Arial" w:eastAsia="Microsoft Yi Baiti" w:hAnsi="Arial" w:cs="Arial"/>
                <w:lang w:val="en-GB"/>
              </w:rPr>
            </w:pPr>
          </w:p>
        </w:tc>
        <w:tc>
          <w:tcPr>
            <w:tcW w:w="2977" w:type="dxa"/>
          </w:tcPr>
          <w:p w14:paraId="1D3F8A56" w14:textId="77777777" w:rsidR="007F6844" w:rsidRPr="008F4FC7" w:rsidRDefault="007F6844" w:rsidP="007F6844">
            <w:pPr>
              <w:rPr>
                <w:rFonts w:ascii="Arial" w:eastAsia="Microsoft Yi Baiti" w:hAnsi="Arial" w:cs="Arial"/>
                <w:lang w:val="en-GB"/>
              </w:rPr>
            </w:pPr>
          </w:p>
        </w:tc>
        <w:tc>
          <w:tcPr>
            <w:tcW w:w="3461" w:type="dxa"/>
          </w:tcPr>
          <w:p w14:paraId="29AAC130" w14:textId="77777777" w:rsidR="007F6844" w:rsidRPr="008F4FC7" w:rsidRDefault="007F6844" w:rsidP="007F6844">
            <w:pPr>
              <w:rPr>
                <w:rFonts w:ascii="Arial" w:eastAsia="Microsoft Yi Baiti" w:hAnsi="Arial" w:cs="Arial"/>
                <w:lang w:val="en-GB"/>
              </w:rPr>
            </w:pPr>
          </w:p>
        </w:tc>
      </w:tr>
      <w:tr w:rsidR="007F6844" w:rsidRPr="008F4FC7" w14:paraId="5F5563BE" w14:textId="77777777" w:rsidTr="007F6844">
        <w:tc>
          <w:tcPr>
            <w:tcW w:w="704" w:type="dxa"/>
          </w:tcPr>
          <w:p w14:paraId="2D9C2AFD" w14:textId="77777777" w:rsidR="007F6844" w:rsidRPr="008F4FC7" w:rsidRDefault="007F6844" w:rsidP="007F6844">
            <w:pPr>
              <w:rPr>
                <w:rFonts w:ascii="Arial" w:eastAsia="Microsoft Yi Baiti" w:hAnsi="Arial" w:cs="Arial"/>
                <w:lang w:val="en-GB"/>
              </w:rPr>
            </w:pPr>
            <w:r w:rsidRPr="008F4FC7">
              <w:rPr>
                <w:rFonts w:ascii="Arial" w:eastAsia="Microsoft Yi Baiti" w:hAnsi="Arial" w:cs="Arial"/>
                <w:lang w:val="en-GB"/>
              </w:rPr>
              <w:t>5</w:t>
            </w:r>
          </w:p>
        </w:tc>
        <w:tc>
          <w:tcPr>
            <w:tcW w:w="1701" w:type="dxa"/>
          </w:tcPr>
          <w:p w14:paraId="5B29FE1B" w14:textId="77777777" w:rsidR="007F6844" w:rsidRPr="008F4FC7" w:rsidRDefault="007F6844" w:rsidP="007F6844">
            <w:pPr>
              <w:rPr>
                <w:rFonts w:ascii="Arial" w:eastAsia="Microsoft Yi Baiti" w:hAnsi="Arial" w:cs="Arial"/>
                <w:lang w:val="en-GB"/>
              </w:rPr>
            </w:pPr>
          </w:p>
        </w:tc>
        <w:tc>
          <w:tcPr>
            <w:tcW w:w="2977" w:type="dxa"/>
          </w:tcPr>
          <w:p w14:paraId="7506359C" w14:textId="77777777" w:rsidR="007F6844" w:rsidRPr="008F4FC7" w:rsidRDefault="007F6844" w:rsidP="007F6844">
            <w:pPr>
              <w:rPr>
                <w:rFonts w:ascii="Arial" w:eastAsia="Microsoft Yi Baiti" w:hAnsi="Arial" w:cs="Arial"/>
                <w:lang w:val="en-GB"/>
              </w:rPr>
            </w:pPr>
          </w:p>
        </w:tc>
        <w:tc>
          <w:tcPr>
            <w:tcW w:w="3461" w:type="dxa"/>
          </w:tcPr>
          <w:p w14:paraId="0A439FC8" w14:textId="77777777" w:rsidR="007F6844" w:rsidRPr="008F4FC7" w:rsidRDefault="007F6844" w:rsidP="007F6844">
            <w:pPr>
              <w:rPr>
                <w:rFonts w:ascii="Arial" w:eastAsia="Microsoft Yi Baiti" w:hAnsi="Arial" w:cs="Arial"/>
                <w:lang w:val="en-GB"/>
              </w:rPr>
            </w:pPr>
          </w:p>
        </w:tc>
      </w:tr>
    </w:tbl>
    <w:p w14:paraId="70BACE2D" w14:textId="4ADCC0AA" w:rsidR="20150FE7" w:rsidRDefault="20150FE7" w:rsidP="20150FE7"/>
    <w:p w14:paraId="62BB75D6" w14:textId="5F5549BF" w:rsidR="3762B60C" w:rsidRDefault="3762B60C" w:rsidP="3762B60C"/>
    <w:p w14:paraId="06971A6C" w14:textId="0CBCB9FF" w:rsidR="002070DE" w:rsidRDefault="002070DE" w:rsidP="002070DE">
      <w:pPr>
        <w:pStyle w:val="Heading1"/>
      </w:pPr>
      <w:r w:rsidRPr="0027571F">
        <w:t xml:space="preserve">PART </w:t>
      </w:r>
      <w:r>
        <w:t>3</w:t>
      </w:r>
      <w:r w:rsidRPr="0027571F">
        <w:t xml:space="preserve">: </w:t>
      </w:r>
      <w:r w:rsidR="00272ECA" w:rsidRPr="00272ECA">
        <w:t xml:space="preserve">INDIVIDUAL REFLECTION AND ANALYSIS </w:t>
      </w:r>
      <w:r w:rsidRPr="0027571F">
        <w:t>(</w:t>
      </w:r>
      <w:r w:rsidR="00272ECA">
        <w:t>2</w:t>
      </w:r>
      <w:r w:rsidRPr="0027571F">
        <w:t>5 MARKS)</w:t>
      </w:r>
      <w:r w:rsidRPr="0027571F">
        <w:tab/>
      </w:r>
    </w:p>
    <w:p w14:paraId="190C804B" w14:textId="77777777" w:rsidR="00283EF1" w:rsidRPr="00283EF1" w:rsidRDefault="00283EF1" w:rsidP="00283EF1"/>
    <w:p w14:paraId="3406F9F2" w14:textId="77777777" w:rsidR="00182C64" w:rsidRPr="00182C64" w:rsidRDefault="00182C64" w:rsidP="00182C64"/>
    <w:p w14:paraId="220DA740" w14:textId="140D5BD6" w:rsidR="00182C64" w:rsidRDefault="00182C64" w:rsidP="00182C64">
      <w:pPr>
        <w:pStyle w:val="ListParagraph"/>
        <w:numPr>
          <w:ilvl w:val="0"/>
          <w:numId w:val="5"/>
        </w:numPr>
      </w:pPr>
      <w:r>
        <w:t>Identify any potential data anomalies (update, insertion, or deletion anomalies) that could arise from the database design proposed in your group project.</w:t>
      </w:r>
    </w:p>
    <w:p w14:paraId="0D306131" w14:textId="755850E7" w:rsidR="00182C64" w:rsidRDefault="008121FC" w:rsidP="00182C64">
      <w:pPr>
        <w:ind w:left="360" w:firstLine="720"/>
        <w:rPr>
          <w:color w:val="FF0000"/>
        </w:rPr>
      </w:pPr>
      <w:r>
        <w:rPr>
          <w:color w:val="FF0000"/>
        </w:rPr>
        <w:t>A possible update anomaly that may occur in my group’s database design could be when a</w:t>
      </w:r>
      <w:r w:rsidR="00A13F8A">
        <w:rPr>
          <w:color w:val="FF0000"/>
        </w:rPr>
        <w:t>n order for a dine in reservation is</w:t>
      </w:r>
      <w:r w:rsidR="00847893">
        <w:rPr>
          <w:color w:val="FF0000"/>
        </w:rPr>
        <w:t xml:space="preserve"> completed</w:t>
      </w:r>
      <w:r w:rsidR="00A13F8A">
        <w:rPr>
          <w:color w:val="FF0000"/>
        </w:rPr>
        <w:t xml:space="preserve"> in advance and</w:t>
      </w:r>
      <w:r w:rsidR="00847893">
        <w:rPr>
          <w:color w:val="FF0000"/>
        </w:rPr>
        <w:t xml:space="preserve"> may have been</w:t>
      </w:r>
      <w:r w:rsidR="00A13F8A">
        <w:rPr>
          <w:color w:val="FF0000"/>
        </w:rPr>
        <w:t xml:space="preserve"> paid</w:t>
      </w:r>
      <w:r w:rsidR="00847893">
        <w:rPr>
          <w:color w:val="FF0000"/>
        </w:rPr>
        <w:t xml:space="preserve"> for</w:t>
      </w:r>
      <w:r w:rsidR="00A13F8A">
        <w:rPr>
          <w:color w:val="FF0000"/>
        </w:rPr>
        <w:t xml:space="preserve">. </w:t>
      </w:r>
      <w:r w:rsidR="00F02098">
        <w:rPr>
          <w:color w:val="FF0000"/>
        </w:rPr>
        <w:t>Consequently, if</w:t>
      </w:r>
      <w:r w:rsidR="00A13F8A">
        <w:rPr>
          <w:color w:val="FF0000"/>
        </w:rPr>
        <w:t xml:space="preserve"> the customer</w:t>
      </w:r>
      <w:r w:rsidR="00847893">
        <w:rPr>
          <w:color w:val="FF0000"/>
        </w:rPr>
        <w:t xml:space="preserve"> then</w:t>
      </w:r>
      <w:r w:rsidR="00A13F8A">
        <w:rPr>
          <w:color w:val="FF0000"/>
        </w:rPr>
        <w:t xml:space="preserve"> decides to ask for </w:t>
      </w:r>
      <w:r w:rsidR="00847893">
        <w:rPr>
          <w:color w:val="FF0000"/>
        </w:rPr>
        <w:t xml:space="preserve">a </w:t>
      </w:r>
      <w:r w:rsidR="00A13F8A">
        <w:rPr>
          <w:color w:val="FF0000"/>
        </w:rPr>
        <w:t xml:space="preserve">delivery instead </w:t>
      </w:r>
      <w:r w:rsidR="00847893">
        <w:rPr>
          <w:color w:val="FF0000"/>
        </w:rPr>
        <w:t>of dining in</w:t>
      </w:r>
      <w:r w:rsidR="00A13F8A">
        <w:rPr>
          <w:color w:val="FF0000"/>
        </w:rPr>
        <w:t xml:space="preserve">, the </w:t>
      </w:r>
      <w:proofErr w:type="spellStart"/>
      <w:r w:rsidR="00A13F8A">
        <w:rPr>
          <w:color w:val="FF0000"/>
        </w:rPr>
        <w:t>ordertype</w:t>
      </w:r>
      <w:proofErr w:type="spellEnd"/>
      <w:r w:rsidR="00A13F8A">
        <w:rPr>
          <w:color w:val="FF0000"/>
        </w:rPr>
        <w:t xml:space="preserve"> of ‘Dine In’ must then be changed to ‘Delivery’ and t</w:t>
      </w:r>
      <w:r w:rsidR="00847893">
        <w:rPr>
          <w:color w:val="FF0000"/>
        </w:rPr>
        <w:t>he</w:t>
      </w:r>
      <w:r w:rsidR="00A13F8A">
        <w:rPr>
          <w:color w:val="FF0000"/>
        </w:rPr>
        <w:t xml:space="preserve"> whole order must be deleted from the </w:t>
      </w:r>
      <w:proofErr w:type="spellStart"/>
      <w:r w:rsidR="00A13F8A">
        <w:rPr>
          <w:color w:val="FF0000"/>
        </w:rPr>
        <w:t>dinein</w:t>
      </w:r>
      <w:proofErr w:type="spellEnd"/>
      <w:r w:rsidR="00A13F8A">
        <w:rPr>
          <w:color w:val="FF0000"/>
        </w:rPr>
        <w:t xml:space="preserve"> entity and must be </w:t>
      </w:r>
      <w:r w:rsidR="00847893">
        <w:rPr>
          <w:color w:val="FF0000"/>
        </w:rPr>
        <w:t>placed</w:t>
      </w:r>
      <w:r w:rsidR="00A13F8A">
        <w:rPr>
          <w:color w:val="FF0000"/>
        </w:rPr>
        <w:t xml:space="preserve"> in the delivery entity</w:t>
      </w:r>
      <w:r w:rsidR="00847893">
        <w:rPr>
          <w:color w:val="FF0000"/>
        </w:rPr>
        <w:t xml:space="preserve"> instead</w:t>
      </w:r>
      <w:r w:rsidR="00A13F8A">
        <w:rPr>
          <w:color w:val="FF0000"/>
        </w:rPr>
        <w:t xml:space="preserve">. This may not be very difficult however, if the order is changed since the </w:t>
      </w:r>
      <w:r w:rsidR="00847893">
        <w:rPr>
          <w:color w:val="FF0000"/>
        </w:rPr>
        <w:t xml:space="preserve">customer food preferences </w:t>
      </w:r>
      <w:r w:rsidR="00A13F8A">
        <w:rPr>
          <w:color w:val="FF0000"/>
        </w:rPr>
        <w:t xml:space="preserve">for delivery </w:t>
      </w:r>
      <w:r w:rsidR="00847893">
        <w:rPr>
          <w:color w:val="FF0000"/>
        </w:rPr>
        <w:t>may be</w:t>
      </w:r>
      <w:r w:rsidR="00A13F8A">
        <w:rPr>
          <w:color w:val="FF0000"/>
        </w:rPr>
        <w:t xml:space="preserve"> different, then all </w:t>
      </w:r>
      <w:proofErr w:type="spellStart"/>
      <w:r w:rsidR="00A13F8A">
        <w:rPr>
          <w:color w:val="FF0000"/>
        </w:rPr>
        <w:t>orderitems</w:t>
      </w:r>
      <w:proofErr w:type="spellEnd"/>
      <w:r w:rsidR="00A13F8A">
        <w:rPr>
          <w:color w:val="FF0000"/>
        </w:rPr>
        <w:t xml:space="preserve"> or </w:t>
      </w:r>
      <w:proofErr w:type="spellStart"/>
      <w:r w:rsidR="00A13F8A">
        <w:rPr>
          <w:color w:val="FF0000"/>
        </w:rPr>
        <w:t>comboitems</w:t>
      </w:r>
      <w:proofErr w:type="spellEnd"/>
      <w:r w:rsidR="00A13F8A">
        <w:rPr>
          <w:color w:val="FF0000"/>
        </w:rPr>
        <w:t xml:space="preserve"> for that </w:t>
      </w:r>
      <w:proofErr w:type="gramStart"/>
      <w:r w:rsidR="00A13F8A">
        <w:rPr>
          <w:color w:val="FF0000"/>
        </w:rPr>
        <w:t xml:space="preserve">particular </w:t>
      </w:r>
      <w:proofErr w:type="spellStart"/>
      <w:r w:rsidR="00A13F8A">
        <w:rPr>
          <w:color w:val="FF0000"/>
        </w:rPr>
        <w:t>orderID</w:t>
      </w:r>
      <w:proofErr w:type="spellEnd"/>
      <w:proofErr w:type="gramEnd"/>
      <w:r w:rsidR="00A13F8A">
        <w:rPr>
          <w:color w:val="FF0000"/>
        </w:rPr>
        <w:t xml:space="preserve"> must be changed, deleted </w:t>
      </w:r>
      <w:r w:rsidR="00847893">
        <w:rPr>
          <w:color w:val="FF0000"/>
        </w:rPr>
        <w:t>or</w:t>
      </w:r>
      <w:r w:rsidR="00A13F8A">
        <w:rPr>
          <w:color w:val="FF0000"/>
        </w:rPr>
        <w:t xml:space="preserve"> added based </w:t>
      </w:r>
      <w:r w:rsidR="00847893">
        <w:rPr>
          <w:color w:val="FF0000"/>
        </w:rPr>
        <w:t>respectively and that</w:t>
      </w:r>
      <w:r w:rsidR="00A13F8A">
        <w:rPr>
          <w:color w:val="FF0000"/>
        </w:rPr>
        <w:t xml:space="preserve"> the </w:t>
      </w:r>
      <w:proofErr w:type="spellStart"/>
      <w:r w:rsidR="00A13F8A">
        <w:rPr>
          <w:color w:val="FF0000"/>
        </w:rPr>
        <w:t>paymentID</w:t>
      </w:r>
      <w:proofErr w:type="spellEnd"/>
      <w:r w:rsidR="00A13F8A">
        <w:rPr>
          <w:color w:val="FF0000"/>
        </w:rPr>
        <w:t xml:space="preserve"> details must be adjusted too. This can be </w:t>
      </w:r>
      <w:proofErr w:type="gramStart"/>
      <w:r w:rsidR="00A13F8A">
        <w:rPr>
          <w:color w:val="FF0000"/>
        </w:rPr>
        <w:t>a</w:t>
      </w:r>
      <w:r w:rsidR="00847893">
        <w:rPr>
          <w:color w:val="FF0000"/>
        </w:rPr>
        <w:t xml:space="preserve"> </w:t>
      </w:r>
      <w:r w:rsidR="00A13F8A">
        <w:rPr>
          <w:color w:val="FF0000"/>
        </w:rPr>
        <w:t>challenging</w:t>
      </w:r>
      <w:proofErr w:type="gramEnd"/>
      <w:r w:rsidR="00A13F8A">
        <w:rPr>
          <w:color w:val="FF0000"/>
        </w:rPr>
        <w:t xml:space="preserve"> and may lead to inconsistencies.</w:t>
      </w:r>
    </w:p>
    <w:p w14:paraId="3CE33F0C" w14:textId="6BE82262" w:rsidR="00A13F8A" w:rsidRDefault="005901DD" w:rsidP="00182C64">
      <w:pPr>
        <w:ind w:left="360" w:firstLine="720"/>
        <w:rPr>
          <w:color w:val="FF0000"/>
        </w:rPr>
      </w:pPr>
      <w:r>
        <w:rPr>
          <w:color w:val="FF0000"/>
        </w:rPr>
        <w:t>Additionally, a possible insert anomaly may occur when a new ingredient is added into the database system, but no item requires that</w:t>
      </w:r>
      <w:r w:rsidR="00847893">
        <w:rPr>
          <w:color w:val="FF0000"/>
        </w:rPr>
        <w:t xml:space="preserve"> </w:t>
      </w:r>
      <w:proofErr w:type="gramStart"/>
      <w:r w:rsidR="00847893">
        <w:rPr>
          <w:color w:val="FF0000"/>
        </w:rPr>
        <w:t>particular</w:t>
      </w:r>
      <w:r>
        <w:rPr>
          <w:color w:val="FF0000"/>
        </w:rPr>
        <w:t xml:space="preserve"> ingredient</w:t>
      </w:r>
      <w:proofErr w:type="gramEnd"/>
      <w:r>
        <w:rPr>
          <w:color w:val="FF0000"/>
        </w:rPr>
        <w:t xml:space="preserve"> and it is not used. Hence the insertion of that ingredient becomes pointless </w:t>
      </w:r>
    </w:p>
    <w:p w14:paraId="3A028052" w14:textId="27A18E0D" w:rsidR="005901DD" w:rsidRPr="00182C64" w:rsidRDefault="005901DD" w:rsidP="00182C64">
      <w:pPr>
        <w:ind w:left="360" w:firstLine="720"/>
        <w:rPr>
          <w:color w:val="FF0000"/>
        </w:rPr>
      </w:pPr>
      <w:r>
        <w:rPr>
          <w:color w:val="FF0000"/>
        </w:rPr>
        <w:lastRenderedPageBreak/>
        <w:t xml:space="preserve">Lastly, a delete </w:t>
      </w:r>
      <w:proofErr w:type="gramStart"/>
      <w:r w:rsidR="00847893">
        <w:rPr>
          <w:color w:val="FF0000"/>
        </w:rPr>
        <w:t>anomaly</w:t>
      </w:r>
      <w:proofErr w:type="gramEnd"/>
      <w:r>
        <w:rPr>
          <w:color w:val="FF0000"/>
        </w:rPr>
        <w:t xml:space="preserve"> may occur in my group’s database system when the restaurant decides to delete an item or a combo. Hence all order, </w:t>
      </w:r>
      <w:proofErr w:type="spellStart"/>
      <w:r>
        <w:rPr>
          <w:color w:val="FF0000"/>
        </w:rPr>
        <w:t>orderitem</w:t>
      </w:r>
      <w:proofErr w:type="spellEnd"/>
      <w:r>
        <w:rPr>
          <w:color w:val="FF0000"/>
        </w:rPr>
        <w:t xml:space="preserve">, </w:t>
      </w:r>
      <w:proofErr w:type="spellStart"/>
      <w:r>
        <w:rPr>
          <w:color w:val="FF0000"/>
        </w:rPr>
        <w:t>ordercombo</w:t>
      </w:r>
      <w:proofErr w:type="spellEnd"/>
      <w:r>
        <w:rPr>
          <w:color w:val="FF0000"/>
        </w:rPr>
        <w:t xml:space="preserve"> tied toward the specific item or combo must be deleted too or else the orders will not make sense. This forces the restaurant to not delete an item</w:t>
      </w:r>
      <w:r w:rsidR="00EB4A78">
        <w:rPr>
          <w:color w:val="FF0000"/>
        </w:rPr>
        <w:t xml:space="preserve"> and concurrently keep all past combos and items in the database so that orders in the past can make sense and are not </w:t>
      </w:r>
      <w:r w:rsidR="00847893">
        <w:rPr>
          <w:color w:val="FF0000"/>
        </w:rPr>
        <w:t>forcefully deleted</w:t>
      </w:r>
      <w:r w:rsidR="00EB4A78">
        <w:rPr>
          <w:color w:val="FF0000"/>
        </w:rPr>
        <w:t xml:space="preserve"> from the system. Hence the menu list of</w:t>
      </w:r>
      <w:r w:rsidR="00847893">
        <w:rPr>
          <w:color w:val="FF0000"/>
        </w:rPr>
        <w:t xml:space="preserve"> items and combos</w:t>
      </w:r>
      <w:r w:rsidR="00EB4A78">
        <w:rPr>
          <w:color w:val="FF0000"/>
        </w:rPr>
        <w:t xml:space="preserve"> cannot be</w:t>
      </w:r>
      <w:r w:rsidR="00847893">
        <w:rPr>
          <w:color w:val="FF0000"/>
        </w:rPr>
        <w:t xml:space="preserve"> directly</w:t>
      </w:r>
      <w:r w:rsidR="00EB4A78">
        <w:rPr>
          <w:color w:val="FF0000"/>
        </w:rPr>
        <w:t xml:space="preserve"> created from the database system</w:t>
      </w:r>
      <w:r w:rsidR="00847893">
        <w:rPr>
          <w:color w:val="FF0000"/>
        </w:rPr>
        <w:t xml:space="preserve"> since not some items may have been removed due to its performance or customer preferences</w:t>
      </w:r>
      <w:r w:rsidR="00EB4A78">
        <w:rPr>
          <w:color w:val="FF0000"/>
        </w:rPr>
        <w:t xml:space="preserve">. This effects consistency and seamlessness that the database system </w:t>
      </w:r>
      <w:r w:rsidR="00847893">
        <w:rPr>
          <w:color w:val="FF0000"/>
        </w:rPr>
        <w:t>for which it was</w:t>
      </w:r>
      <w:r w:rsidR="00EB4A78">
        <w:rPr>
          <w:color w:val="FF0000"/>
        </w:rPr>
        <w:t xml:space="preserve"> initially implemented for.</w:t>
      </w:r>
    </w:p>
    <w:p w14:paraId="00D60B4F" w14:textId="77777777" w:rsidR="00182C64" w:rsidRDefault="00182C64" w:rsidP="00182C64"/>
    <w:p w14:paraId="2E7C8CFF" w14:textId="011BF409" w:rsidR="00182C64" w:rsidRDefault="00182C64" w:rsidP="00182C64">
      <w:pPr>
        <w:pStyle w:val="ListParagraph"/>
        <w:numPr>
          <w:ilvl w:val="0"/>
          <w:numId w:val="5"/>
        </w:numPr>
      </w:pPr>
      <w:r>
        <w:t>Suggest at least 2 (TWO) specific improvements to the ERD, explaining how these changes would enhance the database design, data integrity, or query efficiency.</w:t>
      </w:r>
    </w:p>
    <w:p w14:paraId="14320216" w14:textId="77777777" w:rsidR="00BC196C" w:rsidRDefault="00BC196C" w:rsidP="00BC196C">
      <w:pPr>
        <w:pStyle w:val="ListParagraph"/>
        <w:ind w:left="1080"/>
      </w:pPr>
    </w:p>
    <w:p w14:paraId="7B8970C3" w14:textId="481E03DE" w:rsidR="00BC196C" w:rsidRDefault="00EB4A78" w:rsidP="00BC196C">
      <w:pPr>
        <w:pStyle w:val="ListParagraph"/>
        <w:ind w:left="1080"/>
        <w:rPr>
          <w:color w:val="FF0000"/>
        </w:rPr>
      </w:pPr>
      <w:r>
        <w:rPr>
          <w:color w:val="FF0000"/>
        </w:rPr>
        <w:t xml:space="preserve">The </w:t>
      </w:r>
      <w:r w:rsidR="00847893">
        <w:rPr>
          <w:color w:val="FF0000"/>
        </w:rPr>
        <w:t>ERD</w:t>
      </w:r>
      <w:r>
        <w:rPr>
          <w:color w:val="FF0000"/>
        </w:rPr>
        <w:t xml:space="preserve"> has great transitive </w:t>
      </w:r>
      <w:r w:rsidR="00847893">
        <w:rPr>
          <w:color w:val="FF0000"/>
        </w:rPr>
        <w:t>connectivity</w:t>
      </w:r>
      <w:r>
        <w:rPr>
          <w:color w:val="FF0000"/>
        </w:rPr>
        <w:t xml:space="preserve"> throughout </w:t>
      </w:r>
      <w:r w:rsidR="00847893">
        <w:rPr>
          <w:color w:val="FF0000"/>
        </w:rPr>
        <w:t xml:space="preserve">the diagram </w:t>
      </w:r>
      <w:r>
        <w:rPr>
          <w:color w:val="FF0000"/>
        </w:rPr>
        <w:t xml:space="preserve">from </w:t>
      </w:r>
      <w:r w:rsidR="00847893">
        <w:rPr>
          <w:color w:val="FF0000"/>
        </w:rPr>
        <w:t xml:space="preserve">containing </w:t>
      </w:r>
      <w:r>
        <w:rPr>
          <w:color w:val="FF0000"/>
        </w:rPr>
        <w:t>a composite entity between orders and items to having a composite entity between item</w:t>
      </w:r>
      <w:r w:rsidR="00847893">
        <w:rPr>
          <w:color w:val="FF0000"/>
        </w:rPr>
        <w:t>s</w:t>
      </w:r>
      <w:r>
        <w:rPr>
          <w:color w:val="FF0000"/>
        </w:rPr>
        <w:t xml:space="preserve"> and ingredients allowing smooth and meaningful data flow. However,</w:t>
      </w:r>
      <w:r w:rsidR="00847893">
        <w:rPr>
          <w:color w:val="FF0000"/>
        </w:rPr>
        <w:t xml:space="preserve"> the</w:t>
      </w:r>
      <w:r>
        <w:rPr>
          <w:color w:val="FF0000"/>
        </w:rPr>
        <w:t xml:space="preserve"> Ingredient </w:t>
      </w:r>
      <w:r w:rsidR="00847893">
        <w:rPr>
          <w:color w:val="FF0000"/>
        </w:rPr>
        <w:t xml:space="preserve">entity </w:t>
      </w:r>
      <w:r w:rsidR="00973574">
        <w:rPr>
          <w:color w:val="FF0000"/>
        </w:rPr>
        <w:t xml:space="preserve">fails to provide comprehensive usefulness towards the database system other than listing out which ingredients make up an item. I suggest that additional attributes should be created for the ingredient entity such as ingredient stock, price per unit of measurement relevant to the ingredient and the supplier </w:t>
      </w:r>
      <w:r w:rsidR="00F02098">
        <w:rPr>
          <w:color w:val="FF0000"/>
        </w:rPr>
        <w:t xml:space="preserve">details </w:t>
      </w:r>
      <w:r w:rsidR="00973574">
        <w:rPr>
          <w:color w:val="FF0000"/>
        </w:rPr>
        <w:t xml:space="preserve">of </w:t>
      </w:r>
      <w:r w:rsidR="00F02098">
        <w:rPr>
          <w:color w:val="FF0000"/>
        </w:rPr>
        <w:t>each ingredient</w:t>
      </w:r>
      <w:r w:rsidR="00973574">
        <w:rPr>
          <w:color w:val="FF0000"/>
        </w:rPr>
        <w:t xml:space="preserve">. This allows transparent yet cohesive inventory management for the </w:t>
      </w:r>
      <w:proofErr w:type="gramStart"/>
      <w:r w:rsidR="00973574">
        <w:rPr>
          <w:color w:val="FF0000"/>
        </w:rPr>
        <w:t>restaurant</w:t>
      </w:r>
      <w:proofErr w:type="gramEnd"/>
      <w:r w:rsidR="00973574">
        <w:rPr>
          <w:color w:val="FF0000"/>
        </w:rPr>
        <w:t xml:space="preserve"> easing towards expense calculation, identifying added value </w:t>
      </w:r>
      <w:r w:rsidR="00F02098">
        <w:rPr>
          <w:color w:val="FF0000"/>
        </w:rPr>
        <w:t>for</w:t>
      </w:r>
      <w:r w:rsidR="00973574">
        <w:rPr>
          <w:color w:val="FF0000"/>
        </w:rPr>
        <w:t xml:space="preserve"> each item while ensuring that stock of important ingredients </w:t>
      </w:r>
      <w:r w:rsidR="00F02098">
        <w:rPr>
          <w:color w:val="FF0000"/>
        </w:rPr>
        <w:t>is</w:t>
      </w:r>
      <w:r w:rsidR="00973574">
        <w:rPr>
          <w:color w:val="FF0000"/>
        </w:rPr>
        <w:t xml:space="preserve"> always available to make sure no item runs out during working hours</w:t>
      </w:r>
      <w:r w:rsidR="00F02098">
        <w:rPr>
          <w:color w:val="FF0000"/>
        </w:rPr>
        <w:t xml:space="preserve"> and popular dishes are always </w:t>
      </w:r>
      <w:proofErr w:type="gramStart"/>
      <w:r w:rsidR="00F02098">
        <w:rPr>
          <w:color w:val="FF0000"/>
        </w:rPr>
        <w:t>available</w:t>
      </w:r>
      <w:r w:rsidR="00973574">
        <w:rPr>
          <w:color w:val="FF0000"/>
        </w:rPr>
        <w:t>;</w:t>
      </w:r>
      <w:proofErr w:type="gramEnd"/>
      <w:r w:rsidR="00973574">
        <w:rPr>
          <w:color w:val="FF0000"/>
        </w:rPr>
        <w:t xml:space="preserve"> improving customer satisfaction.</w:t>
      </w:r>
    </w:p>
    <w:p w14:paraId="0C50E0ED" w14:textId="77777777" w:rsidR="00973574" w:rsidRDefault="00973574" w:rsidP="00BC196C">
      <w:pPr>
        <w:pStyle w:val="ListParagraph"/>
        <w:ind w:left="1080"/>
        <w:rPr>
          <w:color w:val="FF0000"/>
        </w:rPr>
      </w:pPr>
    </w:p>
    <w:p w14:paraId="24129B30" w14:textId="18C4611D" w:rsidR="00973574" w:rsidRPr="00BC196C" w:rsidRDefault="00222BAF" w:rsidP="00BC196C">
      <w:pPr>
        <w:pStyle w:val="ListParagraph"/>
        <w:ind w:left="1080"/>
        <w:rPr>
          <w:color w:val="FF0000"/>
        </w:rPr>
      </w:pPr>
      <w:r>
        <w:rPr>
          <w:color w:val="FF0000"/>
        </w:rPr>
        <w:t xml:space="preserve">On the other hand, the database system </w:t>
      </w:r>
      <w:r w:rsidR="006C54C3">
        <w:rPr>
          <w:color w:val="FF0000"/>
        </w:rPr>
        <w:t xml:space="preserve">splits orders into their respective categories using an entity of </w:t>
      </w:r>
      <w:proofErr w:type="spellStart"/>
      <w:r w:rsidR="006C54C3">
        <w:rPr>
          <w:color w:val="FF0000"/>
        </w:rPr>
        <w:t>dineIn</w:t>
      </w:r>
      <w:proofErr w:type="spellEnd"/>
      <w:r w:rsidR="006C54C3">
        <w:rPr>
          <w:color w:val="FF0000"/>
        </w:rPr>
        <w:t xml:space="preserve"> and delivery. This allows additional information to be inserted such as the person count of customers which aided in average cost and item requirement per dine</w:t>
      </w:r>
      <w:r w:rsidR="00F02098">
        <w:rPr>
          <w:color w:val="FF0000"/>
        </w:rPr>
        <w:t>d-</w:t>
      </w:r>
      <w:r w:rsidR="006C54C3">
        <w:rPr>
          <w:color w:val="FF0000"/>
        </w:rPr>
        <w:t>in person a</w:t>
      </w:r>
      <w:r w:rsidR="00F02098">
        <w:rPr>
          <w:color w:val="FF0000"/>
        </w:rPr>
        <w:t>longside an</w:t>
      </w:r>
      <w:r w:rsidR="006C54C3">
        <w:rPr>
          <w:color w:val="FF0000"/>
        </w:rPr>
        <w:t xml:space="preserve"> exit time </w:t>
      </w:r>
      <w:r w:rsidR="00F02098">
        <w:rPr>
          <w:color w:val="FF0000"/>
        </w:rPr>
        <w:t xml:space="preserve">attribute </w:t>
      </w:r>
      <w:r w:rsidR="006C54C3">
        <w:rPr>
          <w:color w:val="FF0000"/>
        </w:rPr>
        <w:t xml:space="preserve">which </w:t>
      </w:r>
      <w:r w:rsidR="00F02098">
        <w:rPr>
          <w:color w:val="FF0000"/>
        </w:rPr>
        <w:t>aids in calculating the time</w:t>
      </w:r>
      <w:r w:rsidR="006C54C3">
        <w:rPr>
          <w:color w:val="FF0000"/>
        </w:rPr>
        <w:t xml:space="preserve"> customers spend </w:t>
      </w:r>
      <w:r w:rsidR="00F02098">
        <w:rPr>
          <w:color w:val="FF0000"/>
        </w:rPr>
        <w:t>in the restaurant</w:t>
      </w:r>
      <w:r w:rsidR="006C54C3">
        <w:rPr>
          <w:color w:val="FF0000"/>
        </w:rPr>
        <w:t xml:space="preserve"> on average. For the delivery entity, additional information such as </w:t>
      </w:r>
      <w:proofErr w:type="spellStart"/>
      <w:proofErr w:type="gramStart"/>
      <w:r w:rsidR="006C54C3">
        <w:rPr>
          <w:color w:val="FF0000"/>
        </w:rPr>
        <w:t>deliveredtime</w:t>
      </w:r>
      <w:proofErr w:type="spellEnd"/>
      <w:proofErr w:type="gramEnd"/>
      <w:r w:rsidR="006C54C3">
        <w:rPr>
          <w:color w:val="FF0000"/>
        </w:rPr>
        <w:t xml:space="preserve"> allows the restaurant to identify whether foods are being delivered quickly and on time. However, this has led to </w:t>
      </w:r>
      <w:r w:rsidR="00F02098">
        <w:rPr>
          <w:color w:val="FF0000"/>
        </w:rPr>
        <w:t xml:space="preserve">an </w:t>
      </w:r>
      <w:r w:rsidR="006C54C3">
        <w:rPr>
          <w:color w:val="FF0000"/>
        </w:rPr>
        <w:t xml:space="preserve">update anomaly </w:t>
      </w:r>
      <w:r w:rsidR="00F02098">
        <w:rPr>
          <w:color w:val="FF0000"/>
        </w:rPr>
        <w:t xml:space="preserve">when a sudden change in </w:t>
      </w:r>
      <w:r w:rsidR="00F02098">
        <w:rPr>
          <w:color w:val="FF0000"/>
        </w:rPr>
        <w:lastRenderedPageBreak/>
        <w:t>customer requirement or order type is enforced as mentioned above. H</w:t>
      </w:r>
      <w:r w:rsidR="006C54C3">
        <w:rPr>
          <w:color w:val="FF0000"/>
        </w:rPr>
        <w:t xml:space="preserve">ence keeping all orders in the orders entity </w:t>
      </w:r>
      <w:r w:rsidR="00F02098">
        <w:rPr>
          <w:color w:val="FF0000"/>
        </w:rPr>
        <w:t>itself</w:t>
      </w:r>
      <w:r w:rsidR="006C54C3">
        <w:rPr>
          <w:color w:val="FF0000"/>
        </w:rPr>
        <w:t xml:space="preserve"> and not splitting </w:t>
      </w:r>
      <w:r w:rsidR="00F02098">
        <w:rPr>
          <w:color w:val="FF0000"/>
        </w:rPr>
        <w:t>them</w:t>
      </w:r>
      <w:r w:rsidR="006C54C3">
        <w:rPr>
          <w:color w:val="FF0000"/>
        </w:rPr>
        <w:t xml:space="preserve"> into separate entities</w:t>
      </w:r>
      <w:r w:rsidR="00F02098">
        <w:rPr>
          <w:color w:val="FF0000"/>
        </w:rPr>
        <w:t xml:space="preserve"> while concurrently</w:t>
      </w:r>
      <w:r w:rsidR="006C54C3">
        <w:rPr>
          <w:color w:val="FF0000"/>
        </w:rPr>
        <w:t xml:space="preserve"> connecting them using the </w:t>
      </w:r>
      <w:proofErr w:type="spellStart"/>
      <w:proofErr w:type="gramStart"/>
      <w:r w:rsidR="006C54C3">
        <w:rPr>
          <w:color w:val="FF0000"/>
        </w:rPr>
        <w:t>ordertype</w:t>
      </w:r>
      <w:proofErr w:type="spellEnd"/>
      <w:proofErr w:type="gramEnd"/>
      <w:r w:rsidR="006C54C3">
        <w:rPr>
          <w:color w:val="FF0000"/>
        </w:rPr>
        <w:t xml:space="preserve"> attribute seems ideal. Additional attributes that are deemed to be important or useful can be created without the not null constraint. Though null is something inconvenient and it is generally avoided, this approach not only eliminates a particular update anomaly but also simplifies database structure, enhances data integrity and makes querying more efficient. </w:t>
      </w:r>
    </w:p>
    <w:p w14:paraId="4ADFA724" w14:textId="77777777" w:rsidR="00182C64" w:rsidRDefault="00182C64" w:rsidP="00BC196C">
      <w:pPr>
        <w:ind w:left="1080"/>
      </w:pPr>
    </w:p>
    <w:p w14:paraId="7B39EE6C" w14:textId="77777777" w:rsidR="00182C64" w:rsidRDefault="00182C64" w:rsidP="00182C64"/>
    <w:p w14:paraId="50E08A6F" w14:textId="099473CE" w:rsidR="00C12E30" w:rsidRDefault="00182C64" w:rsidP="00BC196C">
      <w:pPr>
        <w:pStyle w:val="ListParagraph"/>
        <w:numPr>
          <w:ilvl w:val="0"/>
          <w:numId w:val="5"/>
        </w:numPr>
      </w:pPr>
      <w:r>
        <w:t>Reflect on your individual contribution to the group project. Describe your role, the specific tasks you were responsible for, and the challenges you faced.</w:t>
      </w:r>
    </w:p>
    <w:p w14:paraId="177A0041" w14:textId="77777777" w:rsidR="00BC196C" w:rsidRDefault="00BC196C" w:rsidP="00BC196C">
      <w:pPr>
        <w:pStyle w:val="ListParagraph"/>
        <w:ind w:left="1080"/>
      </w:pPr>
    </w:p>
    <w:p w14:paraId="5A5DF44D" w14:textId="4A5B1ED5" w:rsidR="004B4661" w:rsidRDefault="004B4661" w:rsidP="004B4661">
      <w:pPr>
        <w:pStyle w:val="ListParagraph"/>
        <w:ind w:left="1080"/>
        <w:rPr>
          <w:color w:val="FF0000"/>
          <w:lang w:val="en-MY"/>
        </w:rPr>
      </w:pPr>
      <w:r w:rsidRPr="004B4661">
        <w:rPr>
          <w:color w:val="FF0000"/>
          <w:lang w:val="en-MY"/>
        </w:rPr>
        <w:t>My primary role in this project was creating and populating the SQL tables based on the entity relationship diagram (ERD) developed in Part 2. While my contribution to the ERD itself was minimal</w:t>
      </w:r>
      <w:r>
        <w:rPr>
          <w:color w:val="FF0000"/>
          <w:lang w:val="en-MY"/>
        </w:rPr>
        <w:t xml:space="preserve"> despite creating the combo tables in the ERD</w:t>
      </w:r>
      <w:r w:rsidRPr="004B4661">
        <w:rPr>
          <w:color w:val="FF0000"/>
          <w:lang w:val="en-MY"/>
        </w:rPr>
        <w:t xml:space="preserve">, I was </w:t>
      </w:r>
      <w:r>
        <w:rPr>
          <w:color w:val="FF0000"/>
          <w:lang w:val="en-MY"/>
        </w:rPr>
        <w:t xml:space="preserve">mainly </w:t>
      </w:r>
      <w:r w:rsidRPr="004B4661">
        <w:rPr>
          <w:color w:val="FF0000"/>
          <w:lang w:val="en-MY"/>
        </w:rPr>
        <w:t xml:space="preserve">responsible for overlooking its logical structure and ensuring its </w:t>
      </w:r>
      <w:r>
        <w:rPr>
          <w:color w:val="FF0000"/>
          <w:lang w:val="en-MY"/>
        </w:rPr>
        <w:t>implementable.</w:t>
      </w:r>
      <w:r w:rsidRPr="004B4661">
        <w:rPr>
          <w:color w:val="FF0000"/>
          <w:lang w:val="en-MY"/>
        </w:rPr>
        <w:t xml:space="preserve"> </w:t>
      </w:r>
    </w:p>
    <w:p w14:paraId="3D09D1E0" w14:textId="77777777" w:rsidR="004B4661" w:rsidRPr="004B4661" w:rsidRDefault="004B4661" w:rsidP="004B4661">
      <w:pPr>
        <w:pStyle w:val="ListParagraph"/>
        <w:ind w:left="1080"/>
        <w:rPr>
          <w:color w:val="FF0000"/>
          <w:lang w:val="en-MY"/>
        </w:rPr>
      </w:pPr>
    </w:p>
    <w:p w14:paraId="6172184B" w14:textId="77777777" w:rsidR="004B4661" w:rsidRDefault="004B4661" w:rsidP="004B4661">
      <w:pPr>
        <w:pStyle w:val="ListParagraph"/>
        <w:ind w:left="1080"/>
        <w:rPr>
          <w:color w:val="FF0000"/>
          <w:lang w:val="en-MY"/>
        </w:rPr>
      </w:pPr>
      <w:r w:rsidRPr="004B4661">
        <w:rPr>
          <w:color w:val="FF0000"/>
          <w:lang w:val="en-MY"/>
        </w:rPr>
        <w:t>Additionally, I significantly contributed to the scenario write-up and developed business rules, basing them on the ERD that was primarily created by my teammates. I emphasized certain rules that better aligned with the business logic and the ERD.</w:t>
      </w:r>
    </w:p>
    <w:p w14:paraId="776083F9" w14:textId="77777777" w:rsidR="004B4661" w:rsidRPr="004B4661" w:rsidRDefault="004B4661" w:rsidP="004B4661">
      <w:pPr>
        <w:pStyle w:val="ListParagraph"/>
        <w:ind w:left="1080"/>
        <w:rPr>
          <w:color w:val="FF0000"/>
          <w:lang w:val="en-MY"/>
        </w:rPr>
      </w:pPr>
    </w:p>
    <w:p w14:paraId="711AEBC8" w14:textId="3C953685" w:rsidR="004B4661" w:rsidRDefault="004B4661" w:rsidP="004B4661">
      <w:pPr>
        <w:pStyle w:val="ListParagraph"/>
        <w:ind w:left="1080"/>
        <w:rPr>
          <w:color w:val="FF0000"/>
          <w:lang w:val="en-MY"/>
        </w:rPr>
      </w:pPr>
      <w:r w:rsidRPr="004B4661">
        <w:rPr>
          <w:color w:val="FF0000"/>
          <w:lang w:val="en-MY"/>
        </w:rPr>
        <w:t xml:space="preserve">I also created </w:t>
      </w:r>
      <w:r>
        <w:rPr>
          <w:color w:val="FF0000"/>
          <w:lang w:val="en-MY"/>
        </w:rPr>
        <w:t>a few of the</w:t>
      </w:r>
      <w:r w:rsidRPr="004B4661">
        <w:rPr>
          <w:color w:val="FF0000"/>
          <w:lang w:val="en-MY"/>
        </w:rPr>
        <w:t xml:space="preserve"> queries with input and ideas from my team members. A key challenge during this project was </w:t>
      </w:r>
      <w:r>
        <w:rPr>
          <w:color w:val="FF0000"/>
          <w:lang w:val="en-MY"/>
        </w:rPr>
        <w:t>coming up with</w:t>
      </w:r>
      <w:r w:rsidRPr="004B4661">
        <w:rPr>
          <w:color w:val="FF0000"/>
          <w:lang w:val="en-MY"/>
        </w:rPr>
        <w:t xml:space="preserve"> a three-member group, which became even more difficult when one member disappeared midway through the semester. The group was </w:t>
      </w:r>
      <w:r>
        <w:rPr>
          <w:color w:val="FF0000"/>
          <w:lang w:val="en-MY"/>
        </w:rPr>
        <w:t xml:space="preserve">only </w:t>
      </w:r>
      <w:r w:rsidRPr="004B4661">
        <w:rPr>
          <w:color w:val="FF0000"/>
          <w:lang w:val="en-MY"/>
        </w:rPr>
        <w:t xml:space="preserve">structured just nine days before the </w:t>
      </w:r>
      <w:r>
        <w:rPr>
          <w:color w:val="FF0000"/>
          <w:lang w:val="en-MY"/>
        </w:rPr>
        <w:t xml:space="preserve">initial </w:t>
      </w:r>
      <w:r w:rsidRPr="004B4661">
        <w:rPr>
          <w:color w:val="FF0000"/>
          <w:lang w:val="en-MY"/>
        </w:rPr>
        <w:t xml:space="preserve">submission </w:t>
      </w:r>
      <w:r w:rsidRPr="004B4661">
        <w:rPr>
          <w:color w:val="FF0000"/>
          <w:lang w:val="en-MY"/>
        </w:rPr>
        <w:t>deadline</w:t>
      </w:r>
      <w:r>
        <w:rPr>
          <w:color w:val="FF0000"/>
          <w:lang w:val="en-MY"/>
        </w:rPr>
        <w:t>.</w:t>
      </w:r>
      <w:r w:rsidRPr="004B4661">
        <w:rPr>
          <w:color w:val="FF0000"/>
          <w:lang w:val="en-MY"/>
        </w:rPr>
        <w:t xml:space="preserve"> </w:t>
      </w:r>
      <w:r>
        <w:rPr>
          <w:color w:val="FF0000"/>
          <w:lang w:val="en-MY"/>
        </w:rPr>
        <w:t>Moreover, b</w:t>
      </w:r>
      <w:r w:rsidRPr="004B4661">
        <w:rPr>
          <w:color w:val="FF0000"/>
          <w:lang w:val="en-MY"/>
        </w:rPr>
        <w:t>alancing this assignment with closely due tasks from other subjects required careful time management.</w:t>
      </w:r>
    </w:p>
    <w:p w14:paraId="29FF506C" w14:textId="77777777" w:rsidR="004B4661" w:rsidRPr="004B4661" w:rsidRDefault="004B4661" w:rsidP="004B4661">
      <w:pPr>
        <w:pStyle w:val="ListParagraph"/>
        <w:ind w:left="1080"/>
        <w:rPr>
          <w:color w:val="FF0000"/>
          <w:lang w:val="en-MY"/>
        </w:rPr>
      </w:pPr>
    </w:p>
    <w:p w14:paraId="30D43F22" w14:textId="77777777" w:rsidR="004B4661" w:rsidRPr="004B4661" w:rsidRDefault="004B4661" w:rsidP="004B4661">
      <w:pPr>
        <w:pStyle w:val="ListParagraph"/>
        <w:ind w:left="1080"/>
        <w:rPr>
          <w:color w:val="FF0000"/>
          <w:lang w:val="en-MY"/>
        </w:rPr>
      </w:pPr>
      <w:r w:rsidRPr="004B4661">
        <w:rPr>
          <w:color w:val="FF0000"/>
          <w:lang w:val="en-MY"/>
        </w:rPr>
        <w:t>Despite these challenges, the assignment was both enjoyable and informative, offering valuable insights and experiences.</w:t>
      </w:r>
    </w:p>
    <w:p w14:paraId="668EA673" w14:textId="77777777" w:rsidR="00BC196C" w:rsidRPr="004B4661" w:rsidRDefault="00BC196C" w:rsidP="004B4661">
      <w:pPr>
        <w:pStyle w:val="ListParagraph"/>
        <w:ind w:left="1080"/>
        <w:rPr>
          <w:lang w:val="en-MY"/>
        </w:rPr>
      </w:pPr>
    </w:p>
    <w:sectPr w:rsidR="00BC196C" w:rsidRPr="004B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55AD3"/>
    <w:multiLevelType w:val="hybridMultilevel"/>
    <w:tmpl w:val="DF3CB96A"/>
    <w:lvl w:ilvl="0" w:tplc="584E2ACA">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7F509D3"/>
    <w:multiLevelType w:val="hybridMultilevel"/>
    <w:tmpl w:val="E7C4E2E8"/>
    <w:lvl w:ilvl="0" w:tplc="6DCA795C">
      <w:start w:val="1"/>
      <w:numFmt w:val="bullet"/>
      <w:lvlText w:val=""/>
      <w:lvlJc w:val="left"/>
      <w:pPr>
        <w:ind w:left="720" w:hanging="360"/>
      </w:pPr>
      <w:rPr>
        <w:rFonts w:ascii="Symbol" w:hAnsi="Symbol" w:hint="default"/>
      </w:rPr>
    </w:lvl>
    <w:lvl w:ilvl="1" w:tplc="455689BA">
      <w:start w:val="1"/>
      <w:numFmt w:val="bullet"/>
      <w:lvlText w:val="o"/>
      <w:lvlJc w:val="left"/>
      <w:pPr>
        <w:ind w:left="1440" w:hanging="360"/>
      </w:pPr>
      <w:rPr>
        <w:rFonts w:ascii="Courier New" w:hAnsi="Courier New" w:hint="default"/>
      </w:rPr>
    </w:lvl>
    <w:lvl w:ilvl="2" w:tplc="1F740C3E">
      <w:start w:val="1"/>
      <w:numFmt w:val="bullet"/>
      <w:lvlText w:val=""/>
      <w:lvlJc w:val="left"/>
      <w:pPr>
        <w:ind w:left="2160" w:hanging="360"/>
      </w:pPr>
      <w:rPr>
        <w:rFonts w:ascii="Wingdings" w:hAnsi="Wingdings" w:hint="default"/>
      </w:rPr>
    </w:lvl>
    <w:lvl w:ilvl="3" w:tplc="14127370">
      <w:start w:val="1"/>
      <w:numFmt w:val="bullet"/>
      <w:lvlText w:val=""/>
      <w:lvlJc w:val="left"/>
      <w:pPr>
        <w:ind w:left="2880" w:hanging="360"/>
      </w:pPr>
      <w:rPr>
        <w:rFonts w:ascii="Symbol" w:hAnsi="Symbol" w:hint="default"/>
      </w:rPr>
    </w:lvl>
    <w:lvl w:ilvl="4" w:tplc="262EFA10">
      <w:start w:val="1"/>
      <w:numFmt w:val="bullet"/>
      <w:lvlText w:val="o"/>
      <w:lvlJc w:val="left"/>
      <w:pPr>
        <w:ind w:left="3600" w:hanging="360"/>
      </w:pPr>
      <w:rPr>
        <w:rFonts w:ascii="Courier New" w:hAnsi="Courier New" w:hint="default"/>
      </w:rPr>
    </w:lvl>
    <w:lvl w:ilvl="5" w:tplc="CF4E6058">
      <w:start w:val="1"/>
      <w:numFmt w:val="bullet"/>
      <w:lvlText w:val=""/>
      <w:lvlJc w:val="left"/>
      <w:pPr>
        <w:ind w:left="4320" w:hanging="360"/>
      </w:pPr>
      <w:rPr>
        <w:rFonts w:ascii="Wingdings" w:hAnsi="Wingdings" w:hint="default"/>
      </w:rPr>
    </w:lvl>
    <w:lvl w:ilvl="6" w:tplc="8A043A80">
      <w:start w:val="1"/>
      <w:numFmt w:val="bullet"/>
      <w:lvlText w:val=""/>
      <w:lvlJc w:val="left"/>
      <w:pPr>
        <w:ind w:left="5040" w:hanging="360"/>
      </w:pPr>
      <w:rPr>
        <w:rFonts w:ascii="Symbol" w:hAnsi="Symbol" w:hint="default"/>
      </w:rPr>
    </w:lvl>
    <w:lvl w:ilvl="7" w:tplc="A5D42074">
      <w:start w:val="1"/>
      <w:numFmt w:val="bullet"/>
      <w:lvlText w:val="o"/>
      <w:lvlJc w:val="left"/>
      <w:pPr>
        <w:ind w:left="5760" w:hanging="360"/>
      </w:pPr>
      <w:rPr>
        <w:rFonts w:ascii="Courier New" w:hAnsi="Courier New" w:hint="default"/>
      </w:rPr>
    </w:lvl>
    <w:lvl w:ilvl="8" w:tplc="4532E252">
      <w:start w:val="1"/>
      <w:numFmt w:val="bullet"/>
      <w:lvlText w:val=""/>
      <w:lvlJc w:val="left"/>
      <w:pPr>
        <w:ind w:left="6480" w:hanging="360"/>
      </w:pPr>
      <w:rPr>
        <w:rFonts w:ascii="Wingdings" w:hAnsi="Wingdings" w:hint="default"/>
      </w:rPr>
    </w:lvl>
  </w:abstractNum>
  <w:abstractNum w:abstractNumId="2" w15:restartNumberingAfterBreak="0">
    <w:nsid w:val="3E6A485F"/>
    <w:multiLevelType w:val="hybridMultilevel"/>
    <w:tmpl w:val="2B1A0002"/>
    <w:lvl w:ilvl="0" w:tplc="9992E7BC">
      <w:start w:val="1"/>
      <w:numFmt w:val="decimal"/>
      <w:lvlText w:val="%1."/>
      <w:lvlJc w:val="left"/>
      <w:pPr>
        <w:ind w:left="720" w:hanging="360"/>
      </w:pPr>
    </w:lvl>
    <w:lvl w:ilvl="1" w:tplc="9C04DBEA">
      <w:start w:val="1"/>
      <w:numFmt w:val="lowerLetter"/>
      <w:lvlText w:val="%2."/>
      <w:lvlJc w:val="left"/>
      <w:pPr>
        <w:ind w:left="1440" w:hanging="360"/>
      </w:pPr>
    </w:lvl>
    <w:lvl w:ilvl="2" w:tplc="49885CF4">
      <w:start w:val="1"/>
      <w:numFmt w:val="lowerRoman"/>
      <w:lvlText w:val="%3."/>
      <w:lvlJc w:val="right"/>
      <w:pPr>
        <w:ind w:left="2160" w:hanging="180"/>
      </w:pPr>
    </w:lvl>
    <w:lvl w:ilvl="3" w:tplc="8D847724">
      <w:start w:val="1"/>
      <w:numFmt w:val="decimal"/>
      <w:lvlText w:val="%4."/>
      <w:lvlJc w:val="left"/>
      <w:pPr>
        <w:ind w:left="2880" w:hanging="360"/>
      </w:pPr>
    </w:lvl>
    <w:lvl w:ilvl="4" w:tplc="45ECCBEC">
      <w:start w:val="1"/>
      <w:numFmt w:val="lowerLetter"/>
      <w:lvlText w:val="%5."/>
      <w:lvlJc w:val="left"/>
      <w:pPr>
        <w:ind w:left="3600" w:hanging="360"/>
      </w:pPr>
    </w:lvl>
    <w:lvl w:ilvl="5" w:tplc="AEB4A9E4">
      <w:start w:val="1"/>
      <w:numFmt w:val="lowerRoman"/>
      <w:lvlText w:val="%6."/>
      <w:lvlJc w:val="right"/>
      <w:pPr>
        <w:ind w:left="4320" w:hanging="180"/>
      </w:pPr>
    </w:lvl>
    <w:lvl w:ilvl="6" w:tplc="238ACE7A">
      <w:start w:val="1"/>
      <w:numFmt w:val="decimal"/>
      <w:lvlText w:val="%7."/>
      <w:lvlJc w:val="left"/>
      <w:pPr>
        <w:ind w:left="5040" w:hanging="360"/>
      </w:pPr>
    </w:lvl>
    <w:lvl w:ilvl="7" w:tplc="C45C9698">
      <w:start w:val="1"/>
      <w:numFmt w:val="lowerLetter"/>
      <w:lvlText w:val="%8."/>
      <w:lvlJc w:val="left"/>
      <w:pPr>
        <w:ind w:left="5760" w:hanging="360"/>
      </w:pPr>
    </w:lvl>
    <w:lvl w:ilvl="8" w:tplc="C41039C4">
      <w:start w:val="1"/>
      <w:numFmt w:val="lowerRoman"/>
      <w:lvlText w:val="%9."/>
      <w:lvlJc w:val="right"/>
      <w:pPr>
        <w:ind w:left="6480" w:hanging="180"/>
      </w:pPr>
    </w:lvl>
  </w:abstractNum>
  <w:abstractNum w:abstractNumId="3" w15:restartNumberingAfterBreak="0">
    <w:nsid w:val="4776C8C0"/>
    <w:multiLevelType w:val="hybridMultilevel"/>
    <w:tmpl w:val="37622ECE"/>
    <w:lvl w:ilvl="0" w:tplc="2460FF7E">
      <w:start w:val="1"/>
      <w:numFmt w:val="decimal"/>
      <w:lvlText w:val="%1."/>
      <w:lvlJc w:val="left"/>
      <w:pPr>
        <w:ind w:left="720" w:hanging="360"/>
      </w:pPr>
    </w:lvl>
    <w:lvl w:ilvl="1" w:tplc="2922407E">
      <w:start w:val="1"/>
      <w:numFmt w:val="lowerLetter"/>
      <w:lvlText w:val="%2."/>
      <w:lvlJc w:val="left"/>
      <w:pPr>
        <w:ind w:left="1440" w:hanging="360"/>
      </w:pPr>
    </w:lvl>
    <w:lvl w:ilvl="2" w:tplc="A288AAD4">
      <w:start w:val="1"/>
      <w:numFmt w:val="lowerRoman"/>
      <w:lvlText w:val="%3."/>
      <w:lvlJc w:val="right"/>
      <w:pPr>
        <w:ind w:left="2160" w:hanging="180"/>
      </w:pPr>
    </w:lvl>
    <w:lvl w:ilvl="3" w:tplc="FD543EFE">
      <w:start w:val="1"/>
      <w:numFmt w:val="decimal"/>
      <w:lvlText w:val="%4."/>
      <w:lvlJc w:val="left"/>
      <w:pPr>
        <w:ind w:left="2880" w:hanging="360"/>
      </w:pPr>
    </w:lvl>
    <w:lvl w:ilvl="4" w:tplc="EE48BF08">
      <w:start w:val="1"/>
      <w:numFmt w:val="lowerLetter"/>
      <w:lvlText w:val="%5."/>
      <w:lvlJc w:val="left"/>
      <w:pPr>
        <w:ind w:left="3600" w:hanging="360"/>
      </w:pPr>
    </w:lvl>
    <w:lvl w:ilvl="5" w:tplc="4B0CA024">
      <w:start w:val="1"/>
      <w:numFmt w:val="lowerRoman"/>
      <w:lvlText w:val="%6."/>
      <w:lvlJc w:val="right"/>
      <w:pPr>
        <w:ind w:left="4320" w:hanging="180"/>
      </w:pPr>
    </w:lvl>
    <w:lvl w:ilvl="6" w:tplc="0D806E0E">
      <w:start w:val="1"/>
      <w:numFmt w:val="decimal"/>
      <w:lvlText w:val="%7."/>
      <w:lvlJc w:val="left"/>
      <w:pPr>
        <w:ind w:left="5040" w:hanging="360"/>
      </w:pPr>
    </w:lvl>
    <w:lvl w:ilvl="7" w:tplc="7DFA8220">
      <w:start w:val="1"/>
      <w:numFmt w:val="lowerLetter"/>
      <w:lvlText w:val="%8."/>
      <w:lvlJc w:val="left"/>
      <w:pPr>
        <w:ind w:left="5760" w:hanging="360"/>
      </w:pPr>
    </w:lvl>
    <w:lvl w:ilvl="8" w:tplc="A89032A4">
      <w:start w:val="1"/>
      <w:numFmt w:val="lowerRoman"/>
      <w:lvlText w:val="%9."/>
      <w:lvlJc w:val="right"/>
      <w:pPr>
        <w:ind w:left="6480" w:hanging="180"/>
      </w:pPr>
    </w:lvl>
  </w:abstractNum>
  <w:abstractNum w:abstractNumId="4" w15:restartNumberingAfterBreak="0">
    <w:nsid w:val="60127236"/>
    <w:multiLevelType w:val="hybridMultilevel"/>
    <w:tmpl w:val="9744B63A"/>
    <w:lvl w:ilvl="0" w:tplc="46800B12">
      <w:start w:val="1"/>
      <w:numFmt w:val="decimal"/>
      <w:lvlText w:val="%1."/>
      <w:lvlJc w:val="left"/>
      <w:pPr>
        <w:ind w:left="720" w:hanging="360"/>
      </w:pPr>
    </w:lvl>
    <w:lvl w:ilvl="1" w:tplc="ECFC0BD6">
      <w:start w:val="1"/>
      <w:numFmt w:val="lowerLetter"/>
      <w:lvlText w:val="%2."/>
      <w:lvlJc w:val="left"/>
      <w:pPr>
        <w:ind w:left="1440" w:hanging="360"/>
      </w:pPr>
    </w:lvl>
    <w:lvl w:ilvl="2" w:tplc="612C41F4">
      <w:start w:val="1"/>
      <w:numFmt w:val="lowerRoman"/>
      <w:lvlText w:val="%3."/>
      <w:lvlJc w:val="right"/>
      <w:pPr>
        <w:ind w:left="2160" w:hanging="180"/>
      </w:pPr>
    </w:lvl>
    <w:lvl w:ilvl="3" w:tplc="9F24BD08">
      <w:start w:val="1"/>
      <w:numFmt w:val="decimal"/>
      <w:lvlText w:val="%4."/>
      <w:lvlJc w:val="left"/>
      <w:pPr>
        <w:ind w:left="2880" w:hanging="360"/>
      </w:pPr>
    </w:lvl>
    <w:lvl w:ilvl="4" w:tplc="840E9894">
      <w:start w:val="1"/>
      <w:numFmt w:val="lowerLetter"/>
      <w:lvlText w:val="%5."/>
      <w:lvlJc w:val="left"/>
      <w:pPr>
        <w:ind w:left="3600" w:hanging="360"/>
      </w:pPr>
    </w:lvl>
    <w:lvl w:ilvl="5" w:tplc="F1307628">
      <w:start w:val="1"/>
      <w:numFmt w:val="lowerRoman"/>
      <w:lvlText w:val="%6."/>
      <w:lvlJc w:val="right"/>
      <w:pPr>
        <w:ind w:left="4320" w:hanging="180"/>
      </w:pPr>
    </w:lvl>
    <w:lvl w:ilvl="6" w:tplc="7A5CAAFA">
      <w:start w:val="1"/>
      <w:numFmt w:val="decimal"/>
      <w:lvlText w:val="%7."/>
      <w:lvlJc w:val="left"/>
      <w:pPr>
        <w:ind w:left="5040" w:hanging="360"/>
      </w:pPr>
    </w:lvl>
    <w:lvl w:ilvl="7" w:tplc="E6A4E94E">
      <w:start w:val="1"/>
      <w:numFmt w:val="lowerLetter"/>
      <w:lvlText w:val="%8."/>
      <w:lvlJc w:val="left"/>
      <w:pPr>
        <w:ind w:left="5760" w:hanging="360"/>
      </w:pPr>
    </w:lvl>
    <w:lvl w:ilvl="8" w:tplc="D3228140">
      <w:start w:val="1"/>
      <w:numFmt w:val="lowerRoman"/>
      <w:lvlText w:val="%9."/>
      <w:lvlJc w:val="right"/>
      <w:pPr>
        <w:ind w:left="6480" w:hanging="180"/>
      </w:pPr>
    </w:lvl>
  </w:abstractNum>
  <w:num w:numId="1" w16cid:durableId="842206606">
    <w:abstractNumId w:val="3"/>
  </w:num>
  <w:num w:numId="2" w16cid:durableId="1963421804">
    <w:abstractNumId w:val="4"/>
  </w:num>
  <w:num w:numId="3" w16cid:durableId="1967815353">
    <w:abstractNumId w:val="2"/>
  </w:num>
  <w:num w:numId="4" w16cid:durableId="1034422429">
    <w:abstractNumId w:val="1"/>
  </w:num>
  <w:num w:numId="5" w16cid:durableId="134921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62D984"/>
    <w:rsid w:val="000D2ECB"/>
    <w:rsid w:val="00103F07"/>
    <w:rsid w:val="00182C64"/>
    <w:rsid w:val="002070DE"/>
    <w:rsid w:val="00222BAF"/>
    <w:rsid w:val="00233903"/>
    <w:rsid w:val="00272ECA"/>
    <w:rsid w:val="0027571F"/>
    <w:rsid w:val="00283EF1"/>
    <w:rsid w:val="00366AA0"/>
    <w:rsid w:val="003C0238"/>
    <w:rsid w:val="003D5E32"/>
    <w:rsid w:val="003E24D4"/>
    <w:rsid w:val="00421398"/>
    <w:rsid w:val="00425F39"/>
    <w:rsid w:val="004615FC"/>
    <w:rsid w:val="004B4661"/>
    <w:rsid w:val="005901DD"/>
    <w:rsid w:val="005F7D95"/>
    <w:rsid w:val="00651FE3"/>
    <w:rsid w:val="006C54C3"/>
    <w:rsid w:val="007E2C1D"/>
    <w:rsid w:val="007F6844"/>
    <w:rsid w:val="008121FC"/>
    <w:rsid w:val="00847893"/>
    <w:rsid w:val="00851580"/>
    <w:rsid w:val="00870CDD"/>
    <w:rsid w:val="008F4FC7"/>
    <w:rsid w:val="009362A9"/>
    <w:rsid w:val="009621D9"/>
    <w:rsid w:val="00973574"/>
    <w:rsid w:val="009D4468"/>
    <w:rsid w:val="009F6D63"/>
    <w:rsid w:val="00A13F8A"/>
    <w:rsid w:val="00BC196C"/>
    <w:rsid w:val="00BF7F8B"/>
    <w:rsid w:val="00C12E30"/>
    <w:rsid w:val="00CB3892"/>
    <w:rsid w:val="00D265AC"/>
    <w:rsid w:val="00E01854"/>
    <w:rsid w:val="00E73255"/>
    <w:rsid w:val="00EB38D9"/>
    <w:rsid w:val="00EB4A78"/>
    <w:rsid w:val="00F02098"/>
    <w:rsid w:val="00F92429"/>
    <w:rsid w:val="00FB3AD0"/>
    <w:rsid w:val="00FC428E"/>
    <w:rsid w:val="03D6D384"/>
    <w:rsid w:val="068B76FE"/>
    <w:rsid w:val="0B62D984"/>
    <w:rsid w:val="107BDC59"/>
    <w:rsid w:val="111CCBB1"/>
    <w:rsid w:val="115CD0B4"/>
    <w:rsid w:val="199D2C61"/>
    <w:rsid w:val="19D54303"/>
    <w:rsid w:val="1AB311B3"/>
    <w:rsid w:val="1AFE6FB1"/>
    <w:rsid w:val="20150FE7"/>
    <w:rsid w:val="2758159A"/>
    <w:rsid w:val="275F8933"/>
    <w:rsid w:val="29264D73"/>
    <w:rsid w:val="2A990EE7"/>
    <w:rsid w:val="2C0CD4F0"/>
    <w:rsid w:val="2DC9BE39"/>
    <w:rsid w:val="30CB4483"/>
    <w:rsid w:val="343E5973"/>
    <w:rsid w:val="36CAB5DC"/>
    <w:rsid w:val="3762B60C"/>
    <w:rsid w:val="3D07F841"/>
    <w:rsid w:val="3DE2E5CF"/>
    <w:rsid w:val="3E435CD6"/>
    <w:rsid w:val="3F6AD9BA"/>
    <w:rsid w:val="410C531E"/>
    <w:rsid w:val="4191BA73"/>
    <w:rsid w:val="4A29276F"/>
    <w:rsid w:val="4BBE57A6"/>
    <w:rsid w:val="4EF6DDD9"/>
    <w:rsid w:val="53D4DECD"/>
    <w:rsid w:val="56333FC1"/>
    <w:rsid w:val="59117667"/>
    <w:rsid w:val="5C853CBE"/>
    <w:rsid w:val="625EE263"/>
    <w:rsid w:val="631749C1"/>
    <w:rsid w:val="63476621"/>
    <w:rsid w:val="63BF5A62"/>
    <w:rsid w:val="653450A4"/>
    <w:rsid w:val="66DF50CF"/>
    <w:rsid w:val="6E8160E9"/>
    <w:rsid w:val="73734A86"/>
    <w:rsid w:val="7707CEDD"/>
    <w:rsid w:val="77718DA1"/>
    <w:rsid w:val="78474DFF"/>
    <w:rsid w:val="7B5F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2C3C"/>
  <w15:chartTrackingRefBased/>
  <w15:docId w15:val="{64A2D598-B1B0-43D1-8B69-70E69E8E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Title">
    <w:name w:val="Title"/>
    <w:basedOn w:val="Normal"/>
    <w:next w:val="Normal"/>
    <w:link w:val="TitleChar"/>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8F4FC7"/>
    <w:pPr>
      <w:spacing w:after="0" w:line="240" w:lineRule="auto"/>
    </w:pPr>
    <w:rPr>
      <w:rFonts w:eastAsia="Calibr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7D95"/>
    <w:pPr>
      <w:spacing w:after="0" w:line="240" w:lineRule="auto"/>
    </w:pPr>
    <w:rPr>
      <w:rFonts w:eastAsia="Calibr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D4468"/>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Standard">
    <w:name w:val="Standard"/>
    <w:basedOn w:val="Normal"/>
    <w:uiPriority w:val="1"/>
    <w:rsid w:val="009D4468"/>
    <w:pPr>
      <w:spacing w:line="240" w:lineRule="auto"/>
    </w:pPr>
    <w:rPr>
      <w:rFonts w:ascii="Times New Roman" w:eastAsia="Times New Roman" w:hAnsi="Times New Roman"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978183">
      <w:bodyDiv w:val="1"/>
      <w:marLeft w:val="0"/>
      <w:marRight w:val="0"/>
      <w:marTop w:val="0"/>
      <w:marBottom w:val="0"/>
      <w:divBdr>
        <w:top w:val="none" w:sz="0" w:space="0" w:color="auto"/>
        <w:left w:val="none" w:sz="0" w:space="0" w:color="auto"/>
        <w:bottom w:val="none" w:sz="0" w:space="0" w:color="auto"/>
        <w:right w:val="none" w:sz="0" w:space="0" w:color="auto"/>
      </w:divBdr>
    </w:div>
    <w:div w:id="209246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1T09:39:45.674"/>
    </inkml:context>
    <inkml:brush xml:id="br0">
      <inkml:brushProperty name="width" value="0.05" units="cm"/>
      <inkml:brushProperty name="height" value="0.05" units="cm"/>
    </inkml:brush>
  </inkml:definitions>
  <inkml:trace contextRef="#ctx0" brushRef="#br0">763 1 24575,'-6'16'0,"1"1"0,1 0 0,0 0 0,1 0 0,-1 33 0,1-14 0,-2 11 0,-7 82 0,11-108 0,1 1 0,1 0 0,8 39 0,-6-47 0,2-1 0,7 18 0,1-1 0,-13-30 0,0 1 0,0 0 0,0-1 0,0 1 0,0 0 0,0-1 0,1 1 0,-1-1 0,0 1 0,0-1 0,1 1 0,-1-1 0,0 1 0,1-1 0,-1 1 0,1-1 0,-1 1 0,0-1 0,1 1 0,-1-1 0,1 0 0,-1 1 0,1-1 0,-1 0 0,1 1 0,0-1 0,-1 0 0,1 0 0,-1 0 0,1 1 0,1-1 0,-1-1 0,-1 1 0,1-1 0,0 0 0,0 0 0,0 1 0,0-1 0,0 0 0,-1 0 0,1 0 0,0 0 0,-1 0 0,1 0 0,-1 0 0,1 0 0,0-1 0,14-46 0,6-98 0,-17 97 0,15-60 0,-12 77 0,6-60 0,-13 135 0,0 297 0,0-322 0,0 0 0,2 0 0,0 0 0,1 0 0,1 0 0,9 27 0,-13-44 0,1 0 0,-1 0 0,0-1 0,0 1 0,1 0 0,-1-1 0,1 1 0,-1 0 0,0-1 0,1 1 0,-1 0 0,1-1 0,-1 1 0,1-1 0,0 1 0,-1-1 0,1 1 0,0-1 0,-1 1 0,1-1 0,0 0 0,-1 1 0,1-1 0,0 0 0,0 0 0,0 1 0,0-2 0,0 1 0,0 0 0,0-1 0,0 1 0,0-1 0,-1 1 0,1-1 0,0 1 0,0-1 0,-1 0 0,1 1 0,0-1 0,-1 0 0,1 0 0,-1 1 0,1-1 0,0-2 0,2-3 0,0-1 0,0 1 0,-1-1 0,3-11 0,0-22 0,-1 0 0,-4-76 0,-2 80 0,2-1 0,2 0 0,1 0 0,8-36 0,-8 56 0,-3 14 0,0 0 0,0 0 0,1 0 0,-1 0 0,1 0 0,0 0 0,0 0 0,0 0 0,0 0 0,1 1 0,1-4 0,-3 6 0,0 0 0,0 0 0,0-1 0,0 1 0,1 0 0,-1 0 0,0 0 0,0 0 0,0 0 0,0 0 0,0 0 0,1 0 0,-1 0 0,0-1 0,0 1 0,0 0 0,1 0 0,-1 0 0,0 0 0,0 0 0,0 0 0,0 0 0,1 0 0,-1 0 0,0 0 0,0 0 0,0 0 0,0 1 0,1-1 0,-1 0 0,0 0 0,0 0 0,0 0 0,0 0 0,1 0 0,-1 0 0,0 0 0,0 0 0,0 1 0,0-1 0,0 0 0,6 10 0,0 13 0,2 23 0,2 62 0,0 10 0,-5-89 0,-2-18 0,-1 0 0,0 1 0,-1-1 0,-1 1 0,-1 22 0,-1-31 0,-1-10 0,0-11 0,1-5 0,2 0 0,1 0 0,0 1 0,2-1 0,0 0 0,2 1 0,0-1 0,2 1 0,0 1 0,1-1 0,2 1 0,0 1 0,1 0 0,14-19 0,-23 36 0,1 0 0,-1 1 0,1-1 0,0 1 0,0 0 0,0-1 0,0 1 0,0 1 0,0-1 0,1 0 0,-1 1 0,0-1 0,6 0 0,-8 2 0,1-1 0,-1 1 0,1-1 0,-1 1 0,1 0 0,-1 0 0,1 0 0,-1 0 0,1 0 0,-1 0 0,1 1 0,-1-1 0,0 0 0,1 1 0,-1-1 0,1 1 0,-1-1 0,0 1 0,1 0 0,-1-1 0,0 1 0,0 0 0,0 0 0,1 0 0,-1 0 0,0 0 0,0 0 0,-1 0 0,1 0 0,0 1 0,0-1 0,0 0 0,-1 1 0,2 2 0,6 29 0,-1 0 0,-1 1 0,1 53 0,-5-59 0,2 147 0,-4-171 0,-1-75 0,3-87 0,-1 148 0,0 1 0,1-1 0,0 1 0,1 0 0,5-12 0,-8 18 0,1 1 0,0-1 0,0 1 0,1 0 0,-1-1 0,0 1 0,1 0 0,0 0 0,-1 0 0,1 0 0,0 0 0,0 0 0,0 1 0,0-1 0,0 1 0,0-1 0,1 1 0,-1 0 0,0 0 0,1 0 0,-1 0 0,1 0 0,4 0 0,-5 1 0,-1 0 0,1 1 0,0 0 0,-1-1 0,1 1 0,-1 0 0,1-1 0,0 1 0,-1 0 0,0 0 0,1 1 0,-1-1 0,0 0 0,1 0 0,-1 0 0,0 1 0,0-1 0,0 1 0,0-1 0,0 1 0,-1-1 0,1 1 0,0 0 0,0 2 0,15 46 0,-14-43 0,9 46 0,6 90 0,-8-55 0,-9-86 0,7 26 0,-7-28 0,0 1 0,0-1 0,0 0 0,1 1 0,-1-1 0,0 0 0,0 0 0,0 1 0,1-1 0,-1 0 0,0 0 0,0 1 0,1-1 0,-1 0 0,0 0 0,1 0 0,-1 0 0,0 1 0,0-1 0,1 0 0,-1 0 0,0 0 0,1 0 0,-1 0 0,0 0 0,1 0 0,0 0 0,0 0 0,-1-1 0,1 1 0,0-1 0,0 1 0,0-1 0,0 1 0,0-1 0,-1 1 0,1-1 0,0 0 0,0 0 0,-1 1 0,1-1 0,0-1 0,21-31 0,-1 0 0,30-69 0,-10 18 0,-15 44 0,-17 27 0,0 0 0,11-25 0,-18 35 0,-1-1 0,1 1 0,-1-1 0,0 1 0,0-1 0,-1 0 0,1 0 0,-1 1 0,0-1 0,0 0 0,0 0 0,0 1 0,-1-1 0,0 0 0,1 1 0,-3-6 0,2 8 0,1-1 0,-1 1 0,0 0 0,0 0 0,0-1 0,0 1 0,0 0 0,0 0 0,0 0 0,0 0 0,0 0 0,0 0 0,0 0 0,-1 1 0,1-1 0,0 0 0,-1 1 0,1-1 0,-1 1 0,1-1 0,-1 1 0,1 0 0,-1-1 0,1 1 0,-1 0 0,1 0 0,-1 0 0,1 0 0,-1 0 0,1 1 0,-1-1 0,1 0 0,-1 1 0,1-1 0,0 1 0,-1-1 0,1 1 0,-2 1 0,-1 0 0,0 0 0,0 0 0,1 0 0,-1 0 0,1 1 0,0-1 0,-1 1 0,1 0 0,0 0 0,1 0 0,-1 0 0,1 1 0,-3 3 0,-1 9 0,1 0 0,-5 29 0,4-12 0,0-8 0,2 0 0,0-1 0,2 1 0,1 0 0,3 33 0,-2-56 0,1 1 0,0 0 0,0-1 0,0 1 0,1-1 0,-1 0 0,1 1 0,-1-1 0,1 0 0,0 0 0,0 0 0,0 0 0,4 3 0,31 22 0,-33-25 0,5 4 0,1 1 0,0-1 0,0 0 0,20 8 0,-28-13 0,1 0 0,-1 0 0,0-1 0,1 1 0,-1 0 0,1-1 0,-1 0 0,1 0 0,-1 0 0,1 0 0,-1 0 0,1 0 0,-1-1 0,1 1 0,-1-1 0,0 0 0,1 1 0,-1-1 0,0 0 0,1-1 0,-1 1 0,0 0 0,4-4 0,6-7 0,0-1 0,0-1 0,-1 0 0,15-27 0,-8 8 0,16-42 0,-30 65 0,-1 1 0,-1 0 0,0-1 0,0 1 0,-1-1 0,0 0 0,-1 1 0,0-1 0,0 0 0,-1 1 0,-3-13 0,0 2 0,-2 0 0,0 0 0,-2 1 0,-10-21 0,-2-4 0,37 78 0,-1 1 0,-2 0 0,16 61 0,-18-56 0,-7-24 0,-2-6 0,-2-29 0,-2 9 0,1 1 0,1-1 0,0 0 0,0 0 0,1 1 0,0-1 0,0 1 0,1-1 0,1 1 0,-1 0 0,2 0 0,-1 0 0,1 1 0,0 0 0,1 0 0,0 0 0,0 0 0,1 1 0,0 0 0,12-10 0,-9 10 0,-1 1 0,1-1 0,0 1 0,1 1 0,-1 0 0,1 0 0,0 1 0,0 1 0,15-3 0,-10 3 0,1 1 0,-1 1 0,0 1 0,1 0 0,31 6 0,-11 2 0,-1 1 0,0 2 0,-1 2 0,0 1 0,34 20 0,-62-27 0,-15-3 0,-21 0 0,26-4 0,-317 10 25,78-5-156,-267 24-1010,-412 11 548,865-39 562,-227-8-88,223-1 217,60 8-92,-1 0-1,1 0 1,0 0 0,0 0-1,-1 0 1,1 0 0,0 0-1,0 0 1,-1 0-1,1 0 1,0 0 0,0 0-1,-1 0 1,1 0 0,0 0-1,0 0 1,-1 0 0,1-1-1,0 1 1,0 0-1,0 0 1,-1 0 0,1 0-1,0-1 1,0 1 0,0 0-1,0 0 1,-1-1 0,1 1-1,0 0 1,0 0-1,0 0 1,0-1 0,0 1-1,16-6 193,97-7-100,84-1-98,1534 6-4292,-1272 31 2832,-155 1 3978,-281-21-1561,-12 0-5472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907A2EC4AD949A99BFA43B14A6CBA" ma:contentTypeVersion="15" ma:contentTypeDescription="Create a new document." ma:contentTypeScope="" ma:versionID="85e5768f7ad2f840ddeb355ed745aeee">
  <xsd:schema xmlns:xsd="http://www.w3.org/2001/XMLSchema" xmlns:xs="http://www.w3.org/2001/XMLSchema" xmlns:p="http://schemas.microsoft.com/office/2006/metadata/properties" xmlns:ns3="a83392f4-ae46-4258-9257-b12fb690b282" xmlns:ns4="1a918cf3-aa0c-44df-b0cf-d34e8caecda9" targetNamespace="http://schemas.microsoft.com/office/2006/metadata/properties" ma:root="true" ma:fieldsID="3b40530e9eff45dc5f527aff8a01c322" ns3:_="" ns4:_="">
    <xsd:import namespace="a83392f4-ae46-4258-9257-b12fb690b282"/>
    <xsd:import namespace="1a918cf3-aa0c-44df-b0cf-d34e8caecd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LengthInSeconds"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392f4-ae46-4258-9257-b12fb690b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918cf3-aa0c-44df-b0cf-d34e8caec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83392f4-ae46-4258-9257-b12fb690b282" xsi:nil="true"/>
  </documentManagement>
</p:properties>
</file>

<file path=customXml/itemProps1.xml><?xml version="1.0" encoding="utf-8"?>
<ds:datastoreItem xmlns:ds="http://schemas.openxmlformats.org/officeDocument/2006/customXml" ds:itemID="{AE55C55B-87B8-4C97-9826-4E3168B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392f4-ae46-4258-9257-b12fb690b282"/>
    <ds:schemaRef ds:uri="1a918cf3-aa0c-44df-b0cf-d34e8caec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64155-A082-4140-8EE3-E1849E0EA34E}">
  <ds:schemaRefs>
    <ds:schemaRef ds:uri="http://schemas.microsoft.com/sharepoint/v3/contenttype/forms"/>
  </ds:schemaRefs>
</ds:datastoreItem>
</file>

<file path=customXml/itemProps3.xml><?xml version="1.0" encoding="utf-8"?>
<ds:datastoreItem xmlns:ds="http://schemas.openxmlformats.org/officeDocument/2006/customXml" ds:itemID="{8137EDE9-F527-45F4-9A42-7EF3C55A41C9}">
  <ds:schemaRefs>
    <ds:schemaRef ds:uri="http://schemas.microsoft.com/office/2006/metadata/properties"/>
    <ds:schemaRef ds:uri="http://schemas.microsoft.com/office/infopath/2007/PartnerControls"/>
    <ds:schemaRef ds:uri="a83392f4-ae46-4258-9257-b12fb690b2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1164</Words>
  <Characters>6578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Yeow Yit Hang</dc:creator>
  <cp:keywords/>
  <dc:description/>
  <cp:lastModifiedBy>MUHAMMAD UMER DANKA</cp:lastModifiedBy>
  <cp:revision>4</cp:revision>
  <dcterms:created xsi:type="dcterms:W3CDTF">2024-12-25T03:02:00Z</dcterms:created>
  <dcterms:modified xsi:type="dcterms:W3CDTF">2024-12-25T03:03:00Z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0x010100A3A907A2EC4AD949A99BFA43B14A6CBA</vt:lpwstr>
  </property>
</Properties>
</file>