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90D1C" w14:textId="77777777" w:rsidR="00BC3947" w:rsidRPr="00EF3EE0" w:rsidRDefault="00BC3947" w:rsidP="00BC3947">
      <w:pPr>
        <w:jc w:val="center"/>
        <w:rPr>
          <w:rFonts w:ascii="Times New Roman" w:hAnsi="Times New Roman" w:cs="Times New Roman"/>
          <w:b/>
        </w:rPr>
      </w:pPr>
      <w:r w:rsidRPr="00EF3EE0">
        <w:rPr>
          <w:rFonts w:ascii="Times New Roman" w:hAnsi="Times New Roman" w:cs="Times New Roman"/>
          <w:b/>
        </w:rPr>
        <w:t>List of Abbreviations</w:t>
      </w:r>
    </w:p>
    <w:p w14:paraId="4FB8B44D" w14:textId="77777777" w:rsidR="00BC3947" w:rsidRDefault="00BC3947" w:rsidP="00BC3947">
      <w:pPr>
        <w:rPr>
          <w:rFonts w:ascii="Times New Roman" w:hAnsi="Times New Roman" w:cs="Times New Roman"/>
        </w:rPr>
      </w:pPr>
      <w:r>
        <w:rPr>
          <w:rFonts w:ascii="Times New Roman" w:hAnsi="Times New Roman" w:cs="Times New Roman"/>
        </w:rPr>
        <w:t>AJAX – Asynchronous JavaScript and XML</w:t>
      </w:r>
    </w:p>
    <w:p w14:paraId="7BE9D299" w14:textId="77777777" w:rsidR="00BC3947" w:rsidRDefault="00BC3947" w:rsidP="00BC3947">
      <w:pPr>
        <w:rPr>
          <w:rFonts w:ascii="Times New Roman" w:hAnsi="Times New Roman" w:cs="Times New Roman"/>
        </w:rPr>
      </w:pPr>
      <w:r>
        <w:rPr>
          <w:rFonts w:ascii="Times New Roman" w:hAnsi="Times New Roman" w:cs="Times New Roman"/>
        </w:rPr>
        <w:t>API – Application Programming Interface</w:t>
      </w:r>
    </w:p>
    <w:p w14:paraId="5441359C" w14:textId="77777777" w:rsidR="00BC3947" w:rsidRDefault="00BC3947" w:rsidP="00BC3947">
      <w:pPr>
        <w:rPr>
          <w:rFonts w:ascii="Times New Roman" w:hAnsi="Times New Roman" w:cs="Times New Roman"/>
        </w:rPr>
      </w:pPr>
      <w:r>
        <w:rPr>
          <w:rFonts w:ascii="Times New Roman" w:hAnsi="Times New Roman" w:cs="Times New Roman"/>
        </w:rPr>
        <w:t>BPM – Beats per Minute</w:t>
      </w:r>
    </w:p>
    <w:p w14:paraId="64B28F97" w14:textId="77777777" w:rsidR="00BC3947" w:rsidRDefault="00BC3947" w:rsidP="00BC3947">
      <w:pPr>
        <w:rPr>
          <w:rFonts w:ascii="Times New Roman" w:hAnsi="Times New Roman" w:cs="Times New Roman"/>
        </w:rPr>
      </w:pPr>
      <w:r>
        <w:rPr>
          <w:rFonts w:ascii="Times New Roman" w:hAnsi="Times New Roman" w:cs="Times New Roman"/>
        </w:rPr>
        <w:t>EMI – Electromagnetic Interference</w:t>
      </w:r>
    </w:p>
    <w:p w14:paraId="313B7F9B" w14:textId="77777777" w:rsidR="00BC3947" w:rsidRDefault="00BC3947" w:rsidP="00BC3947">
      <w:pPr>
        <w:rPr>
          <w:rFonts w:ascii="Times New Roman" w:hAnsi="Times New Roman" w:cs="Times New Roman"/>
        </w:rPr>
      </w:pPr>
      <w:r>
        <w:rPr>
          <w:rFonts w:ascii="Times New Roman" w:hAnsi="Times New Roman" w:cs="Times New Roman"/>
        </w:rPr>
        <w:t xml:space="preserve">GPIO – General Purpose </w:t>
      </w:r>
      <w:proofErr w:type="spellStart"/>
      <w:r>
        <w:rPr>
          <w:rFonts w:ascii="Times New Roman" w:hAnsi="Times New Roman" w:cs="Times New Roman"/>
        </w:rPr>
        <w:t>Input/Output</w:t>
      </w:r>
      <w:proofErr w:type="spellEnd"/>
    </w:p>
    <w:p w14:paraId="529B186D" w14:textId="77777777" w:rsidR="00BC3947" w:rsidRDefault="00BC3947" w:rsidP="00BC3947">
      <w:pPr>
        <w:rPr>
          <w:rFonts w:ascii="Times New Roman" w:hAnsi="Times New Roman" w:cs="Times New Roman"/>
        </w:rPr>
      </w:pPr>
      <w:r>
        <w:rPr>
          <w:rFonts w:ascii="Times New Roman" w:hAnsi="Times New Roman" w:cs="Times New Roman"/>
        </w:rPr>
        <w:t>GPS – Global Positioning Satellite</w:t>
      </w:r>
    </w:p>
    <w:p w14:paraId="2304F381" w14:textId="77777777" w:rsidR="00BC3947" w:rsidRDefault="00BC3947" w:rsidP="00BC3947">
      <w:pPr>
        <w:rPr>
          <w:rFonts w:ascii="Times New Roman" w:hAnsi="Times New Roman" w:cs="Times New Roman"/>
        </w:rPr>
      </w:pPr>
      <w:r>
        <w:rPr>
          <w:rFonts w:ascii="Times New Roman" w:hAnsi="Times New Roman" w:cs="Times New Roman"/>
        </w:rPr>
        <w:t>HTTP – Hypertext Transfer Protocol</w:t>
      </w:r>
    </w:p>
    <w:p w14:paraId="0FFE508B" w14:textId="77777777" w:rsidR="00BC3947" w:rsidRDefault="00BC3947" w:rsidP="00BC3947">
      <w:pPr>
        <w:rPr>
          <w:rFonts w:ascii="Times New Roman" w:hAnsi="Times New Roman" w:cs="Times New Roman"/>
        </w:rPr>
      </w:pPr>
      <w:r>
        <w:rPr>
          <w:rFonts w:ascii="Times New Roman" w:hAnsi="Times New Roman" w:cs="Times New Roman"/>
        </w:rPr>
        <w:t>I</w:t>
      </w:r>
      <w:r w:rsidRPr="00CB676D">
        <w:rPr>
          <w:rFonts w:ascii="Times New Roman" w:hAnsi="Times New Roman" w:cs="Times New Roman"/>
          <w:vertAlign w:val="superscript"/>
        </w:rPr>
        <w:t>2</w:t>
      </w:r>
      <w:r>
        <w:rPr>
          <w:rFonts w:ascii="Times New Roman" w:hAnsi="Times New Roman" w:cs="Times New Roman"/>
        </w:rPr>
        <w:t>C – Inter-Integrated Circuit</w:t>
      </w:r>
    </w:p>
    <w:p w14:paraId="2A648C36" w14:textId="77777777" w:rsidR="00BC3947" w:rsidRDefault="00BC3947" w:rsidP="00BC3947">
      <w:pPr>
        <w:rPr>
          <w:rFonts w:ascii="Times New Roman" w:hAnsi="Times New Roman" w:cs="Times New Roman"/>
        </w:rPr>
      </w:pPr>
      <w:r>
        <w:rPr>
          <w:rFonts w:ascii="Times New Roman" w:hAnsi="Times New Roman" w:cs="Times New Roman"/>
        </w:rPr>
        <w:t>IC – Integrated Circuit</w:t>
      </w:r>
    </w:p>
    <w:p w14:paraId="6E63B16E" w14:textId="77777777" w:rsidR="00BC3947" w:rsidRDefault="00BC3947" w:rsidP="00BC3947">
      <w:pPr>
        <w:rPr>
          <w:rFonts w:ascii="Times New Roman" w:hAnsi="Times New Roman" w:cs="Times New Roman"/>
        </w:rPr>
      </w:pPr>
      <w:r>
        <w:rPr>
          <w:rFonts w:ascii="Times New Roman" w:hAnsi="Times New Roman" w:cs="Times New Roman"/>
        </w:rPr>
        <w:t>IR – Infrared</w:t>
      </w:r>
    </w:p>
    <w:p w14:paraId="019AC38C" w14:textId="77777777" w:rsidR="00BC3947" w:rsidRDefault="00BC3947" w:rsidP="00BC3947">
      <w:pPr>
        <w:rPr>
          <w:rFonts w:ascii="Times New Roman" w:hAnsi="Times New Roman" w:cs="Times New Roman"/>
        </w:rPr>
      </w:pPr>
      <w:r w:rsidRPr="00EF3EE0">
        <w:rPr>
          <w:rFonts w:ascii="Times New Roman" w:hAnsi="Times New Roman" w:cs="Times New Roman"/>
        </w:rPr>
        <w:t>NCAA – National Collegiate Athletic Association</w:t>
      </w:r>
    </w:p>
    <w:p w14:paraId="294C8BA1" w14:textId="77777777" w:rsidR="00BC3947" w:rsidRPr="00EF3EE0" w:rsidRDefault="00BC3947" w:rsidP="00BC3947">
      <w:pPr>
        <w:rPr>
          <w:rFonts w:ascii="Times New Roman" w:hAnsi="Times New Roman" w:cs="Times New Roman"/>
        </w:rPr>
      </w:pPr>
      <w:r>
        <w:rPr>
          <w:rFonts w:ascii="Times New Roman" w:hAnsi="Times New Roman" w:cs="Times New Roman"/>
        </w:rPr>
        <w:t>PCB – Printed Circuit Board</w:t>
      </w:r>
    </w:p>
    <w:p w14:paraId="78957B0C" w14:textId="77777777" w:rsidR="00BC3947" w:rsidRDefault="00BC3947" w:rsidP="00BC3947">
      <w:pPr>
        <w:rPr>
          <w:rFonts w:ascii="Times New Roman" w:hAnsi="Times New Roman" w:cs="Times New Roman"/>
        </w:rPr>
      </w:pPr>
      <w:r>
        <w:rPr>
          <w:rFonts w:ascii="Times New Roman" w:hAnsi="Times New Roman" w:cs="Times New Roman"/>
        </w:rPr>
        <w:t>SQL – Structured Query Language</w:t>
      </w:r>
    </w:p>
    <w:p w14:paraId="199E85B8" w14:textId="77777777" w:rsidR="00BC3947" w:rsidRDefault="00BC3947" w:rsidP="00BC3947">
      <w:pPr>
        <w:rPr>
          <w:rFonts w:ascii="Times New Roman" w:hAnsi="Times New Roman" w:cs="Times New Roman"/>
        </w:rPr>
      </w:pPr>
      <w:r>
        <w:rPr>
          <w:rFonts w:ascii="Times New Roman" w:hAnsi="Times New Roman" w:cs="Times New Roman"/>
        </w:rPr>
        <w:t>TSDB – Time-Series Database</w:t>
      </w:r>
    </w:p>
    <w:p w14:paraId="717C9392" w14:textId="77777777" w:rsidR="00BC3947" w:rsidRPr="00EF3EE0" w:rsidRDefault="00BC3947" w:rsidP="00BC3947">
      <w:pPr>
        <w:rPr>
          <w:rFonts w:ascii="Times New Roman" w:hAnsi="Times New Roman" w:cs="Times New Roman"/>
        </w:rPr>
      </w:pPr>
      <w:r>
        <w:rPr>
          <w:rFonts w:ascii="Times New Roman" w:hAnsi="Times New Roman" w:cs="Times New Roman"/>
        </w:rPr>
        <w:t>URL – Uniform Resource Locator</w:t>
      </w:r>
    </w:p>
    <w:p w14:paraId="53363CED" w14:textId="77777777" w:rsidR="00BC3947" w:rsidRDefault="00BC3947" w:rsidP="00BC3947">
      <w:pPr>
        <w:rPr>
          <w:rFonts w:ascii="Times New Roman" w:hAnsi="Times New Roman" w:cs="Times New Roman"/>
        </w:rPr>
      </w:pPr>
      <w:r>
        <w:rPr>
          <w:rFonts w:ascii="Times New Roman" w:hAnsi="Times New Roman" w:cs="Times New Roman"/>
        </w:rPr>
        <w:t>USB – Universal Serial Bus</w:t>
      </w:r>
    </w:p>
    <w:p w14:paraId="62CC37B9" w14:textId="77777777" w:rsidR="00BC3947" w:rsidRDefault="00BC3947" w:rsidP="00BC3947">
      <w:pPr>
        <w:rPr>
          <w:rFonts w:ascii="Times New Roman" w:hAnsi="Times New Roman" w:cs="Times New Roman"/>
        </w:rPr>
      </w:pPr>
      <w:r>
        <w:rPr>
          <w:rFonts w:ascii="Times New Roman" w:hAnsi="Times New Roman" w:cs="Times New Roman"/>
        </w:rPr>
        <w:t>USD – United States Dollar ($)</w:t>
      </w:r>
    </w:p>
    <w:p w14:paraId="4F829610" w14:textId="77777777" w:rsidR="00BC3947" w:rsidRDefault="00BC3947" w:rsidP="00BC3947">
      <w:pPr>
        <w:rPr>
          <w:rFonts w:ascii="Times New Roman" w:hAnsi="Times New Roman" w:cs="Times New Roman"/>
        </w:rPr>
      </w:pPr>
      <w:r>
        <w:rPr>
          <w:rFonts w:ascii="Times New Roman" w:hAnsi="Times New Roman" w:cs="Times New Roman"/>
        </w:rPr>
        <w:t>UWB – Ultra-Wideband</w:t>
      </w:r>
    </w:p>
    <w:p w14:paraId="5FC3C631" w14:textId="77777777" w:rsidR="00BC3947" w:rsidRDefault="00BC3947" w:rsidP="00BC3947">
      <w:pPr>
        <w:rPr>
          <w:rFonts w:ascii="Times New Roman" w:hAnsi="Times New Roman" w:cs="Times New Roman"/>
        </w:rPr>
      </w:pPr>
      <w:r>
        <w:rPr>
          <w:rFonts w:ascii="Times New Roman" w:hAnsi="Times New Roman" w:cs="Times New Roman"/>
        </w:rPr>
        <w:t>XML – Extensible Markup Language</w:t>
      </w:r>
    </w:p>
    <w:p w14:paraId="715B8A1C" w14:textId="4FB03570" w:rsidR="009E4B0F" w:rsidRPr="00F77EDF" w:rsidRDefault="009E4B0F" w:rsidP="009E4B0F">
      <w:pPr>
        <w:rPr>
          <w:rFonts w:ascii="Times New Roman" w:hAnsi="Times New Roman" w:cs="Times New Roman"/>
        </w:rPr>
      </w:pPr>
    </w:p>
    <w:p w14:paraId="36099C9D" w14:textId="77777777" w:rsidR="009E4B0F" w:rsidRPr="00F77EDF" w:rsidRDefault="009E4B0F">
      <w:pPr>
        <w:spacing w:line="259" w:lineRule="auto"/>
        <w:rPr>
          <w:rFonts w:ascii="Times New Roman" w:hAnsi="Times New Roman" w:cs="Times New Roman"/>
          <w:b/>
        </w:rPr>
      </w:pPr>
      <w:r w:rsidRPr="00F77EDF">
        <w:rPr>
          <w:rFonts w:ascii="Times New Roman" w:hAnsi="Times New Roman" w:cs="Times New Roman"/>
          <w:b/>
        </w:rPr>
        <w:br w:type="page"/>
      </w:r>
    </w:p>
    <w:p w14:paraId="3EF683C9" w14:textId="00C238CC" w:rsidR="00791BF5" w:rsidRPr="00F77EDF" w:rsidRDefault="00791BF5" w:rsidP="00791BF5">
      <w:pPr>
        <w:pStyle w:val="ListParagraph"/>
        <w:numPr>
          <w:ilvl w:val="0"/>
          <w:numId w:val="1"/>
        </w:numPr>
        <w:spacing w:before="360" w:after="240" w:line="240" w:lineRule="auto"/>
        <w:contextualSpacing w:val="0"/>
        <w:rPr>
          <w:rFonts w:ascii="Times New Roman" w:hAnsi="Times New Roman" w:cs="Times New Roman"/>
          <w:b/>
        </w:rPr>
      </w:pPr>
      <w:r w:rsidRPr="00F77EDF">
        <w:rPr>
          <w:rFonts w:ascii="Times New Roman" w:hAnsi="Times New Roman" w:cs="Times New Roman"/>
          <w:b/>
        </w:rPr>
        <w:lastRenderedPageBreak/>
        <w:t>Approach</w:t>
      </w:r>
    </w:p>
    <w:p w14:paraId="45849EA4" w14:textId="303291FA" w:rsidR="005872A8" w:rsidRPr="00F77EDF" w:rsidRDefault="00791BF5" w:rsidP="00791BF5">
      <w:pPr>
        <w:spacing w:before="360" w:after="240" w:line="240" w:lineRule="auto"/>
        <w:rPr>
          <w:rFonts w:ascii="Times New Roman" w:hAnsi="Times New Roman" w:cs="Times New Roman"/>
        </w:rPr>
      </w:pPr>
      <w:r w:rsidRPr="00F77EDF">
        <w:rPr>
          <w:rFonts w:ascii="Times New Roman" w:hAnsi="Times New Roman" w:cs="Times New Roman"/>
        </w:rPr>
        <w:t xml:space="preserve">The Zotikon system is </w:t>
      </w:r>
      <w:r w:rsidR="003E747E" w:rsidRPr="00F77EDF">
        <w:rPr>
          <w:rFonts w:ascii="Times New Roman" w:hAnsi="Times New Roman" w:cs="Times New Roman"/>
        </w:rPr>
        <w:t>composed of</w:t>
      </w:r>
      <w:r w:rsidR="00C761A4" w:rsidRPr="00F77EDF">
        <w:rPr>
          <w:rFonts w:ascii="Times New Roman" w:hAnsi="Times New Roman" w:cs="Times New Roman"/>
        </w:rPr>
        <w:t xml:space="preserve"> two subsystems: </w:t>
      </w:r>
      <w:r w:rsidRPr="00F77EDF">
        <w:rPr>
          <w:rFonts w:ascii="Times New Roman" w:hAnsi="Times New Roman" w:cs="Times New Roman"/>
        </w:rPr>
        <w:t>the athlete-worn device and the trainer station</w:t>
      </w:r>
      <w:r w:rsidR="004A6543" w:rsidRPr="00F77EDF">
        <w:rPr>
          <w:rFonts w:ascii="Times New Roman" w:hAnsi="Times New Roman" w:cs="Times New Roman"/>
        </w:rPr>
        <w:t xml:space="preserve">. </w:t>
      </w:r>
      <w:r w:rsidRPr="00F77EDF">
        <w:rPr>
          <w:rFonts w:ascii="Times New Roman" w:hAnsi="Times New Roman" w:cs="Times New Roman"/>
        </w:rPr>
        <w:t>The athlete-worn device collects the essential indicators about the athlete in real</w:t>
      </w:r>
      <w:r w:rsidR="00166E85" w:rsidRPr="00F77EDF">
        <w:rPr>
          <w:rFonts w:ascii="Times New Roman" w:hAnsi="Times New Roman" w:cs="Times New Roman"/>
        </w:rPr>
        <w:t xml:space="preserve"> </w:t>
      </w:r>
      <w:r w:rsidRPr="00F77EDF">
        <w:rPr>
          <w:rFonts w:ascii="Times New Roman" w:hAnsi="Times New Roman" w:cs="Times New Roman"/>
        </w:rPr>
        <w:t>time and transmits it to the trainer station for monitoring purposes</w:t>
      </w:r>
      <w:r w:rsidR="004A6543" w:rsidRPr="00F77EDF">
        <w:rPr>
          <w:rFonts w:ascii="Times New Roman" w:hAnsi="Times New Roman" w:cs="Times New Roman"/>
        </w:rPr>
        <w:t xml:space="preserve">. </w:t>
      </w:r>
      <w:r w:rsidRPr="00F77EDF">
        <w:rPr>
          <w:rFonts w:ascii="Times New Roman" w:hAnsi="Times New Roman" w:cs="Times New Roman"/>
        </w:rPr>
        <w:t>The Zotikon system assists athletes and trainers by providing real-time data monitoring on athletes while they perform</w:t>
      </w:r>
      <w:r w:rsidR="004A6543" w:rsidRPr="00F77EDF">
        <w:rPr>
          <w:rFonts w:ascii="Times New Roman" w:hAnsi="Times New Roman" w:cs="Times New Roman"/>
        </w:rPr>
        <w:t xml:space="preserve">. </w:t>
      </w:r>
      <w:r w:rsidRPr="00F77EDF">
        <w:rPr>
          <w:rFonts w:ascii="Times New Roman" w:hAnsi="Times New Roman" w:cs="Times New Roman"/>
        </w:rPr>
        <w:t>This allows for mo</w:t>
      </w:r>
      <w:r w:rsidR="000A35D2" w:rsidRPr="00F77EDF">
        <w:rPr>
          <w:rFonts w:ascii="Times New Roman" w:hAnsi="Times New Roman" w:cs="Times New Roman"/>
        </w:rPr>
        <w:t xml:space="preserve">re adaptive workouts and finely </w:t>
      </w:r>
      <w:r w:rsidRPr="00F77EDF">
        <w:rPr>
          <w:rFonts w:ascii="Times New Roman" w:hAnsi="Times New Roman" w:cs="Times New Roman"/>
        </w:rPr>
        <w:t>tuned recovery periods</w:t>
      </w:r>
      <w:r w:rsidR="004A6543" w:rsidRPr="00F77EDF">
        <w:rPr>
          <w:rFonts w:ascii="Times New Roman" w:hAnsi="Times New Roman" w:cs="Times New Roman"/>
        </w:rPr>
        <w:t xml:space="preserve">. </w:t>
      </w:r>
      <w:r w:rsidR="008B0C17" w:rsidRPr="00F77EDF">
        <w:rPr>
          <w:rFonts w:ascii="Times New Roman" w:hAnsi="Times New Roman" w:cs="Times New Roman"/>
        </w:rPr>
        <w:t>This section details the approach used to meet the design constraints listed in Section 2</w:t>
      </w:r>
      <w:r w:rsidR="004A6543" w:rsidRPr="00F77EDF">
        <w:rPr>
          <w:rFonts w:ascii="Times New Roman" w:hAnsi="Times New Roman" w:cs="Times New Roman"/>
        </w:rPr>
        <w:t xml:space="preserve">. </w:t>
      </w:r>
      <w:r w:rsidR="00915A4D" w:rsidRPr="00F77EDF">
        <w:rPr>
          <w:rFonts w:ascii="Times New Roman" w:hAnsi="Times New Roman" w:cs="Times New Roman"/>
        </w:rPr>
        <w:t xml:space="preserve">This section </w:t>
      </w:r>
      <w:r w:rsidR="000A35D2" w:rsidRPr="00F77EDF">
        <w:rPr>
          <w:rFonts w:ascii="Times New Roman" w:hAnsi="Times New Roman" w:cs="Times New Roman"/>
        </w:rPr>
        <w:t>is composed of two major subsections</w:t>
      </w:r>
      <w:r w:rsidR="004A6543" w:rsidRPr="00F77EDF">
        <w:rPr>
          <w:rFonts w:ascii="Times New Roman" w:hAnsi="Times New Roman" w:cs="Times New Roman"/>
        </w:rPr>
        <w:t xml:space="preserve">. </w:t>
      </w:r>
      <w:r w:rsidR="008B0C17" w:rsidRPr="00F77EDF">
        <w:rPr>
          <w:rFonts w:ascii="Times New Roman" w:hAnsi="Times New Roman" w:cs="Times New Roman"/>
        </w:rPr>
        <w:t>Section 3</w:t>
      </w:r>
      <w:r w:rsidRPr="00F77EDF">
        <w:rPr>
          <w:rFonts w:ascii="Times New Roman" w:hAnsi="Times New Roman" w:cs="Times New Roman"/>
        </w:rPr>
        <w:t xml:space="preserve">.1 describes the </w:t>
      </w:r>
      <w:r w:rsidR="008B0C17" w:rsidRPr="00F77EDF">
        <w:rPr>
          <w:rFonts w:ascii="Times New Roman" w:hAnsi="Times New Roman" w:cs="Times New Roman"/>
        </w:rPr>
        <w:t xml:space="preserve">hardware implementation for both </w:t>
      </w:r>
      <w:r w:rsidR="001621FC" w:rsidRPr="00F77EDF">
        <w:rPr>
          <w:rFonts w:ascii="Times New Roman" w:hAnsi="Times New Roman" w:cs="Times New Roman"/>
        </w:rPr>
        <w:t>subsystems</w:t>
      </w:r>
      <w:r w:rsidR="001B0F39">
        <w:rPr>
          <w:rFonts w:ascii="Times New Roman" w:hAnsi="Times New Roman" w:cs="Times New Roman"/>
        </w:rPr>
        <w:t>,</w:t>
      </w:r>
      <w:r w:rsidR="00B03CC7" w:rsidRPr="00F77EDF">
        <w:rPr>
          <w:rFonts w:ascii="Times New Roman" w:hAnsi="Times New Roman" w:cs="Times New Roman"/>
        </w:rPr>
        <w:t xml:space="preserve"> and</w:t>
      </w:r>
      <w:r w:rsidR="004A6543" w:rsidRPr="00F77EDF">
        <w:rPr>
          <w:rFonts w:ascii="Times New Roman" w:hAnsi="Times New Roman" w:cs="Times New Roman"/>
        </w:rPr>
        <w:t xml:space="preserve"> </w:t>
      </w:r>
      <w:r w:rsidR="008B0C17" w:rsidRPr="00F77EDF">
        <w:rPr>
          <w:rFonts w:ascii="Times New Roman" w:hAnsi="Times New Roman" w:cs="Times New Roman"/>
        </w:rPr>
        <w:t>Section 3</w:t>
      </w:r>
      <w:r w:rsidRPr="00F77EDF">
        <w:rPr>
          <w:rFonts w:ascii="Times New Roman" w:hAnsi="Times New Roman" w:cs="Times New Roman"/>
        </w:rPr>
        <w:t xml:space="preserve">.2 </w:t>
      </w:r>
      <w:r w:rsidR="008B0C17" w:rsidRPr="00F77EDF">
        <w:rPr>
          <w:rFonts w:ascii="Times New Roman" w:hAnsi="Times New Roman" w:cs="Times New Roman"/>
        </w:rPr>
        <w:t>describes the software implementation for both subsystems</w:t>
      </w:r>
      <w:r w:rsidR="009C4F79" w:rsidRPr="00F77EDF">
        <w:rPr>
          <w:rFonts w:ascii="Times New Roman" w:hAnsi="Times New Roman" w:cs="Times New Roman"/>
        </w:rPr>
        <w:t xml:space="preserve">. </w:t>
      </w:r>
      <w:r w:rsidR="008B0C17" w:rsidRPr="00F77EDF">
        <w:rPr>
          <w:rFonts w:ascii="Times New Roman" w:hAnsi="Times New Roman" w:cs="Times New Roman"/>
        </w:rPr>
        <w:t>A system overview is shown in Figure 3-1 that explains how the different subsystems interact to form the Zotikon system</w:t>
      </w:r>
      <w:r w:rsidR="001621FC" w:rsidRPr="00F77EDF">
        <w:rPr>
          <w:rFonts w:ascii="Times New Roman" w:hAnsi="Times New Roman" w:cs="Times New Roman"/>
        </w:rPr>
        <w:t>.</w:t>
      </w:r>
      <w:r w:rsidR="009C4F79" w:rsidRPr="00F77EDF">
        <w:rPr>
          <w:rFonts w:ascii="Times New Roman" w:hAnsi="Times New Roman" w:cs="Times New Roman"/>
        </w:rPr>
        <w:t xml:space="preserve"> </w:t>
      </w:r>
      <w:r w:rsidR="00B22993" w:rsidRPr="00F77EDF">
        <w:rPr>
          <w:rFonts w:ascii="Times New Roman" w:hAnsi="Times New Roman" w:cs="Times New Roman"/>
        </w:rPr>
        <w:t xml:space="preserve">The athlete-worn device collects the heart rate and temperature of the athlete, stores those measurements in a small internal memory until a transmission window arrives, and transmits the measurements to the monitoring station using the mesh network inherent to Synapse. The monitoring station </w:t>
      </w:r>
      <w:r w:rsidR="002605A5">
        <w:rPr>
          <w:rFonts w:ascii="Times New Roman" w:hAnsi="Times New Roman" w:cs="Times New Roman"/>
        </w:rPr>
        <w:t>continuously</w:t>
      </w:r>
      <w:r w:rsidR="00B22993" w:rsidRPr="00F77EDF">
        <w:rPr>
          <w:rFonts w:ascii="Times New Roman" w:hAnsi="Times New Roman" w:cs="Times New Roman"/>
        </w:rPr>
        <w:t xml:space="preserve"> polls the athlete-worn devices for new measurements</w:t>
      </w:r>
      <w:r w:rsidR="00907EAF" w:rsidRPr="00F77EDF">
        <w:rPr>
          <w:rFonts w:ascii="Times New Roman" w:hAnsi="Times New Roman" w:cs="Times New Roman"/>
        </w:rPr>
        <w:t xml:space="preserve"> and </w:t>
      </w:r>
      <w:r w:rsidR="00893C2F">
        <w:rPr>
          <w:rFonts w:ascii="Times New Roman" w:hAnsi="Times New Roman" w:cs="Times New Roman"/>
        </w:rPr>
        <w:t>stores</w:t>
      </w:r>
      <w:r w:rsidR="00B22993" w:rsidRPr="00F77EDF">
        <w:rPr>
          <w:rFonts w:ascii="Times New Roman" w:hAnsi="Times New Roman" w:cs="Times New Roman"/>
        </w:rPr>
        <w:t xml:space="preserve"> those measurements into the time-series database</w:t>
      </w:r>
      <w:r w:rsidR="00907EAF" w:rsidRPr="00F77EDF">
        <w:rPr>
          <w:rFonts w:ascii="Times New Roman" w:hAnsi="Times New Roman" w:cs="Times New Roman"/>
        </w:rPr>
        <w:t xml:space="preserve">. The web server running on the monitoring station provides </w:t>
      </w:r>
      <w:r w:rsidR="000F0417" w:rsidRPr="00F77EDF">
        <w:rPr>
          <w:rFonts w:ascii="Times New Roman" w:hAnsi="Times New Roman" w:cs="Times New Roman"/>
        </w:rPr>
        <w:t>a</w:t>
      </w:r>
      <w:r w:rsidR="00907EAF" w:rsidRPr="00F77EDF">
        <w:rPr>
          <w:rFonts w:ascii="Times New Roman" w:hAnsi="Times New Roman" w:cs="Times New Roman"/>
        </w:rPr>
        <w:t xml:space="preserve"> single-page application to the client</w:t>
      </w:r>
      <w:r w:rsidR="00786D34" w:rsidRPr="00F77EDF">
        <w:rPr>
          <w:rFonts w:ascii="Times New Roman" w:hAnsi="Times New Roman" w:cs="Times New Roman"/>
        </w:rPr>
        <w:t xml:space="preserve">. </w:t>
      </w:r>
      <w:r w:rsidR="00907EAF" w:rsidRPr="00F77EDF">
        <w:rPr>
          <w:rFonts w:ascii="Times New Roman" w:hAnsi="Times New Roman" w:cs="Times New Roman"/>
        </w:rPr>
        <w:t>The single-page web application runs on a client device and requests data updates from the web server using Asynchronous JavaScript and XML (AJAX)</w:t>
      </w:r>
      <w:r w:rsidR="00BC2E78" w:rsidRPr="00F77EDF">
        <w:rPr>
          <w:rFonts w:ascii="Times New Roman" w:hAnsi="Times New Roman" w:cs="Times New Roman"/>
        </w:rPr>
        <w:t>,</w:t>
      </w:r>
      <w:r w:rsidR="00B044AC" w:rsidRPr="00F77EDF">
        <w:rPr>
          <w:rFonts w:ascii="Times New Roman" w:hAnsi="Times New Roman" w:cs="Times New Roman"/>
        </w:rPr>
        <w:t xml:space="preserve"> which the application then presents in a user-friendly interface </w:t>
      </w:r>
      <w:r w:rsidR="000547F4">
        <w:rPr>
          <w:rFonts w:ascii="Times New Roman" w:hAnsi="Times New Roman" w:cs="Times New Roman"/>
        </w:rPr>
        <w:t>with</w:t>
      </w:r>
      <w:r w:rsidR="00B044AC" w:rsidRPr="00F77EDF">
        <w:rPr>
          <w:rFonts w:ascii="Times New Roman" w:hAnsi="Times New Roman" w:cs="Times New Roman"/>
        </w:rPr>
        <w:t xml:space="preserve"> graphs. The </w:t>
      </w:r>
      <w:r w:rsidR="00685583">
        <w:rPr>
          <w:rFonts w:ascii="Times New Roman" w:hAnsi="Times New Roman" w:cs="Times New Roman"/>
        </w:rPr>
        <w:t>web page</w:t>
      </w:r>
      <w:r w:rsidR="00B044AC" w:rsidRPr="00F77EDF">
        <w:rPr>
          <w:rFonts w:ascii="Times New Roman" w:hAnsi="Times New Roman" w:cs="Times New Roman"/>
        </w:rPr>
        <w:t xml:space="preserve"> also provides the user access to team and player data stored in the Structured Query Language (SQL).</w:t>
      </w:r>
      <w:r w:rsidR="006C076E" w:rsidRPr="00F77EDF">
        <w:rPr>
          <w:rFonts w:ascii="Times New Roman" w:hAnsi="Times New Roman" w:cs="Times New Roman"/>
        </w:rPr>
        <w:t xml:space="preserve"> The following sections provide in-depth details about each subsystem.</w:t>
      </w:r>
    </w:p>
    <w:p w14:paraId="3DC335B4" w14:textId="77777777" w:rsidR="00494AB7" w:rsidRPr="00F77EDF" w:rsidRDefault="008238AE" w:rsidP="00494AB7">
      <w:pPr>
        <w:keepNext/>
        <w:spacing w:before="360" w:after="240" w:line="240" w:lineRule="auto"/>
        <w:rPr>
          <w:rFonts w:ascii="Times New Roman" w:hAnsi="Times New Roman" w:cs="Times New Roman"/>
        </w:rPr>
      </w:pPr>
      <w:r w:rsidRPr="00F77EDF">
        <w:rPr>
          <w:rFonts w:ascii="Times New Roman" w:hAnsi="Times New Roman" w:cs="Times New Roman"/>
          <w:noProof/>
        </w:rPr>
        <w:drawing>
          <wp:inline distT="0" distB="0" distL="0" distR="0" wp14:anchorId="7A9D1D1A" wp14:editId="1CB3E55A">
            <wp:extent cx="5941778" cy="24517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_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1778" cy="2451735"/>
                    </a:xfrm>
                    <a:prstGeom prst="rect">
                      <a:avLst/>
                    </a:prstGeom>
                  </pic:spPr>
                </pic:pic>
              </a:graphicData>
            </a:graphic>
          </wp:inline>
        </w:drawing>
      </w:r>
    </w:p>
    <w:p w14:paraId="04F021CC" w14:textId="60F07D61" w:rsidR="00494AB7" w:rsidRPr="00F77EDF" w:rsidRDefault="00494AB7" w:rsidP="00494AB7">
      <w:pPr>
        <w:pStyle w:val="Caption"/>
        <w:jc w:val="center"/>
        <w:rPr>
          <w:rFonts w:ascii="Times New Roman" w:hAnsi="Times New Roman" w:cs="Times New Roman"/>
          <w:i w:val="0"/>
          <w:color w:val="auto"/>
          <w:sz w:val="20"/>
        </w:rPr>
      </w:pPr>
      <w:bookmarkStart w:id="0" w:name="_Ref494251301"/>
      <w:r w:rsidRPr="00F77EDF">
        <w:rPr>
          <w:rFonts w:ascii="Times New Roman" w:hAnsi="Times New Roman" w:cs="Times New Roman"/>
          <w:i w:val="0"/>
          <w:color w:val="auto"/>
          <w:sz w:val="20"/>
        </w:rPr>
        <w:t>Figure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Figure_3-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1</w:t>
      </w:r>
      <w:r w:rsidRPr="00F77EDF">
        <w:rPr>
          <w:rFonts w:ascii="Times New Roman" w:hAnsi="Times New Roman" w:cs="Times New Roman"/>
          <w:i w:val="0"/>
          <w:color w:val="auto"/>
          <w:sz w:val="20"/>
        </w:rPr>
        <w:fldChar w:fldCharType="end"/>
      </w:r>
      <w:bookmarkEnd w:id="0"/>
      <w:r w:rsidRPr="00F77EDF">
        <w:rPr>
          <w:rFonts w:ascii="Times New Roman" w:hAnsi="Times New Roman" w:cs="Times New Roman"/>
          <w:i w:val="0"/>
          <w:color w:val="auto"/>
          <w:sz w:val="20"/>
        </w:rPr>
        <w:t xml:space="preserve"> Zotikon System Overview</w:t>
      </w:r>
    </w:p>
    <w:p w14:paraId="327EB96C" w14:textId="5F93A238" w:rsidR="008238AE" w:rsidRPr="00F77EDF" w:rsidRDefault="00FE06DD" w:rsidP="00494AB7">
      <w:pPr>
        <w:keepNext/>
        <w:spacing w:before="360" w:after="240" w:line="240" w:lineRule="auto"/>
        <w:rPr>
          <w:rFonts w:ascii="Times New Roman" w:hAnsi="Times New Roman" w:cs="Times New Roman"/>
        </w:rPr>
      </w:pPr>
      <w:r w:rsidRPr="00F77EDF">
        <w:rPr>
          <w:rFonts w:ascii="Times New Roman" w:hAnsi="Times New Roman" w:cs="Times New Roman"/>
        </w:rPr>
        <w:t xml:space="preserve"> </w:t>
      </w:r>
    </w:p>
    <w:p w14:paraId="429C21FA" w14:textId="77777777" w:rsidR="008238AE" w:rsidRPr="00F77EDF" w:rsidRDefault="008238AE" w:rsidP="00791BF5">
      <w:pPr>
        <w:spacing w:before="360" w:after="240" w:line="240" w:lineRule="auto"/>
        <w:rPr>
          <w:rFonts w:ascii="Times New Roman" w:hAnsi="Times New Roman" w:cs="Times New Roman"/>
        </w:rPr>
      </w:pPr>
    </w:p>
    <w:p w14:paraId="08C96759" w14:textId="77777777" w:rsidR="00461824" w:rsidRPr="00F77EDF" w:rsidRDefault="00461824">
      <w:pPr>
        <w:spacing w:line="259" w:lineRule="auto"/>
        <w:rPr>
          <w:rFonts w:ascii="Times New Roman" w:hAnsi="Times New Roman" w:cs="Times New Roman"/>
          <w:b/>
        </w:rPr>
      </w:pPr>
      <w:r w:rsidRPr="00F77EDF">
        <w:rPr>
          <w:rFonts w:ascii="Times New Roman" w:hAnsi="Times New Roman" w:cs="Times New Roman"/>
          <w:b/>
        </w:rPr>
        <w:br w:type="page"/>
      </w:r>
    </w:p>
    <w:p w14:paraId="7AD04111" w14:textId="4FF86F0F" w:rsidR="00791BF5" w:rsidRPr="00F77EDF" w:rsidRDefault="008238AE" w:rsidP="00791BF5">
      <w:pPr>
        <w:pStyle w:val="ListParagraph"/>
        <w:numPr>
          <w:ilvl w:val="1"/>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lastRenderedPageBreak/>
        <w:t>Hardware</w:t>
      </w:r>
    </w:p>
    <w:p w14:paraId="6C98CE15" w14:textId="572C1463" w:rsidR="00791BF5" w:rsidRPr="00F77EDF" w:rsidRDefault="00787FC1" w:rsidP="00CE302E">
      <w:pPr>
        <w:spacing w:before="360" w:after="120" w:line="240" w:lineRule="auto"/>
        <w:rPr>
          <w:rFonts w:ascii="Times New Roman" w:hAnsi="Times New Roman" w:cs="Times New Roman"/>
        </w:rPr>
      </w:pPr>
      <w:r w:rsidRPr="00F77EDF">
        <w:rPr>
          <w:rFonts w:ascii="Times New Roman" w:hAnsi="Times New Roman" w:cs="Times New Roman"/>
        </w:rPr>
        <w:t>The following subsections provide detailed explanation</w:t>
      </w:r>
      <w:r w:rsidR="000942F4" w:rsidRPr="00F77EDF">
        <w:rPr>
          <w:rFonts w:ascii="Times New Roman" w:hAnsi="Times New Roman" w:cs="Times New Roman"/>
        </w:rPr>
        <w:t>s</w:t>
      </w:r>
      <w:r w:rsidRPr="00F77EDF">
        <w:rPr>
          <w:rFonts w:ascii="Times New Roman" w:hAnsi="Times New Roman" w:cs="Times New Roman"/>
        </w:rPr>
        <w:t xml:space="preserve"> about each hardware component and how each component satisfies the design constraints outlined in Section 2 of this document</w:t>
      </w:r>
      <w:r w:rsidR="004A6543" w:rsidRPr="00F77EDF">
        <w:rPr>
          <w:rFonts w:ascii="Times New Roman" w:hAnsi="Times New Roman" w:cs="Times New Roman"/>
        </w:rPr>
        <w:t xml:space="preserve">. </w:t>
      </w:r>
      <w:r w:rsidR="00256DDA" w:rsidRPr="00F77EDF">
        <w:rPr>
          <w:rFonts w:ascii="Times New Roman" w:hAnsi="Times New Roman" w:cs="Times New Roman"/>
        </w:rPr>
        <w:t xml:space="preserve">The hardware components were selected based on performance and physical specifications and previous team member familiarity. </w:t>
      </w:r>
    </w:p>
    <w:p w14:paraId="75916679" w14:textId="074AE429" w:rsidR="00791BF5" w:rsidRPr="00F77EDF" w:rsidRDefault="00CE302E" w:rsidP="00791BF5">
      <w:pPr>
        <w:pStyle w:val="ListParagraph"/>
        <w:numPr>
          <w:ilvl w:val="2"/>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Athlete-Worn Device</w:t>
      </w:r>
    </w:p>
    <w:p w14:paraId="5F1FB6A2" w14:textId="54B55C33" w:rsidR="00CE302E" w:rsidRPr="00F77EDF" w:rsidRDefault="00CE302E" w:rsidP="00CE302E">
      <w:pPr>
        <w:spacing w:before="360" w:after="120" w:line="240" w:lineRule="auto"/>
        <w:rPr>
          <w:rFonts w:ascii="Times New Roman" w:hAnsi="Times New Roman" w:cs="Times New Roman"/>
        </w:rPr>
      </w:pPr>
      <w:r w:rsidRPr="00F77EDF">
        <w:rPr>
          <w:rFonts w:ascii="Times New Roman" w:hAnsi="Times New Roman" w:cs="Times New Roman"/>
        </w:rPr>
        <w:t>This section details the hardware selections for the athlete-worn device.</w:t>
      </w:r>
    </w:p>
    <w:p w14:paraId="44C6522A" w14:textId="7E72E37D" w:rsidR="00CE302E" w:rsidRPr="00F77EDF" w:rsidRDefault="00A81E6F" w:rsidP="00CE302E">
      <w:pPr>
        <w:pStyle w:val="ListParagraph"/>
        <w:numPr>
          <w:ilvl w:val="3"/>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Radio</w:t>
      </w:r>
    </w:p>
    <w:p w14:paraId="66151E2D" w14:textId="22F9022D" w:rsidR="00791BF5" w:rsidRPr="009759D6" w:rsidRDefault="00310E01" w:rsidP="00791BF5">
      <w:pPr>
        <w:spacing w:before="360" w:after="120" w:line="240" w:lineRule="auto"/>
        <w:rPr>
          <w:rFonts w:ascii="Times New Roman" w:hAnsi="Times New Roman" w:cs="Times New Roman"/>
        </w:rPr>
      </w:pPr>
      <w:r w:rsidRPr="009759D6">
        <w:rPr>
          <w:rFonts w:ascii="Times New Roman" w:hAnsi="Times New Roman" w:cs="Times New Roman"/>
        </w:rPr>
        <w:t>This section describes the various radio options considered for the Zotikon system to communicate between the athlete-worn device and the monitoring station</w:t>
      </w:r>
      <w:r w:rsidR="00D94CCE" w:rsidRPr="009759D6">
        <w:rPr>
          <w:rFonts w:ascii="Times New Roman" w:hAnsi="Times New Roman" w:cs="Times New Roman"/>
        </w:rPr>
        <w:t xml:space="preserve">. </w:t>
      </w:r>
      <w:r w:rsidRPr="009759D6">
        <w:rPr>
          <w:rFonts w:ascii="Times New Roman" w:hAnsi="Times New Roman" w:cs="Times New Roman"/>
        </w:rPr>
        <w:t>T</w:t>
      </w:r>
      <w:r w:rsidR="007D0237">
        <w:rPr>
          <w:rFonts w:ascii="Times New Roman" w:hAnsi="Times New Roman" w:cs="Times New Roman"/>
        </w:rPr>
        <w:t>he radio selected was</w:t>
      </w:r>
      <w:r w:rsidRPr="009759D6">
        <w:rPr>
          <w:rFonts w:ascii="Times New Roman" w:hAnsi="Times New Roman" w:cs="Times New Roman"/>
        </w:rPr>
        <w:t xml:space="preserve"> the Synapse SM200</w:t>
      </w:r>
      <w:r w:rsidR="00D94CCE" w:rsidRPr="009759D6">
        <w:rPr>
          <w:rFonts w:ascii="Times New Roman" w:hAnsi="Times New Roman" w:cs="Times New Roman"/>
        </w:rPr>
        <w:t>.</w:t>
      </w:r>
      <w:r w:rsidR="007824DF" w:rsidRPr="009759D6">
        <w:rPr>
          <w:rFonts w:ascii="Times New Roman" w:hAnsi="Times New Roman" w:cs="Times New Roman"/>
        </w:rPr>
        <w:t xml:space="preserve"> </w:t>
      </w:r>
      <w:r w:rsidR="007824DF" w:rsidRPr="009759D6">
        <w:rPr>
          <w:rFonts w:ascii="Times New Roman" w:hAnsi="Times New Roman" w:cs="Times New Roman"/>
        </w:rPr>
        <w:fldChar w:fldCharType="begin"/>
      </w:r>
      <w:r w:rsidR="007824DF" w:rsidRPr="009759D6">
        <w:rPr>
          <w:rFonts w:ascii="Times New Roman" w:hAnsi="Times New Roman" w:cs="Times New Roman"/>
        </w:rPr>
        <w:instrText xml:space="preserve"> REF _Ref494212967 \h </w:instrText>
      </w:r>
      <w:r w:rsidR="00256253" w:rsidRPr="009759D6">
        <w:rPr>
          <w:rFonts w:ascii="Times New Roman" w:hAnsi="Times New Roman" w:cs="Times New Roman"/>
        </w:rPr>
        <w:instrText xml:space="preserve"> \* MERGEFORMAT </w:instrText>
      </w:r>
      <w:r w:rsidR="007824DF" w:rsidRPr="009759D6">
        <w:rPr>
          <w:rFonts w:ascii="Times New Roman" w:hAnsi="Times New Roman" w:cs="Times New Roman"/>
        </w:rPr>
      </w:r>
      <w:r w:rsidR="007824DF" w:rsidRPr="009759D6">
        <w:rPr>
          <w:rFonts w:ascii="Times New Roman" w:hAnsi="Times New Roman" w:cs="Times New Roman"/>
        </w:rPr>
        <w:fldChar w:fldCharType="separate"/>
      </w:r>
      <w:r w:rsidR="00A553DC" w:rsidRPr="00A553DC">
        <w:rPr>
          <w:rFonts w:ascii="Times New Roman" w:hAnsi="Times New Roman" w:cs="Times New Roman"/>
        </w:rPr>
        <w:t>Table 3-1</w:t>
      </w:r>
      <w:r w:rsidR="007824DF" w:rsidRPr="009759D6">
        <w:rPr>
          <w:rFonts w:ascii="Times New Roman" w:hAnsi="Times New Roman" w:cs="Times New Roman"/>
        </w:rPr>
        <w:fldChar w:fldCharType="end"/>
      </w:r>
      <w:r w:rsidRPr="009759D6">
        <w:rPr>
          <w:rFonts w:ascii="Times New Roman" w:hAnsi="Times New Roman" w:cs="Times New Roman"/>
        </w:rPr>
        <w:t xml:space="preserve"> shows a comparison between the</w:t>
      </w:r>
      <w:r w:rsidR="003F0DC8">
        <w:rPr>
          <w:rFonts w:ascii="Times New Roman" w:hAnsi="Times New Roman" w:cs="Times New Roman"/>
        </w:rPr>
        <w:t xml:space="preserve"> radio</w:t>
      </w:r>
      <w:r w:rsidR="00657C87">
        <w:rPr>
          <w:rFonts w:ascii="Times New Roman" w:hAnsi="Times New Roman" w:cs="Times New Roman"/>
        </w:rPr>
        <w:t>s</w:t>
      </w:r>
      <w:r w:rsidR="003F0DC8">
        <w:rPr>
          <w:rFonts w:ascii="Times New Roman" w:hAnsi="Times New Roman" w:cs="Times New Roman"/>
        </w:rPr>
        <w:t xml:space="preserve"> considered for the Zotikon system</w:t>
      </w:r>
      <w:r w:rsidRPr="009759D6">
        <w:rPr>
          <w:rFonts w:ascii="Times New Roman" w:hAnsi="Times New Roman" w:cs="Times New Roman"/>
        </w:rPr>
        <w:t>.</w:t>
      </w:r>
    </w:p>
    <w:p w14:paraId="4F4DA1F3" w14:textId="77777777" w:rsidR="00DD1BAC" w:rsidRPr="00F77EDF" w:rsidRDefault="00DD1BAC" w:rsidP="00791BF5">
      <w:pPr>
        <w:spacing w:before="360" w:after="120" w:line="240" w:lineRule="auto"/>
        <w:rPr>
          <w:rFonts w:ascii="Times New Roman" w:hAnsi="Times New Roman" w:cs="Times New Roman"/>
        </w:rPr>
      </w:pPr>
    </w:p>
    <w:p w14:paraId="756F7107" w14:textId="51386573" w:rsidR="00275BDF" w:rsidRPr="00F77EDF" w:rsidRDefault="00275BDF" w:rsidP="00275BDF">
      <w:pPr>
        <w:pStyle w:val="Caption"/>
        <w:keepNext/>
        <w:jc w:val="center"/>
        <w:rPr>
          <w:rFonts w:ascii="Times New Roman" w:hAnsi="Times New Roman" w:cs="Times New Roman"/>
          <w:i w:val="0"/>
          <w:color w:val="auto"/>
          <w:sz w:val="20"/>
        </w:rPr>
      </w:pPr>
      <w:bookmarkStart w:id="1" w:name="_Ref494212967"/>
      <w:r w:rsidRPr="00F77EDF">
        <w:rPr>
          <w:rFonts w:ascii="Times New Roman" w:hAnsi="Times New Roman" w:cs="Times New Roman"/>
          <w:i w:val="0"/>
          <w:color w:val="auto"/>
          <w:sz w:val="20"/>
        </w:rPr>
        <w:t>Table 3-</w:t>
      </w:r>
      <w:r w:rsidR="00DC3B0F" w:rsidRPr="00F77EDF">
        <w:rPr>
          <w:rFonts w:ascii="Times New Roman" w:hAnsi="Times New Roman" w:cs="Times New Roman"/>
          <w:i w:val="0"/>
          <w:color w:val="auto"/>
          <w:sz w:val="20"/>
        </w:rPr>
        <w:fldChar w:fldCharType="begin"/>
      </w:r>
      <w:r w:rsidR="00DC3B0F" w:rsidRPr="00F77EDF">
        <w:rPr>
          <w:rFonts w:ascii="Times New Roman" w:hAnsi="Times New Roman" w:cs="Times New Roman"/>
          <w:i w:val="0"/>
          <w:color w:val="auto"/>
          <w:sz w:val="20"/>
        </w:rPr>
        <w:instrText xml:space="preserve"> SEQ Table_3- \* ARABIC </w:instrText>
      </w:r>
      <w:r w:rsidR="00DC3B0F"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1</w:t>
      </w:r>
      <w:r w:rsidR="00DC3B0F" w:rsidRPr="00F77EDF">
        <w:rPr>
          <w:rFonts w:ascii="Times New Roman" w:hAnsi="Times New Roman" w:cs="Times New Roman"/>
          <w:i w:val="0"/>
          <w:color w:val="auto"/>
          <w:sz w:val="20"/>
        </w:rPr>
        <w:fldChar w:fldCharType="end"/>
      </w:r>
      <w:bookmarkEnd w:id="1"/>
      <w:r w:rsidRPr="00F77EDF">
        <w:rPr>
          <w:rFonts w:ascii="Times New Roman" w:hAnsi="Times New Roman" w:cs="Times New Roman"/>
          <w:i w:val="0"/>
          <w:color w:val="auto"/>
          <w:sz w:val="20"/>
        </w:rPr>
        <w:t xml:space="preserve"> Radio </w:t>
      </w:r>
      <w:r w:rsidR="00DC3B0F" w:rsidRPr="00F77EDF">
        <w:rPr>
          <w:rFonts w:ascii="Times New Roman" w:hAnsi="Times New Roman" w:cs="Times New Roman"/>
          <w:i w:val="0"/>
          <w:color w:val="auto"/>
          <w:sz w:val="20"/>
        </w:rPr>
        <w:t xml:space="preserve">Hardware </w:t>
      </w:r>
      <w:r w:rsidRPr="00F77EDF">
        <w:rPr>
          <w:rFonts w:ascii="Times New Roman" w:hAnsi="Times New Roman" w:cs="Times New Roman"/>
          <w:i w:val="0"/>
          <w:color w:val="auto"/>
          <w:sz w:val="20"/>
        </w:rPr>
        <w:t>Comparison</w:t>
      </w:r>
    </w:p>
    <w:tbl>
      <w:tblPr>
        <w:tblStyle w:val="GridTable1Light"/>
        <w:tblW w:w="10577" w:type="dxa"/>
        <w:tblInd w:w="-365" w:type="dxa"/>
        <w:tblLayout w:type="fixed"/>
        <w:tblLook w:val="04A0" w:firstRow="1" w:lastRow="0" w:firstColumn="1" w:lastColumn="0" w:noHBand="0" w:noVBand="1"/>
      </w:tblPr>
      <w:tblGrid>
        <w:gridCol w:w="1855"/>
        <w:gridCol w:w="1063"/>
        <w:gridCol w:w="1222"/>
        <w:gridCol w:w="1496"/>
        <w:gridCol w:w="974"/>
        <w:gridCol w:w="1256"/>
        <w:gridCol w:w="864"/>
        <w:gridCol w:w="1847"/>
      </w:tblGrid>
      <w:tr w:rsidR="00B4298D" w:rsidRPr="00F77EDF" w14:paraId="52EF125B" w14:textId="77777777" w:rsidTr="00A03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7961334F" w14:textId="488408C0" w:rsidR="00B4298D" w:rsidRPr="00F77EDF" w:rsidRDefault="00B4298D" w:rsidP="00B4298D">
            <w:pPr>
              <w:spacing w:before="360" w:after="120" w:line="240" w:lineRule="auto"/>
              <w:jc w:val="center"/>
              <w:rPr>
                <w:rFonts w:ascii="Times New Roman" w:hAnsi="Times New Roman" w:cs="Times New Roman"/>
              </w:rPr>
            </w:pPr>
            <w:r w:rsidRPr="00F77EDF">
              <w:rPr>
                <w:rFonts w:ascii="Times New Roman" w:hAnsi="Times New Roman" w:cs="Times New Roman"/>
              </w:rPr>
              <w:t>Component</w:t>
            </w:r>
            <w:r w:rsidRPr="00F77EDF">
              <w:rPr>
                <w:rFonts w:ascii="Times New Roman" w:hAnsi="Times New Roman" w:cs="Times New Roman"/>
              </w:rPr>
              <w:br/>
              <w:t>(</w:t>
            </w:r>
            <w:r w:rsidRPr="00F77EDF">
              <w:rPr>
                <w:rFonts w:ascii="Times New Roman" w:hAnsi="Times New Roman" w:cs="Times New Roman"/>
                <w:b w:val="0"/>
              </w:rPr>
              <w:t>Radio</w:t>
            </w:r>
            <w:r w:rsidRPr="00F77EDF">
              <w:rPr>
                <w:rFonts w:ascii="Times New Roman" w:hAnsi="Times New Roman" w:cs="Times New Roman"/>
              </w:rPr>
              <w:t>)</w:t>
            </w:r>
          </w:p>
        </w:tc>
        <w:tc>
          <w:tcPr>
            <w:tcW w:w="1063" w:type="dxa"/>
            <w:vAlign w:val="center"/>
          </w:tcPr>
          <w:p w14:paraId="20FA62C6" w14:textId="77827E12" w:rsidR="00B4298D" w:rsidRPr="00F77EDF"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Current</w:t>
            </w:r>
            <w:r w:rsidRPr="00F77EDF">
              <w:rPr>
                <w:rFonts w:ascii="Times New Roman" w:hAnsi="Times New Roman" w:cs="Times New Roman"/>
              </w:rPr>
              <w:br/>
              <w:t>Draw</w:t>
            </w:r>
            <w:r w:rsidRPr="00F77EDF">
              <w:rPr>
                <w:rFonts w:ascii="Times New Roman" w:hAnsi="Times New Roman" w:cs="Times New Roman"/>
              </w:rPr>
              <w:br/>
              <w:t>(</w:t>
            </w:r>
            <w:r w:rsidRPr="00F77EDF">
              <w:rPr>
                <w:rFonts w:ascii="Times New Roman" w:hAnsi="Times New Roman" w:cs="Times New Roman"/>
                <w:b w:val="0"/>
              </w:rPr>
              <w:t>mA</w:t>
            </w:r>
            <w:r w:rsidRPr="00F77EDF">
              <w:rPr>
                <w:rFonts w:ascii="Times New Roman" w:hAnsi="Times New Roman" w:cs="Times New Roman"/>
              </w:rPr>
              <w:t>)</w:t>
            </w:r>
          </w:p>
        </w:tc>
        <w:tc>
          <w:tcPr>
            <w:tcW w:w="1222" w:type="dxa"/>
            <w:vAlign w:val="center"/>
          </w:tcPr>
          <w:p w14:paraId="40AC102F" w14:textId="1ED9F1FA" w:rsidR="00B4298D" w:rsidRPr="00F77EDF"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Range</w:t>
            </w:r>
            <w:r w:rsidRPr="00F77EDF">
              <w:rPr>
                <w:rFonts w:ascii="Times New Roman" w:hAnsi="Times New Roman" w:cs="Times New Roman"/>
              </w:rPr>
              <w:br/>
              <w:t>(</w:t>
            </w:r>
            <w:r w:rsidRPr="00F77EDF">
              <w:rPr>
                <w:rFonts w:ascii="Times New Roman" w:hAnsi="Times New Roman" w:cs="Times New Roman"/>
                <w:b w:val="0"/>
              </w:rPr>
              <w:t>m</w:t>
            </w:r>
            <w:r w:rsidRPr="00F77EDF">
              <w:rPr>
                <w:rFonts w:ascii="Times New Roman" w:hAnsi="Times New Roman" w:cs="Times New Roman"/>
              </w:rPr>
              <w:t>)</w:t>
            </w:r>
          </w:p>
        </w:tc>
        <w:tc>
          <w:tcPr>
            <w:tcW w:w="1496" w:type="dxa"/>
            <w:vAlign w:val="center"/>
          </w:tcPr>
          <w:p w14:paraId="23F5B524" w14:textId="01C9CCAF" w:rsidR="00B4298D" w:rsidRPr="00F77EDF"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Network Protocol</w:t>
            </w:r>
          </w:p>
        </w:tc>
        <w:tc>
          <w:tcPr>
            <w:tcW w:w="974" w:type="dxa"/>
            <w:vAlign w:val="center"/>
          </w:tcPr>
          <w:p w14:paraId="2432E64B" w14:textId="206119F6" w:rsidR="00B4298D" w:rsidRPr="00F77EDF"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Cost</w:t>
            </w:r>
            <w:r w:rsidRPr="00F77EDF">
              <w:rPr>
                <w:rFonts w:ascii="Times New Roman" w:hAnsi="Times New Roman" w:cs="Times New Roman"/>
              </w:rPr>
              <w:br/>
              <w:t>(</w:t>
            </w:r>
            <w:r w:rsidRPr="00F77EDF">
              <w:rPr>
                <w:rFonts w:ascii="Times New Roman" w:hAnsi="Times New Roman" w:cs="Times New Roman"/>
                <w:b w:val="0"/>
              </w:rPr>
              <w:t>USD</w:t>
            </w:r>
            <w:r w:rsidRPr="00F77EDF">
              <w:rPr>
                <w:rFonts w:ascii="Times New Roman" w:hAnsi="Times New Roman" w:cs="Times New Roman"/>
              </w:rPr>
              <w:t>)</w:t>
            </w:r>
          </w:p>
        </w:tc>
        <w:tc>
          <w:tcPr>
            <w:tcW w:w="1256" w:type="dxa"/>
            <w:vAlign w:val="center"/>
          </w:tcPr>
          <w:p w14:paraId="4FB99846" w14:textId="4BFCFD28" w:rsidR="00B4298D" w:rsidRPr="00F77EDF"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Bandwidth</w:t>
            </w:r>
            <w:r w:rsidRPr="00F77EDF">
              <w:rPr>
                <w:rFonts w:ascii="Times New Roman" w:hAnsi="Times New Roman" w:cs="Times New Roman"/>
              </w:rPr>
              <w:br/>
              <w:t>(</w:t>
            </w:r>
            <w:r w:rsidRPr="00F77EDF">
              <w:rPr>
                <w:rFonts w:ascii="Times New Roman" w:hAnsi="Times New Roman" w:cs="Times New Roman"/>
                <w:b w:val="0"/>
              </w:rPr>
              <w:t>Kbps</w:t>
            </w:r>
            <w:r w:rsidRPr="00F77EDF">
              <w:rPr>
                <w:rFonts w:ascii="Times New Roman" w:hAnsi="Times New Roman" w:cs="Times New Roman"/>
              </w:rPr>
              <w:t>)</w:t>
            </w:r>
          </w:p>
        </w:tc>
        <w:tc>
          <w:tcPr>
            <w:tcW w:w="864" w:type="dxa"/>
            <w:vAlign w:val="center"/>
          </w:tcPr>
          <w:p w14:paraId="1E1384C8" w14:textId="0F2F8692" w:rsidR="00B4298D" w:rsidRPr="00F77EDF" w:rsidRDefault="00B4298D" w:rsidP="00B4298D">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Noise</w:t>
            </w:r>
            <w:r w:rsidRPr="00F77EDF">
              <w:rPr>
                <w:rFonts w:ascii="Times New Roman" w:hAnsi="Times New Roman" w:cs="Times New Roman"/>
              </w:rPr>
              <w:br/>
              <w:t>(</w:t>
            </w:r>
            <w:proofErr w:type="spellStart"/>
            <w:r w:rsidRPr="00F77EDF">
              <w:rPr>
                <w:rFonts w:ascii="Times New Roman" w:hAnsi="Times New Roman" w:cs="Times New Roman"/>
                <w:b w:val="0"/>
              </w:rPr>
              <w:t>dBm</w:t>
            </w:r>
            <w:proofErr w:type="spellEnd"/>
            <w:r w:rsidRPr="00F77EDF">
              <w:rPr>
                <w:rFonts w:ascii="Times New Roman" w:hAnsi="Times New Roman" w:cs="Times New Roman"/>
              </w:rPr>
              <w:t>)</w:t>
            </w:r>
          </w:p>
        </w:tc>
        <w:tc>
          <w:tcPr>
            <w:tcW w:w="1847" w:type="dxa"/>
            <w:vAlign w:val="center"/>
          </w:tcPr>
          <w:p w14:paraId="6DD9ADD7" w14:textId="10FB12FA" w:rsidR="00F77EDF" w:rsidRPr="00F77EDF" w:rsidRDefault="00F77EDF" w:rsidP="00F77EDF">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Transmission Frequency</w:t>
            </w:r>
          </w:p>
        </w:tc>
      </w:tr>
      <w:tr w:rsidR="00B4298D" w:rsidRPr="00F77EDF" w14:paraId="468E079C" w14:textId="77777777" w:rsidTr="00A038AC">
        <w:tc>
          <w:tcPr>
            <w:cnfStyle w:val="001000000000" w:firstRow="0" w:lastRow="0" w:firstColumn="1" w:lastColumn="0" w:oddVBand="0" w:evenVBand="0" w:oddHBand="0" w:evenHBand="0" w:firstRowFirstColumn="0" w:firstRowLastColumn="0" w:lastRowFirstColumn="0" w:lastRowLastColumn="0"/>
            <w:tcW w:w="1855" w:type="dxa"/>
            <w:shd w:val="clear" w:color="auto" w:fill="C5E0B3" w:themeFill="accent6" w:themeFillTint="66"/>
            <w:vAlign w:val="center"/>
          </w:tcPr>
          <w:p w14:paraId="38A013A3" w14:textId="72689ADC" w:rsidR="00B4298D" w:rsidRPr="00F77EDF" w:rsidRDefault="008E17E1" w:rsidP="00B4298D">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Synapse SM200</w:t>
            </w:r>
          </w:p>
        </w:tc>
        <w:tc>
          <w:tcPr>
            <w:tcW w:w="1063" w:type="dxa"/>
            <w:shd w:val="clear" w:color="auto" w:fill="C5E0B3" w:themeFill="accent6" w:themeFillTint="66"/>
            <w:vAlign w:val="center"/>
          </w:tcPr>
          <w:p w14:paraId="701E213D" w14:textId="446F3BC6"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22.5</w:t>
            </w:r>
          </w:p>
        </w:tc>
        <w:tc>
          <w:tcPr>
            <w:tcW w:w="1222" w:type="dxa"/>
            <w:shd w:val="clear" w:color="auto" w:fill="C5E0B3" w:themeFill="accent6" w:themeFillTint="66"/>
            <w:vAlign w:val="center"/>
          </w:tcPr>
          <w:p w14:paraId="4EEE16DF" w14:textId="0FF5B5C3" w:rsidR="00B4298D" w:rsidRPr="00F77EDF" w:rsidRDefault="00F77EDF"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457 –</w:t>
            </w:r>
            <w:r w:rsidR="008E17E1" w:rsidRPr="00F77EDF">
              <w:rPr>
                <w:rFonts w:ascii="Times New Roman" w:hAnsi="Times New Roman" w:cs="Times New Roman"/>
              </w:rPr>
              <w:t xml:space="preserve"> 762</w:t>
            </w:r>
          </w:p>
        </w:tc>
        <w:tc>
          <w:tcPr>
            <w:tcW w:w="1496" w:type="dxa"/>
            <w:shd w:val="clear" w:color="auto" w:fill="C5E0B3" w:themeFill="accent6" w:themeFillTint="66"/>
            <w:vAlign w:val="center"/>
          </w:tcPr>
          <w:p w14:paraId="1EF050A4" w14:textId="4E29C076"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SNAP (mesh)</w:t>
            </w:r>
          </w:p>
        </w:tc>
        <w:tc>
          <w:tcPr>
            <w:tcW w:w="974" w:type="dxa"/>
            <w:shd w:val="clear" w:color="auto" w:fill="C5E0B3" w:themeFill="accent6" w:themeFillTint="66"/>
            <w:vAlign w:val="center"/>
          </w:tcPr>
          <w:p w14:paraId="04525F13" w14:textId="590678EE"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30.07</w:t>
            </w:r>
          </w:p>
        </w:tc>
        <w:tc>
          <w:tcPr>
            <w:tcW w:w="1256" w:type="dxa"/>
            <w:shd w:val="clear" w:color="auto" w:fill="C5E0B3" w:themeFill="accent6" w:themeFillTint="66"/>
            <w:vAlign w:val="center"/>
          </w:tcPr>
          <w:p w14:paraId="671617EB" w14:textId="145D38EE" w:rsidR="00B4298D" w:rsidRPr="00F77EDF" w:rsidRDefault="00F77EDF"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250 –</w:t>
            </w:r>
            <w:r w:rsidR="008E17E1" w:rsidRPr="00F77EDF">
              <w:rPr>
                <w:rFonts w:ascii="Times New Roman" w:hAnsi="Times New Roman" w:cs="Times New Roman"/>
              </w:rPr>
              <w:t xml:space="preserve"> 2000</w:t>
            </w:r>
          </w:p>
        </w:tc>
        <w:tc>
          <w:tcPr>
            <w:tcW w:w="864" w:type="dxa"/>
            <w:shd w:val="clear" w:color="auto" w:fill="C5E0B3" w:themeFill="accent6" w:themeFillTint="66"/>
            <w:vAlign w:val="center"/>
          </w:tcPr>
          <w:p w14:paraId="55A07F2A" w14:textId="693B57F7"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-100</w:t>
            </w:r>
          </w:p>
        </w:tc>
        <w:tc>
          <w:tcPr>
            <w:tcW w:w="1847" w:type="dxa"/>
            <w:shd w:val="clear" w:color="auto" w:fill="C5E0B3" w:themeFill="accent6" w:themeFillTint="66"/>
            <w:vAlign w:val="center"/>
          </w:tcPr>
          <w:p w14:paraId="093B6493" w14:textId="37BAC51C" w:rsidR="00B4298D" w:rsidRPr="00F77EDF" w:rsidRDefault="00874406"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Narrowband: 2.4Ghz</w:t>
            </w:r>
          </w:p>
        </w:tc>
      </w:tr>
      <w:tr w:rsidR="00B4298D" w:rsidRPr="00F77EDF" w14:paraId="4973B66D" w14:textId="77777777" w:rsidTr="00A038AC">
        <w:tc>
          <w:tcPr>
            <w:cnfStyle w:val="001000000000" w:firstRow="0" w:lastRow="0" w:firstColumn="1" w:lastColumn="0" w:oddVBand="0" w:evenVBand="0" w:oddHBand="0" w:evenHBand="0" w:firstRowFirstColumn="0" w:firstRowLastColumn="0" w:lastRowFirstColumn="0" w:lastRowLastColumn="0"/>
            <w:tcW w:w="1855" w:type="dxa"/>
            <w:vAlign w:val="center"/>
          </w:tcPr>
          <w:p w14:paraId="51C6CBF4" w14:textId="77CD0E14" w:rsidR="00B4298D" w:rsidRPr="00F77EDF" w:rsidRDefault="007D49D3" w:rsidP="00B4298D">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Atmel ATmega128RFA1</w:t>
            </w:r>
          </w:p>
        </w:tc>
        <w:tc>
          <w:tcPr>
            <w:tcW w:w="1063" w:type="dxa"/>
            <w:vAlign w:val="center"/>
          </w:tcPr>
          <w:p w14:paraId="528B3924" w14:textId="7BA44B4F"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12.5</w:t>
            </w:r>
          </w:p>
        </w:tc>
        <w:tc>
          <w:tcPr>
            <w:tcW w:w="1222" w:type="dxa"/>
            <w:vAlign w:val="center"/>
          </w:tcPr>
          <w:p w14:paraId="421BEA54" w14:textId="2EC1ED40" w:rsidR="00B4298D" w:rsidRPr="00F77EDF" w:rsidRDefault="00256253" w:rsidP="00F77EDF">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 xml:space="preserve">457 </w:t>
            </w:r>
            <w:r w:rsidR="00F77EDF" w:rsidRPr="00F77EDF">
              <w:rPr>
                <w:rFonts w:ascii="Times New Roman" w:hAnsi="Times New Roman" w:cs="Times New Roman"/>
              </w:rPr>
              <w:t>–</w:t>
            </w:r>
            <w:r w:rsidRPr="00F77EDF">
              <w:rPr>
                <w:rFonts w:ascii="Times New Roman" w:hAnsi="Times New Roman" w:cs="Times New Roman"/>
              </w:rPr>
              <w:t xml:space="preserve"> 762</w:t>
            </w:r>
          </w:p>
        </w:tc>
        <w:tc>
          <w:tcPr>
            <w:tcW w:w="1496" w:type="dxa"/>
            <w:vAlign w:val="center"/>
          </w:tcPr>
          <w:p w14:paraId="43F96099" w14:textId="263C3512"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IEEE 802.15.4</w:t>
            </w:r>
          </w:p>
        </w:tc>
        <w:tc>
          <w:tcPr>
            <w:tcW w:w="974" w:type="dxa"/>
            <w:vAlign w:val="center"/>
          </w:tcPr>
          <w:p w14:paraId="50FB9D61" w14:textId="6ECCA956"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6.63</w:t>
            </w:r>
          </w:p>
        </w:tc>
        <w:tc>
          <w:tcPr>
            <w:tcW w:w="1256" w:type="dxa"/>
            <w:vAlign w:val="center"/>
          </w:tcPr>
          <w:p w14:paraId="5FD17D3C" w14:textId="213434D6"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250 – 2000</w:t>
            </w:r>
          </w:p>
        </w:tc>
        <w:tc>
          <w:tcPr>
            <w:tcW w:w="864" w:type="dxa"/>
            <w:vAlign w:val="center"/>
          </w:tcPr>
          <w:p w14:paraId="02BE4F53" w14:textId="6ADBC34A"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-100</w:t>
            </w:r>
          </w:p>
        </w:tc>
        <w:tc>
          <w:tcPr>
            <w:tcW w:w="1847" w:type="dxa"/>
            <w:vAlign w:val="center"/>
          </w:tcPr>
          <w:p w14:paraId="59F5E58A" w14:textId="174D5713" w:rsidR="00B4298D" w:rsidRPr="00F77EDF" w:rsidRDefault="00874406"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Narrowband: </w:t>
            </w:r>
            <w:r w:rsidR="00F77EDF" w:rsidRPr="00F77EDF">
              <w:rPr>
                <w:rFonts w:ascii="Times New Roman" w:hAnsi="Times New Roman" w:cs="Times New Roman"/>
              </w:rPr>
              <w:t>2.4</w:t>
            </w:r>
            <w:r>
              <w:rPr>
                <w:rFonts w:ascii="Times New Roman" w:hAnsi="Times New Roman" w:cs="Times New Roman"/>
              </w:rPr>
              <w:t>GHz</w:t>
            </w:r>
          </w:p>
        </w:tc>
      </w:tr>
      <w:tr w:rsidR="00B4298D" w:rsidRPr="00F77EDF" w14:paraId="4A466A56" w14:textId="77777777" w:rsidTr="00A038AC">
        <w:tc>
          <w:tcPr>
            <w:cnfStyle w:val="001000000000" w:firstRow="0" w:lastRow="0" w:firstColumn="1" w:lastColumn="0" w:oddVBand="0" w:evenVBand="0" w:oddHBand="0" w:evenHBand="0" w:firstRowFirstColumn="0" w:firstRowLastColumn="0" w:lastRowFirstColumn="0" w:lastRowLastColumn="0"/>
            <w:tcW w:w="1855" w:type="dxa"/>
            <w:vAlign w:val="center"/>
          </w:tcPr>
          <w:p w14:paraId="772A5587" w14:textId="291F4483" w:rsidR="00B4298D" w:rsidRPr="00F77EDF" w:rsidRDefault="008E17E1" w:rsidP="00B4298D">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Time Domain PulsON330</w:t>
            </w:r>
          </w:p>
        </w:tc>
        <w:tc>
          <w:tcPr>
            <w:tcW w:w="1063" w:type="dxa"/>
            <w:vAlign w:val="center"/>
          </w:tcPr>
          <w:p w14:paraId="2E200565" w14:textId="28BAB3F2"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440</w:t>
            </w:r>
          </w:p>
        </w:tc>
        <w:tc>
          <w:tcPr>
            <w:tcW w:w="1222" w:type="dxa"/>
            <w:vAlign w:val="center"/>
          </w:tcPr>
          <w:p w14:paraId="1D7BB628" w14:textId="473D148D" w:rsidR="00B4298D" w:rsidRPr="00F77EDF" w:rsidRDefault="00F77EDF"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240 –</w:t>
            </w:r>
            <w:r w:rsidR="00256253" w:rsidRPr="00F77EDF">
              <w:rPr>
                <w:rFonts w:ascii="Times New Roman" w:hAnsi="Times New Roman" w:cs="Times New Roman"/>
              </w:rPr>
              <w:t xml:space="preserve"> 1000</w:t>
            </w:r>
          </w:p>
        </w:tc>
        <w:tc>
          <w:tcPr>
            <w:tcW w:w="1496" w:type="dxa"/>
            <w:vAlign w:val="center"/>
          </w:tcPr>
          <w:p w14:paraId="2E07D46E" w14:textId="7739A9AB" w:rsidR="00B4298D" w:rsidRPr="00F77EDF" w:rsidRDefault="00256253"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ALOHA or TDMA</w:t>
            </w:r>
          </w:p>
        </w:tc>
        <w:tc>
          <w:tcPr>
            <w:tcW w:w="974" w:type="dxa"/>
            <w:vAlign w:val="center"/>
          </w:tcPr>
          <w:p w14:paraId="7D6D46C4" w14:textId="297061E2" w:rsidR="00B4298D" w:rsidRPr="00F77EDF" w:rsidRDefault="008C15FB"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C15FB">
              <w:rPr>
                <w:rFonts w:ascii="Times New Roman" w:hAnsi="Times New Roman" w:cs="Times New Roman"/>
              </w:rPr>
              <w:t>1595</w:t>
            </w:r>
          </w:p>
        </w:tc>
        <w:tc>
          <w:tcPr>
            <w:tcW w:w="1256" w:type="dxa"/>
            <w:vAlign w:val="center"/>
          </w:tcPr>
          <w:p w14:paraId="6440BFFE" w14:textId="105E6E95" w:rsidR="00B4298D" w:rsidRPr="00F77EDF" w:rsidRDefault="00350EB5"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 – 6800</w:t>
            </w:r>
          </w:p>
        </w:tc>
        <w:tc>
          <w:tcPr>
            <w:tcW w:w="864" w:type="dxa"/>
            <w:vAlign w:val="center"/>
          </w:tcPr>
          <w:p w14:paraId="2312579B" w14:textId="25F68813" w:rsidR="00B4298D" w:rsidRPr="00F77EDF" w:rsidRDefault="00A038AC" w:rsidP="00A038AC">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-113</w:t>
            </w:r>
          </w:p>
        </w:tc>
        <w:tc>
          <w:tcPr>
            <w:tcW w:w="1847" w:type="dxa"/>
            <w:vAlign w:val="center"/>
          </w:tcPr>
          <w:p w14:paraId="11B7911B" w14:textId="1F565EAE" w:rsidR="00F77EDF" w:rsidRPr="00F77EDF" w:rsidRDefault="00874406" w:rsidP="00874406">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Ultra-wideband: </w:t>
            </w:r>
            <w:r w:rsidR="00350EB5">
              <w:rPr>
                <w:rFonts w:ascii="Times New Roman" w:hAnsi="Times New Roman" w:cs="Times New Roman"/>
              </w:rPr>
              <w:t>4.0</w:t>
            </w:r>
            <w:r w:rsidR="000665E5">
              <w:rPr>
                <w:rFonts w:ascii="Times New Roman" w:hAnsi="Times New Roman" w:cs="Times New Roman"/>
              </w:rPr>
              <w:t>GHz</w:t>
            </w:r>
            <w:r w:rsidR="00F77EDF" w:rsidRPr="00F77EDF">
              <w:rPr>
                <w:rFonts w:ascii="Times New Roman" w:hAnsi="Times New Roman" w:cs="Times New Roman"/>
              </w:rPr>
              <w:t xml:space="preserve"> – 6.5</w:t>
            </w:r>
            <w:r w:rsidR="000665E5">
              <w:rPr>
                <w:rFonts w:ascii="Times New Roman" w:hAnsi="Times New Roman" w:cs="Times New Roman"/>
              </w:rPr>
              <w:t>GHz</w:t>
            </w:r>
            <w:r w:rsidR="00F77EDF" w:rsidRPr="00F77EDF">
              <w:rPr>
                <w:rFonts w:ascii="Times New Roman" w:hAnsi="Times New Roman" w:cs="Times New Roman"/>
              </w:rPr>
              <w:br/>
              <w:t>0.5</w:t>
            </w:r>
            <w:r w:rsidR="000665E5">
              <w:rPr>
                <w:rFonts w:ascii="Times New Roman" w:hAnsi="Times New Roman" w:cs="Times New Roman"/>
              </w:rPr>
              <w:t>GHz</w:t>
            </w:r>
            <w:r w:rsidR="00F77EDF" w:rsidRPr="00F77EDF">
              <w:rPr>
                <w:rFonts w:ascii="Times New Roman" w:hAnsi="Times New Roman" w:cs="Times New Roman"/>
              </w:rPr>
              <w:t xml:space="preserve"> Bands</w:t>
            </w:r>
          </w:p>
        </w:tc>
      </w:tr>
      <w:tr w:rsidR="00B4298D" w:rsidRPr="00F77EDF" w14:paraId="3D5CC7F6" w14:textId="77777777" w:rsidTr="00A038AC">
        <w:tc>
          <w:tcPr>
            <w:cnfStyle w:val="001000000000" w:firstRow="0" w:lastRow="0" w:firstColumn="1" w:lastColumn="0" w:oddVBand="0" w:evenVBand="0" w:oddHBand="0" w:evenHBand="0" w:firstRowFirstColumn="0" w:firstRowLastColumn="0" w:lastRowFirstColumn="0" w:lastRowLastColumn="0"/>
            <w:tcW w:w="1855" w:type="dxa"/>
            <w:vAlign w:val="center"/>
          </w:tcPr>
          <w:p w14:paraId="0A6A418F" w14:textId="1C70A539" w:rsidR="00B4298D" w:rsidRPr="00F77EDF" w:rsidRDefault="008E17E1" w:rsidP="00B4298D">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Decawave DW1000</w:t>
            </w:r>
          </w:p>
        </w:tc>
        <w:tc>
          <w:tcPr>
            <w:tcW w:w="1063" w:type="dxa"/>
            <w:vAlign w:val="center"/>
          </w:tcPr>
          <w:p w14:paraId="2961B609" w14:textId="29027272"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70</w:t>
            </w:r>
          </w:p>
        </w:tc>
        <w:tc>
          <w:tcPr>
            <w:tcW w:w="1222" w:type="dxa"/>
            <w:vAlign w:val="center"/>
          </w:tcPr>
          <w:p w14:paraId="24913BC2" w14:textId="38BA99B6"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100</w:t>
            </w:r>
          </w:p>
        </w:tc>
        <w:tc>
          <w:tcPr>
            <w:tcW w:w="1496" w:type="dxa"/>
            <w:vAlign w:val="center"/>
          </w:tcPr>
          <w:p w14:paraId="72AE35B3" w14:textId="459CFAED"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Not Implemented</w:t>
            </w:r>
          </w:p>
        </w:tc>
        <w:tc>
          <w:tcPr>
            <w:tcW w:w="974" w:type="dxa"/>
            <w:vAlign w:val="center"/>
          </w:tcPr>
          <w:p w14:paraId="204F0505" w14:textId="68939914" w:rsidR="00B4298D" w:rsidRPr="00F77EDF" w:rsidRDefault="008E17E1"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15.19</w:t>
            </w:r>
          </w:p>
        </w:tc>
        <w:tc>
          <w:tcPr>
            <w:tcW w:w="1256" w:type="dxa"/>
            <w:vAlign w:val="center"/>
          </w:tcPr>
          <w:p w14:paraId="1280675D" w14:textId="2C4DFAE4" w:rsidR="00B4298D" w:rsidRPr="00F77EDF" w:rsidRDefault="00483556"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110 </w:t>
            </w:r>
            <w:r w:rsidRPr="00F77EDF">
              <w:rPr>
                <w:rFonts w:ascii="Times New Roman" w:hAnsi="Times New Roman" w:cs="Times New Roman"/>
              </w:rPr>
              <w:t>–</w:t>
            </w:r>
            <w:r w:rsidR="008E17E1" w:rsidRPr="00F77EDF">
              <w:rPr>
                <w:rFonts w:ascii="Times New Roman" w:hAnsi="Times New Roman" w:cs="Times New Roman"/>
              </w:rPr>
              <w:t xml:space="preserve"> 6800</w:t>
            </w:r>
          </w:p>
        </w:tc>
        <w:tc>
          <w:tcPr>
            <w:tcW w:w="864" w:type="dxa"/>
            <w:vAlign w:val="center"/>
          </w:tcPr>
          <w:p w14:paraId="630A0664" w14:textId="46624B80" w:rsidR="00B4298D" w:rsidRPr="00F77EDF" w:rsidRDefault="00A038AC" w:rsidP="00893F7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-106</w:t>
            </w:r>
          </w:p>
        </w:tc>
        <w:tc>
          <w:tcPr>
            <w:tcW w:w="1847" w:type="dxa"/>
            <w:vAlign w:val="center"/>
          </w:tcPr>
          <w:p w14:paraId="12A41F98" w14:textId="38499311" w:rsidR="00B4298D" w:rsidRPr="00F77EDF" w:rsidRDefault="000665E5" w:rsidP="00B4298D">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Ultra-wideband: </w:t>
            </w:r>
            <w:r w:rsidRPr="00F77EDF">
              <w:rPr>
                <w:rFonts w:ascii="Times New Roman" w:hAnsi="Times New Roman" w:cs="Times New Roman"/>
              </w:rPr>
              <w:t>3.5</w:t>
            </w:r>
            <w:r>
              <w:rPr>
                <w:rFonts w:ascii="Times New Roman" w:hAnsi="Times New Roman" w:cs="Times New Roman"/>
              </w:rPr>
              <w:t>GHz</w:t>
            </w:r>
            <w:r w:rsidRPr="00F77EDF">
              <w:rPr>
                <w:rFonts w:ascii="Times New Roman" w:hAnsi="Times New Roman" w:cs="Times New Roman"/>
              </w:rPr>
              <w:t xml:space="preserve"> – 6.5</w:t>
            </w:r>
            <w:r>
              <w:rPr>
                <w:rFonts w:ascii="Times New Roman" w:hAnsi="Times New Roman" w:cs="Times New Roman"/>
              </w:rPr>
              <w:t>GHz</w:t>
            </w:r>
            <w:r w:rsidRPr="00F77EDF">
              <w:rPr>
                <w:rFonts w:ascii="Times New Roman" w:hAnsi="Times New Roman" w:cs="Times New Roman"/>
              </w:rPr>
              <w:br/>
              <w:t>0.5</w:t>
            </w:r>
            <w:r>
              <w:rPr>
                <w:rFonts w:ascii="Times New Roman" w:hAnsi="Times New Roman" w:cs="Times New Roman"/>
              </w:rPr>
              <w:t>GHz</w:t>
            </w:r>
            <w:r w:rsidRPr="00F77EDF">
              <w:rPr>
                <w:rFonts w:ascii="Times New Roman" w:hAnsi="Times New Roman" w:cs="Times New Roman"/>
              </w:rPr>
              <w:t xml:space="preserve"> Bands</w:t>
            </w:r>
          </w:p>
        </w:tc>
      </w:tr>
    </w:tbl>
    <w:p w14:paraId="60224775" w14:textId="77777777" w:rsidR="002419B4" w:rsidRDefault="002419B4" w:rsidP="00791BF5">
      <w:pPr>
        <w:spacing w:before="360" w:after="120" w:line="240" w:lineRule="auto"/>
        <w:rPr>
          <w:rFonts w:ascii="Times New Roman" w:hAnsi="Times New Roman" w:cs="Times New Roman"/>
          <w:color w:val="000000"/>
        </w:rPr>
      </w:pPr>
    </w:p>
    <w:p w14:paraId="3D7F728D" w14:textId="77777777" w:rsidR="002419B4" w:rsidRDefault="002419B4">
      <w:pPr>
        <w:spacing w:line="259" w:lineRule="auto"/>
        <w:rPr>
          <w:rFonts w:ascii="Times New Roman" w:hAnsi="Times New Roman" w:cs="Times New Roman"/>
          <w:color w:val="000000"/>
        </w:rPr>
      </w:pPr>
      <w:r>
        <w:rPr>
          <w:rFonts w:ascii="Times New Roman" w:hAnsi="Times New Roman" w:cs="Times New Roman"/>
          <w:color w:val="000000"/>
        </w:rPr>
        <w:br w:type="page"/>
      </w:r>
    </w:p>
    <w:p w14:paraId="297008E7" w14:textId="1E1C4493" w:rsidR="0034380E" w:rsidRPr="0095239C" w:rsidRDefault="005C1B6E" w:rsidP="00791BF5">
      <w:pPr>
        <w:spacing w:before="360" w:after="120" w:line="240" w:lineRule="auto"/>
        <w:rPr>
          <w:rFonts w:ascii="Times New Roman" w:hAnsi="Times New Roman" w:cs="Times New Roman"/>
          <w:color w:val="000000"/>
        </w:rPr>
      </w:pPr>
      <w:r w:rsidRPr="00F77EDF">
        <w:rPr>
          <w:rFonts w:ascii="Times New Roman" w:hAnsi="Times New Roman" w:cs="Times New Roman"/>
          <w:color w:val="000000"/>
        </w:rPr>
        <w:lastRenderedPageBreak/>
        <w:t xml:space="preserve">The Synapse SM200 was chosen for the Zotikon system because the Synapse modules </w:t>
      </w:r>
      <w:r w:rsidR="004874BE">
        <w:rPr>
          <w:rFonts w:ascii="Times New Roman" w:hAnsi="Times New Roman" w:cs="Times New Roman"/>
          <w:color w:val="000000"/>
        </w:rPr>
        <w:t xml:space="preserve">communicate with a mesh network, consume a tolerable amount of power, provide ease of implementation, and are affordable for </w:t>
      </w:r>
      <w:r w:rsidR="00325051">
        <w:rPr>
          <w:rFonts w:ascii="Times New Roman" w:hAnsi="Times New Roman" w:cs="Times New Roman"/>
          <w:color w:val="000000"/>
        </w:rPr>
        <w:t>mass</w:t>
      </w:r>
      <w:r w:rsidR="004874BE">
        <w:rPr>
          <w:rFonts w:ascii="Times New Roman" w:hAnsi="Times New Roman" w:cs="Times New Roman"/>
          <w:color w:val="000000"/>
        </w:rPr>
        <w:t xml:space="preserve"> production in athlete-worn devices. The modules </w:t>
      </w:r>
      <w:r w:rsidRPr="00F77EDF">
        <w:rPr>
          <w:rFonts w:ascii="Times New Roman" w:hAnsi="Times New Roman" w:cs="Times New Roman"/>
          <w:color w:val="000000"/>
        </w:rPr>
        <w:t xml:space="preserve">operate using the SNAP mesh network protocol, which provides an advantage over other products. </w:t>
      </w:r>
      <w:r w:rsidR="00166FE1">
        <w:rPr>
          <w:rFonts w:ascii="Times New Roman" w:hAnsi="Times New Roman" w:cs="Times New Roman"/>
          <w:color w:val="000000"/>
        </w:rPr>
        <w:t>A</w:t>
      </w:r>
      <w:r w:rsidRPr="00F77EDF">
        <w:rPr>
          <w:rFonts w:ascii="Times New Roman" w:hAnsi="Times New Roman" w:cs="Times New Roman"/>
          <w:color w:val="000000"/>
        </w:rPr>
        <w:t xml:space="preserve"> mesh network allows </w:t>
      </w:r>
      <w:r w:rsidR="00166FE1">
        <w:rPr>
          <w:rFonts w:ascii="Times New Roman" w:hAnsi="Times New Roman" w:cs="Times New Roman"/>
          <w:color w:val="000000"/>
        </w:rPr>
        <w:t>the system to transfer data using any of the athlete-worn devices in the area. Each device functions as a relay for the other devices in range to create a path from the transmitter to the receiver.</w:t>
      </w:r>
      <w:r w:rsidRPr="00F77EDF">
        <w:rPr>
          <w:rFonts w:ascii="Times New Roman" w:hAnsi="Times New Roman" w:cs="Times New Roman"/>
          <w:color w:val="000000"/>
        </w:rPr>
        <w:t xml:space="preserve"> This improves link </w:t>
      </w:r>
      <w:r w:rsidRPr="0095239C">
        <w:rPr>
          <w:rFonts w:ascii="Times New Roman" w:hAnsi="Times New Roman" w:cs="Times New Roman"/>
          <w:color w:val="000000"/>
        </w:rPr>
        <w:t>quality and range</w:t>
      </w:r>
      <w:r w:rsidR="00172AA9" w:rsidRPr="0095239C">
        <w:rPr>
          <w:rFonts w:ascii="Times New Roman" w:hAnsi="Times New Roman" w:cs="Times New Roman"/>
          <w:color w:val="000000"/>
        </w:rPr>
        <w:t xml:space="preserve"> when using multiple athlete-worn devices compared to</w:t>
      </w:r>
      <w:r w:rsidRPr="0095239C">
        <w:rPr>
          <w:rFonts w:ascii="Times New Roman" w:hAnsi="Times New Roman" w:cs="Times New Roman"/>
          <w:color w:val="000000"/>
        </w:rPr>
        <w:t xml:space="preserve"> each device making its own connection to the trainer’s station. </w:t>
      </w:r>
      <w:r w:rsidR="00172AA9" w:rsidRPr="0095239C">
        <w:rPr>
          <w:rFonts w:ascii="Times New Roman" w:hAnsi="Times New Roman" w:cs="Times New Roman"/>
          <w:color w:val="000000"/>
        </w:rPr>
        <w:t xml:space="preserve">While the requirement to transmit 70 meters still applies to each unit to ensure connectivity if no devices are present to act as relays, the mesh topology greatly improves the transmission success rate when multiple devices are active simultaneously, such as during </w:t>
      </w:r>
      <w:r w:rsidR="00813DF7">
        <w:rPr>
          <w:rFonts w:ascii="Times New Roman" w:hAnsi="Times New Roman" w:cs="Times New Roman"/>
          <w:color w:val="000000"/>
        </w:rPr>
        <w:t xml:space="preserve">a </w:t>
      </w:r>
      <w:r w:rsidR="00172AA9" w:rsidRPr="0095239C">
        <w:rPr>
          <w:rFonts w:ascii="Times New Roman" w:hAnsi="Times New Roman" w:cs="Times New Roman"/>
          <w:color w:val="000000"/>
        </w:rPr>
        <w:t>team sport</w:t>
      </w:r>
      <w:r w:rsidR="00813DF7">
        <w:rPr>
          <w:rFonts w:ascii="Times New Roman" w:hAnsi="Times New Roman" w:cs="Times New Roman"/>
          <w:color w:val="000000"/>
        </w:rPr>
        <w:t>ing event</w:t>
      </w:r>
      <w:r w:rsidR="00172AA9" w:rsidRPr="0095239C">
        <w:rPr>
          <w:rFonts w:ascii="Times New Roman" w:hAnsi="Times New Roman" w:cs="Times New Roman"/>
          <w:color w:val="000000"/>
        </w:rPr>
        <w:t xml:space="preserve">. </w:t>
      </w:r>
      <w:r w:rsidRPr="0095239C">
        <w:rPr>
          <w:rFonts w:ascii="Times New Roman" w:hAnsi="Times New Roman" w:cs="Times New Roman"/>
          <w:color w:val="000000"/>
        </w:rPr>
        <w:t xml:space="preserve">The Synapse </w:t>
      </w:r>
      <w:r w:rsidR="00BF321E" w:rsidRPr="0095239C">
        <w:rPr>
          <w:rFonts w:ascii="Times New Roman" w:hAnsi="Times New Roman" w:cs="Times New Roman"/>
          <w:color w:val="000000"/>
        </w:rPr>
        <w:t xml:space="preserve">SM200 </w:t>
      </w:r>
      <w:r w:rsidRPr="0095239C">
        <w:rPr>
          <w:rFonts w:ascii="Times New Roman" w:hAnsi="Times New Roman" w:cs="Times New Roman"/>
          <w:color w:val="000000"/>
        </w:rPr>
        <w:t>module also provides a solution to many o</w:t>
      </w:r>
      <w:r w:rsidR="0034380E" w:rsidRPr="0095239C">
        <w:rPr>
          <w:rFonts w:ascii="Times New Roman" w:hAnsi="Times New Roman" w:cs="Times New Roman"/>
          <w:color w:val="000000"/>
        </w:rPr>
        <w:t xml:space="preserve">ther </w:t>
      </w:r>
      <w:r w:rsidRPr="0095239C">
        <w:rPr>
          <w:rFonts w:ascii="Times New Roman" w:hAnsi="Times New Roman" w:cs="Times New Roman"/>
          <w:color w:val="000000"/>
        </w:rPr>
        <w:t xml:space="preserve">design constraints. </w:t>
      </w:r>
      <w:r w:rsidR="00E96F37" w:rsidRPr="0095239C">
        <w:rPr>
          <w:rFonts w:ascii="Times New Roman" w:hAnsi="Times New Roman" w:cs="Times New Roman"/>
          <w:color w:val="000000"/>
        </w:rPr>
        <w:t xml:space="preserve">The module </w:t>
      </w:r>
      <w:r w:rsidR="009035DD" w:rsidRPr="0095239C">
        <w:rPr>
          <w:rFonts w:ascii="Times New Roman" w:hAnsi="Times New Roman" w:cs="Times New Roman"/>
          <w:color w:val="000000"/>
        </w:rPr>
        <w:t>operates</w:t>
      </w:r>
      <w:r w:rsidR="00E96F37" w:rsidRPr="0095239C">
        <w:rPr>
          <w:rFonts w:ascii="Times New Roman" w:hAnsi="Times New Roman" w:cs="Times New Roman"/>
          <w:color w:val="000000"/>
        </w:rPr>
        <w:t xml:space="preserve"> on a</w:t>
      </w:r>
      <w:r w:rsidR="00DE373A" w:rsidRPr="0095239C">
        <w:rPr>
          <w:rFonts w:ascii="Times New Roman" w:hAnsi="Times New Roman" w:cs="Times New Roman"/>
          <w:color w:val="000000"/>
        </w:rPr>
        <w:t>n</w:t>
      </w:r>
      <w:r w:rsidRPr="0095239C">
        <w:rPr>
          <w:rFonts w:ascii="Times New Roman" w:hAnsi="Times New Roman" w:cs="Times New Roman"/>
          <w:color w:val="000000"/>
        </w:rPr>
        <w:t xml:space="preserve"> Atmel ATmega128RFA1 microprocessor that has a 2.4</w:t>
      </w:r>
      <w:r w:rsidR="00956138" w:rsidRPr="0095239C">
        <w:rPr>
          <w:rFonts w:ascii="Times New Roman" w:hAnsi="Times New Roman" w:cs="Times New Roman"/>
          <w:color w:val="000000"/>
        </w:rPr>
        <w:noBreakHyphen/>
      </w:r>
      <w:r w:rsidRPr="0095239C">
        <w:rPr>
          <w:rFonts w:ascii="Times New Roman" w:hAnsi="Times New Roman" w:cs="Times New Roman"/>
          <w:color w:val="000000"/>
        </w:rPr>
        <w:t xml:space="preserve">GHz radio integrated on the chip. The Atmel </w:t>
      </w:r>
      <w:r w:rsidR="00EF2AC7" w:rsidRPr="0095239C">
        <w:rPr>
          <w:rFonts w:ascii="Times New Roman" w:hAnsi="Times New Roman" w:cs="Times New Roman"/>
          <w:color w:val="000000"/>
        </w:rPr>
        <w:t>microprocessor</w:t>
      </w:r>
      <w:r w:rsidRPr="0095239C">
        <w:rPr>
          <w:rFonts w:ascii="Times New Roman" w:hAnsi="Times New Roman" w:cs="Times New Roman"/>
          <w:color w:val="000000"/>
        </w:rPr>
        <w:t xml:space="preserve"> meets </w:t>
      </w:r>
      <w:r w:rsidR="00694F57" w:rsidRPr="0095239C">
        <w:rPr>
          <w:rFonts w:ascii="Times New Roman" w:hAnsi="Times New Roman" w:cs="Times New Roman"/>
          <w:color w:val="000000"/>
        </w:rPr>
        <w:t xml:space="preserve">the </w:t>
      </w:r>
      <w:r w:rsidRPr="0095239C">
        <w:rPr>
          <w:rFonts w:ascii="Times New Roman" w:hAnsi="Times New Roman" w:cs="Times New Roman"/>
          <w:color w:val="000000"/>
        </w:rPr>
        <w:t xml:space="preserve">requirements </w:t>
      </w:r>
      <w:r w:rsidR="00F3608A" w:rsidRPr="0095239C">
        <w:rPr>
          <w:rFonts w:ascii="Times New Roman" w:hAnsi="Times New Roman" w:cs="Times New Roman"/>
          <w:color w:val="000000"/>
        </w:rPr>
        <w:t>for</w:t>
      </w:r>
      <w:r w:rsidRPr="0095239C">
        <w:rPr>
          <w:rFonts w:ascii="Times New Roman" w:hAnsi="Times New Roman" w:cs="Times New Roman"/>
          <w:color w:val="000000"/>
        </w:rPr>
        <w:t xml:space="preserve"> </w:t>
      </w:r>
      <w:r w:rsidR="000E00AA">
        <w:rPr>
          <w:rFonts w:ascii="Times New Roman" w:hAnsi="Times New Roman" w:cs="Times New Roman"/>
          <w:color w:val="000000"/>
        </w:rPr>
        <w:t>analog-to-digital converters (ADC)</w:t>
      </w:r>
      <w:r w:rsidR="005F2C02" w:rsidRPr="0095239C">
        <w:rPr>
          <w:rFonts w:ascii="Times New Roman" w:hAnsi="Times New Roman" w:cs="Times New Roman"/>
          <w:color w:val="000000"/>
        </w:rPr>
        <w:t xml:space="preserve"> and</w:t>
      </w:r>
      <w:r w:rsidR="00C55808" w:rsidRPr="0095239C">
        <w:rPr>
          <w:rFonts w:ascii="Times New Roman" w:hAnsi="Times New Roman" w:cs="Times New Roman"/>
          <w:color w:val="000000"/>
        </w:rPr>
        <w:t xml:space="preserve"> Inter-Integrated Circuit (I</w:t>
      </w:r>
      <w:r w:rsidR="00C55808" w:rsidRPr="0095239C">
        <w:rPr>
          <w:rFonts w:ascii="Times New Roman" w:hAnsi="Times New Roman" w:cs="Times New Roman"/>
          <w:color w:val="000000"/>
          <w:vertAlign w:val="superscript"/>
        </w:rPr>
        <w:t>2</w:t>
      </w:r>
      <w:r w:rsidR="00C55808" w:rsidRPr="0095239C">
        <w:rPr>
          <w:rFonts w:ascii="Times New Roman" w:hAnsi="Times New Roman" w:cs="Times New Roman"/>
          <w:color w:val="000000"/>
        </w:rPr>
        <w:t>C)</w:t>
      </w:r>
      <w:r w:rsidR="003D6883" w:rsidRPr="0095239C">
        <w:rPr>
          <w:rFonts w:ascii="Times New Roman" w:hAnsi="Times New Roman" w:cs="Times New Roman"/>
          <w:color w:val="000000"/>
        </w:rPr>
        <w:t xml:space="preserve"> communication channels</w:t>
      </w:r>
      <w:r w:rsidR="00C55808" w:rsidRPr="0095239C">
        <w:rPr>
          <w:rFonts w:ascii="Times New Roman" w:hAnsi="Times New Roman" w:cs="Times New Roman"/>
          <w:color w:val="000000"/>
        </w:rPr>
        <w:t xml:space="preserve">, and </w:t>
      </w:r>
      <w:r w:rsidR="005F2C02" w:rsidRPr="0095239C">
        <w:rPr>
          <w:rFonts w:ascii="Times New Roman" w:hAnsi="Times New Roman" w:cs="Times New Roman"/>
          <w:color w:val="000000"/>
        </w:rPr>
        <w:t xml:space="preserve">it </w:t>
      </w:r>
      <w:r w:rsidR="00C55808" w:rsidRPr="0095239C">
        <w:rPr>
          <w:rFonts w:ascii="Times New Roman" w:hAnsi="Times New Roman" w:cs="Times New Roman"/>
          <w:color w:val="000000"/>
        </w:rPr>
        <w:t>contains sufficient general purpose input/output (GPIO) pins</w:t>
      </w:r>
      <w:r w:rsidR="000304C4" w:rsidRPr="0095239C">
        <w:rPr>
          <w:rFonts w:ascii="Times New Roman" w:hAnsi="Times New Roman" w:cs="Times New Roman"/>
          <w:color w:val="000000"/>
        </w:rPr>
        <w:t xml:space="preserve"> to handle user interaction requirements</w:t>
      </w:r>
      <w:r w:rsidR="00B43ECF" w:rsidRPr="0095239C">
        <w:rPr>
          <w:rFonts w:ascii="Times New Roman" w:hAnsi="Times New Roman" w:cs="Times New Roman"/>
          <w:color w:val="000000"/>
        </w:rPr>
        <w:t xml:space="preserve">. </w:t>
      </w:r>
      <w:r w:rsidR="00C55808" w:rsidRPr="0095239C">
        <w:rPr>
          <w:rFonts w:ascii="Times New Roman" w:hAnsi="Times New Roman" w:cs="Times New Roman"/>
          <w:color w:val="000000"/>
        </w:rPr>
        <w:t xml:space="preserve">The Synapse module </w:t>
      </w:r>
      <w:r w:rsidR="00E071C1">
        <w:rPr>
          <w:rFonts w:ascii="Times New Roman" w:hAnsi="Times New Roman" w:cs="Times New Roman"/>
          <w:color w:val="000000"/>
        </w:rPr>
        <w:t>utilizes</w:t>
      </w:r>
      <w:r w:rsidR="00C55808" w:rsidRPr="0095239C">
        <w:rPr>
          <w:rFonts w:ascii="Times New Roman" w:hAnsi="Times New Roman" w:cs="Times New Roman"/>
          <w:color w:val="000000"/>
        </w:rPr>
        <w:t xml:space="preserve"> an embedded operating system </w:t>
      </w:r>
      <w:r w:rsidR="009035DD" w:rsidRPr="0095239C">
        <w:rPr>
          <w:rFonts w:ascii="Times New Roman" w:hAnsi="Times New Roman" w:cs="Times New Roman"/>
          <w:color w:val="000000"/>
        </w:rPr>
        <w:t>that executes Python bytecode</w:t>
      </w:r>
      <w:r w:rsidR="00D336DB" w:rsidRPr="0095239C">
        <w:rPr>
          <w:rFonts w:ascii="Times New Roman" w:hAnsi="Times New Roman" w:cs="Times New Roman"/>
          <w:color w:val="000000"/>
        </w:rPr>
        <w:t xml:space="preserve"> and supplies an application programming interface (API)</w:t>
      </w:r>
      <w:r w:rsidR="005E6BB2" w:rsidRPr="0095239C">
        <w:rPr>
          <w:rFonts w:ascii="Times New Roman" w:hAnsi="Times New Roman" w:cs="Times New Roman"/>
          <w:color w:val="000000"/>
        </w:rPr>
        <w:t xml:space="preserve"> to communicate with the hardware</w:t>
      </w:r>
      <w:r w:rsidR="00B43ECF" w:rsidRPr="0095239C">
        <w:rPr>
          <w:rFonts w:ascii="Times New Roman" w:hAnsi="Times New Roman" w:cs="Times New Roman"/>
          <w:color w:val="000000"/>
        </w:rPr>
        <w:t xml:space="preserve">. </w:t>
      </w:r>
      <w:r w:rsidR="005B6A62" w:rsidRPr="0095239C">
        <w:rPr>
          <w:rFonts w:ascii="Times New Roman" w:hAnsi="Times New Roman" w:cs="Times New Roman"/>
          <w:color w:val="000000"/>
        </w:rPr>
        <w:t>These features</w:t>
      </w:r>
      <w:r w:rsidRPr="0095239C">
        <w:rPr>
          <w:rFonts w:ascii="Times New Roman" w:hAnsi="Times New Roman" w:cs="Times New Roman"/>
          <w:color w:val="000000"/>
        </w:rPr>
        <w:t xml:space="preserve"> </w:t>
      </w:r>
      <w:r w:rsidR="009419BA" w:rsidRPr="0095239C">
        <w:rPr>
          <w:rFonts w:ascii="Times New Roman" w:hAnsi="Times New Roman" w:cs="Times New Roman"/>
          <w:color w:val="000000"/>
        </w:rPr>
        <w:t>make the Synapse SM200 the choice for the Zotikon system</w:t>
      </w:r>
      <w:r w:rsidR="0065797C" w:rsidRPr="0095239C">
        <w:rPr>
          <w:rFonts w:ascii="Times New Roman" w:hAnsi="Times New Roman" w:cs="Times New Roman"/>
          <w:color w:val="000000"/>
        </w:rPr>
        <w:t>.</w:t>
      </w:r>
      <w:r w:rsidRPr="0095239C">
        <w:rPr>
          <w:rFonts w:ascii="Times New Roman" w:hAnsi="Times New Roman" w:cs="Times New Roman"/>
          <w:color w:val="000000"/>
        </w:rPr>
        <w:t xml:space="preserve"> </w:t>
      </w:r>
    </w:p>
    <w:p w14:paraId="6C701AA2" w14:textId="52DEC8CA" w:rsidR="00291997" w:rsidRPr="0095239C" w:rsidRDefault="00291997" w:rsidP="00791BF5">
      <w:pPr>
        <w:spacing w:before="360" w:after="120" w:line="240" w:lineRule="auto"/>
        <w:rPr>
          <w:rFonts w:ascii="Times New Roman" w:hAnsi="Times New Roman" w:cs="Times New Roman"/>
          <w:color w:val="000000"/>
        </w:rPr>
      </w:pPr>
      <w:r w:rsidRPr="0095239C">
        <w:rPr>
          <w:rFonts w:ascii="Times New Roman" w:hAnsi="Times New Roman" w:cs="Times New Roman"/>
          <w:color w:val="000000"/>
        </w:rPr>
        <w:t>The Atmel ATmega128RFA</w:t>
      </w:r>
      <w:r w:rsidR="00171045" w:rsidRPr="0095239C">
        <w:rPr>
          <w:rFonts w:ascii="Times New Roman" w:hAnsi="Times New Roman" w:cs="Times New Roman"/>
          <w:color w:val="000000"/>
        </w:rPr>
        <w:t xml:space="preserve">1 is the microprocessor used in the Synapse SM200 module. This microcontroller was considered as a separate </w:t>
      </w:r>
      <w:r w:rsidR="002031B1">
        <w:rPr>
          <w:rFonts w:ascii="Times New Roman" w:hAnsi="Times New Roman" w:cs="Times New Roman"/>
          <w:color w:val="000000"/>
        </w:rPr>
        <w:t>radio choice</w:t>
      </w:r>
      <w:r w:rsidR="00171045" w:rsidRPr="0095239C">
        <w:rPr>
          <w:rFonts w:ascii="Times New Roman" w:hAnsi="Times New Roman" w:cs="Times New Roman"/>
          <w:color w:val="000000"/>
        </w:rPr>
        <w:t xml:space="preserve"> because it met all the design constraints for radio, microcontroller, and peripherals. However, using this device required the team to </w:t>
      </w:r>
      <w:r w:rsidR="00D54A78">
        <w:rPr>
          <w:rFonts w:ascii="Times New Roman" w:hAnsi="Times New Roman" w:cs="Times New Roman"/>
          <w:color w:val="000000"/>
        </w:rPr>
        <w:t>develop additional software, which the project schedule did not allow</w:t>
      </w:r>
      <w:r w:rsidR="00171045" w:rsidRPr="0095239C">
        <w:rPr>
          <w:rFonts w:ascii="Times New Roman" w:hAnsi="Times New Roman" w:cs="Times New Roman"/>
          <w:color w:val="000000"/>
        </w:rPr>
        <w:t xml:space="preserve">. </w:t>
      </w:r>
      <w:r w:rsidR="00857D35">
        <w:rPr>
          <w:rFonts w:ascii="Times New Roman" w:hAnsi="Times New Roman" w:cs="Times New Roman"/>
          <w:color w:val="000000"/>
        </w:rPr>
        <w:t xml:space="preserve">Additionally, an embedded operating system would be required that operated on the </w:t>
      </w:r>
      <w:r w:rsidR="00714FC9">
        <w:rPr>
          <w:rFonts w:ascii="Times New Roman" w:hAnsi="Times New Roman" w:cs="Times New Roman"/>
          <w:color w:val="000000"/>
        </w:rPr>
        <w:t xml:space="preserve">Atmel </w:t>
      </w:r>
      <w:r w:rsidR="00857D35">
        <w:rPr>
          <w:rFonts w:ascii="Times New Roman" w:hAnsi="Times New Roman" w:cs="Times New Roman"/>
          <w:color w:val="000000"/>
        </w:rPr>
        <w:t xml:space="preserve">microcontroller. </w:t>
      </w:r>
      <w:r w:rsidR="00171045" w:rsidRPr="0095239C">
        <w:rPr>
          <w:rFonts w:ascii="Times New Roman" w:hAnsi="Times New Roman" w:cs="Times New Roman"/>
          <w:color w:val="000000"/>
        </w:rPr>
        <w:t xml:space="preserve">The largest consideration of this </w:t>
      </w:r>
      <w:r w:rsidR="0053579D">
        <w:rPr>
          <w:rFonts w:ascii="Times New Roman" w:hAnsi="Times New Roman" w:cs="Times New Roman"/>
          <w:color w:val="000000"/>
        </w:rPr>
        <w:t>device over the Synapse module was</w:t>
      </w:r>
      <w:r w:rsidR="00171045" w:rsidRPr="0095239C">
        <w:rPr>
          <w:rFonts w:ascii="Times New Roman" w:hAnsi="Times New Roman" w:cs="Times New Roman"/>
          <w:color w:val="000000"/>
        </w:rPr>
        <w:t xml:space="preserve"> the reduced cost and lower power consumption. With all factors taken into consideration, this device was not chosen because it lacked a</w:t>
      </w:r>
      <w:r w:rsidR="00EE4254">
        <w:rPr>
          <w:rFonts w:ascii="Times New Roman" w:hAnsi="Times New Roman" w:cs="Times New Roman"/>
          <w:color w:val="000000"/>
        </w:rPr>
        <w:t>n already implemented</w:t>
      </w:r>
      <w:r w:rsidR="00171045" w:rsidRPr="0095239C">
        <w:rPr>
          <w:rFonts w:ascii="Times New Roman" w:hAnsi="Times New Roman" w:cs="Times New Roman"/>
          <w:color w:val="000000"/>
        </w:rPr>
        <w:t xml:space="preserve"> mesh network protocol</w:t>
      </w:r>
      <w:r w:rsidR="00EE4254">
        <w:rPr>
          <w:rFonts w:ascii="Times New Roman" w:hAnsi="Times New Roman" w:cs="Times New Roman"/>
          <w:color w:val="000000"/>
        </w:rPr>
        <w:t xml:space="preserve"> </w:t>
      </w:r>
      <w:r w:rsidR="00D60267">
        <w:rPr>
          <w:rFonts w:ascii="Times New Roman" w:hAnsi="Times New Roman" w:cs="Times New Roman"/>
          <w:color w:val="000000"/>
        </w:rPr>
        <w:t xml:space="preserve">and an </w:t>
      </w:r>
      <w:r w:rsidR="00171045" w:rsidRPr="0095239C">
        <w:rPr>
          <w:rFonts w:ascii="Times New Roman" w:hAnsi="Times New Roman" w:cs="Times New Roman"/>
          <w:color w:val="000000"/>
        </w:rPr>
        <w:t>embedded operating system.</w:t>
      </w:r>
      <w:r w:rsidR="00306114">
        <w:rPr>
          <w:rFonts w:ascii="Times New Roman" w:hAnsi="Times New Roman" w:cs="Times New Roman"/>
          <w:color w:val="000000"/>
        </w:rPr>
        <w:t xml:space="preserve"> </w:t>
      </w:r>
    </w:p>
    <w:p w14:paraId="2D464ECE" w14:textId="37459545" w:rsidR="00291997" w:rsidRPr="0095239C" w:rsidRDefault="00291997" w:rsidP="00791BF5">
      <w:pPr>
        <w:spacing w:before="360" w:after="120" w:line="240" w:lineRule="auto"/>
        <w:rPr>
          <w:rFonts w:ascii="Times New Roman" w:hAnsi="Times New Roman" w:cs="Times New Roman"/>
          <w:color w:val="000000"/>
        </w:rPr>
      </w:pPr>
      <w:r w:rsidRPr="0095239C">
        <w:rPr>
          <w:rFonts w:ascii="Times New Roman" w:hAnsi="Times New Roman" w:cs="Times New Roman"/>
          <w:color w:val="000000"/>
        </w:rPr>
        <w:t>The Time Domain PulsON330</w:t>
      </w:r>
      <w:r w:rsidR="00350EB5" w:rsidRPr="0095239C">
        <w:rPr>
          <w:rFonts w:ascii="Times New Roman" w:hAnsi="Times New Roman" w:cs="Times New Roman"/>
          <w:color w:val="000000"/>
        </w:rPr>
        <w:t xml:space="preserve"> is an ultra-wideband two-way ranging and communications module that offers exceptional performance </w:t>
      </w:r>
      <w:r w:rsidR="009D17D2" w:rsidRPr="0095239C">
        <w:rPr>
          <w:rFonts w:ascii="Times New Roman" w:hAnsi="Times New Roman" w:cs="Times New Roman"/>
          <w:color w:val="000000"/>
        </w:rPr>
        <w:t>in high-</w:t>
      </w:r>
      <w:r w:rsidR="00350EB5" w:rsidRPr="0095239C">
        <w:rPr>
          <w:rFonts w:ascii="Times New Roman" w:hAnsi="Times New Roman" w:cs="Times New Roman"/>
          <w:color w:val="000000"/>
        </w:rPr>
        <w:t>interferenc</w:t>
      </w:r>
      <w:r w:rsidR="00D61C15" w:rsidRPr="0095239C">
        <w:rPr>
          <w:rFonts w:ascii="Times New Roman" w:hAnsi="Times New Roman" w:cs="Times New Roman"/>
          <w:color w:val="000000"/>
        </w:rPr>
        <w:t>e environments. This module manipulates an ultra-wideband</w:t>
      </w:r>
      <w:r w:rsidR="00747109" w:rsidRPr="0095239C">
        <w:rPr>
          <w:rFonts w:ascii="Times New Roman" w:hAnsi="Times New Roman" w:cs="Times New Roman"/>
          <w:color w:val="000000"/>
        </w:rPr>
        <w:t xml:space="preserve"> (UWB)</w:t>
      </w:r>
      <w:r w:rsidR="00D61C15" w:rsidRPr="0095239C">
        <w:rPr>
          <w:rFonts w:ascii="Times New Roman" w:hAnsi="Times New Roman" w:cs="Times New Roman"/>
          <w:color w:val="000000"/>
        </w:rPr>
        <w:t xml:space="preserve"> radio to measure distances with an accuracy of 10cm or better</w:t>
      </w:r>
      <w:r w:rsidR="00786BFC" w:rsidRPr="0095239C">
        <w:rPr>
          <w:rFonts w:ascii="Times New Roman" w:hAnsi="Times New Roman" w:cs="Times New Roman"/>
          <w:color w:val="000000"/>
        </w:rPr>
        <w:t xml:space="preserve">, which, combined with the Time Domain </w:t>
      </w:r>
      <w:r w:rsidR="003407B0">
        <w:rPr>
          <w:rFonts w:ascii="Times New Roman" w:hAnsi="Times New Roman" w:cs="Times New Roman"/>
          <w:color w:val="000000"/>
        </w:rPr>
        <w:t xml:space="preserve">localization </w:t>
      </w:r>
      <w:r w:rsidR="00786BFC" w:rsidRPr="0095239C">
        <w:rPr>
          <w:rFonts w:ascii="Times New Roman" w:hAnsi="Times New Roman" w:cs="Times New Roman"/>
          <w:color w:val="000000"/>
        </w:rPr>
        <w:t>software, could have allowed the Zotikon system to track players during events</w:t>
      </w:r>
      <w:r w:rsidR="00D61C15" w:rsidRPr="0095239C">
        <w:rPr>
          <w:rFonts w:ascii="Times New Roman" w:hAnsi="Times New Roman" w:cs="Times New Roman"/>
          <w:color w:val="000000"/>
        </w:rPr>
        <w:t xml:space="preserve">. </w:t>
      </w:r>
      <w:r w:rsidR="00DC1EAB">
        <w:rPr>
          <w:rFonts w:ascii="Times New Roman" w:hAnsi="Times New Roman" w:cs="Times New Roman"/>
          <w:color w:val="000000"/>
        </w:rPr>
        <w:t xml:space="preserve">This tracking feature would have allowed for </w:t>
      </w:r>
      <w:r w:rsidR="002B7630">
        <w:rPr>
          <w:rFonts w:ascii="Times New Roman" w:hAnsi="Times New Roman" w:cs="Times New Roman"/>
          <w:color w:val="000000"/>
        </w:rPr>
        <w:t>distance-</w:t>
      </w:r>
      <w:r w:rsidR="00DC1EAB">
        <w:rPr>
          <w:rFonts w:ascii="Times New Roman" w:hAnsi="Times New Roman" w:cs="Times New Roman"/>
          <w:color w:val="000000"/>
        </w:rPr>
        <w:t>travelled measurements for the athletes and would have provided the coaching staff with a unique</w:t>
      </w:r>
      <w:r w:rsidR="006646D0">
        <w:rPr>
          <w:rFonts w:ascii="Times New Roman" w:hAnsi="Times New Roman" w:cs="Times New Roman"/>
          <w:color w:val="000000"/>
        </w:rPr>
        <w:t xml:space="preserve"> post-game analysis method to review the movement patterns of the team. </w:t>
      </w:r>
      <w:r w:rsidR="00D61C15" w:rsidRPr="0095239C">
        <w:rPr>
          <w:rFonts w:ascii="Times New Roman" w:hAnsi="Times New Roman" w:cs="Times New Roman"/>
          <w:color w:val="000000"/>
        </w:rPr>
        <w:t xml:space="preserve">The </w:t>
      </w:r>
      <w:r w:rsidR="00FE59F7">
        <w:rPr>
          <w:rFonts w:ascii="Times New Roman" w:hAnsi="Times New Roman" w:cs="Times New Roman"/>
          <w:color w:val="000000"/>
        </w:rPr>
        <w:t>module</w:t>
      </w:r>
      <w:r w:rsidR="00D61C15" w:rsidRPr="0095239C">
        <w:rPr>
          <w:rFonts w:ascii="Times New Roman" w:hAnsi="Times New Roman" w:cs="Times New Roman"/>
          <w:color w:val="000000"/>
        </w:rPr>
        <w:t xml:space="preserve"> supports a data rate of up to 6.8Mbps</w:t>
      </w:r>
      <w:r w:rsidR="006B5C8A">
        <w:rPr>
          <w:rFonts w:ascii="Times New Roman" w:hAnsi="Times New Roman" w:cs="Times New Roman"/>
          <w:color w:val="000000"/>
        </w:rPr>
        <w:t>, which is sufficient for the Zotikon system</w:t>
      </w:r>
      <w:r w:rsidR="00B54973">
        <w:rPr>
          <w:rFonts w:ascii="Times New Roman" w:hAnsi="Times New Roman" w:cs="Times New Roman"/>
          <w:color w:val="000000"/>
        </w:rPr>
        <w:t xml:space="preserve"> to transfer data measurements</w:t>
      </w:r>
      <w:r w:rsidR="00D61C15" w:rsidRPr="0095239C">
        <w:rPr>
          <w:rFonts w:ascii="Times New Roman" w:hAnsi="Times New Roman" w:cs="Times New Roman"/>
          <w:color w:val="000000"/>
        </w:rPr>
        <w:t>. The use of</w:t>
      </w:r>
      <w:r w:rsidR="00E07E0D" w:rsidRPr="0095239C">
        <w:rPr>
          <w:rFonts w:ascii="Times New Roman" w:hAnsi="Times New Roman" w:cs="Times New Roman"/>
          <w:color w:val="000000"/>
        </w:rPr>
        <w:t xml:space="preserve"> UWB allows the radio to be extremely resilient to interference because the transmission is spread across a 500MHz spectrum</w:t>
      </w:r>
      <w:r w:rsidR="0027751D" w:rsidRPr="0095239C">
        <w:rPr>
          <w:rFonts w:ascii="Times New Roman" w:hAnsi="Times New Roman" w:cs="Times New Roman"/>
          <w:color w:val="000000"/>
        </w:rPr>
        <w:t xml:space="preserve"> instead of being focused on a narrow</w:t>
      </w:r>
      <w:r w:rsidR="00EE6277" w:rsidRPr="0095239C">
        <w:rPr>
          <w:rFonts w:ascii="Times New Roman" w:hAnsi="Times New Roman" w:cs="Times New Roman"/>
          <w:color w:val="000000"/>
        </w:rPr>
        <w:t xml:space="preserve"> channel — </w:t>
      </w:r>
      <w:r w:rsidR="00E57AC4" w:rsidRPr="0095239C">
        <w:rPr>
          <w:rFonts w:ascii="Times New Roman" w:hAnsi="Times New Roman" w:cs="Times New Roman"/>
          <w:color w:val="000000"/>
        </w:rPr>
        <w:t>e.g.</w:t>
      </w:r>
      <w:r w:rsidR="00EE6277" w:rsidRPr="0095239C">
        <w:rPr>
          <w:rFonts w:ascii="Times New Roman" w:hAnsi="Times New Roman" w:cs="Times New Roman"/>
          <w:color w:val="000000"/>
        </w:rPr>
        <w:t>,</w:t>
      </w:r>
      <w:r w:rsidR="0027751D" w:rsidRPr="0095239C">
        <w:rPr>
          <w:rFonts w:ascii="Times New Roman" w:hAnsi="Times New Roman" w:cs="Times New Roman"/>
          <w:color w:val="000000"/>
        </w:rPr>
        <w:t xml:space="preserve"> Bluetooth or </w:t>
      </w:r>
      <w:proofErr w:type="spellStart"/>
      <w:r w:rsidR="0027751D" w:rsidRPr="0095239C">
        <w:rPr>
          <w:rFonts w:ascii="Times New Roman" w:hAnsi="Times New Roman" w:cs="Times New Roman"/>
          <w:color w:val="000000"/>
        </w:rPr>
        <w:t>WiFi</w:t>
      </w:r>
      <w:proofErr w:type="spellEnd"/>
      <w:r w:rsidR="0027751D" w:rsidRPr="0095239C">
        <w:rPr>
          <w:rFonts w:ascii="Times New Roman" w:hAnsi="Times New Roman" w:cs="Times New Roman"/>
          <w:color w:val="000000"/>
        </w:rPr>
        <w:t xml:space="preserve">. </w:t>
      </w:r>
      <w:r w:rsidR="00094763">
        <w:rPr>
          <w:rFonts w:ascii="Times New Roman" w:hAnsi="Times New Roman" w:cs="Times New Roman"/>
          <w:color w:val="000000"/>
        </w:rPr>
        <w:t>This</w:t>
      </w:r>
      <w:r w:rsidR="0062334E" w:rsidRPr="0095239C">
        <w:rPr>
          <w:rFonts w:ascii="Times New Roman" w:hAnsi="Times New Roman" w:cs="Times New Roman"/>
          <w:color w:val="000000"/>
        </w:rPr>
        <w:t xml:space="preserve"> would, most likely, allow for the best resilience against interferenc</w:t>
      </w:r>
      <w:r w:rsidR="00EA4D20">
        <w:rPr>
          <w:rFonts w:ascii="Times New Roman" w:hAnsi="Times New Roman" w:cs="Times New Roman"/>
          <w:color w:val="000000"/>
        </w:rPr>
        <w:t>e of all the devices considered.</w:t>
      </w:r>
      <w:r w:rsidR="0062334E" w:rsidRPr="0095239C">
        <w:rPr>
          <w:rFonts w:ascii="Times New Roman" w:hAnsi="Times New Roman" w:cs="Times New Roman"/>
          <w:color w:val="000000"/>
        </w:rPr>
        <w:t xml:space="preserve"> </w:t>
      </w:r>
      <w:r w:rsidR="00EA4D20">
        <w:rPr>
          <w:rFonts w:ascii="Times New Roman" w:hAnsi="Times New Roman" w:cs="Times New Roman"/>
          <w:color w:val="000000"/>
        </w:rPr>
        <w:t>H</w:t>
      </w:r>
      <w:r w:rsidR="0054709A" w:rsidRPr="0095239C">
        <w:rPr>
          <w:rFonts w:ascii="Times New Roman" w:hAnsi="Times New Roman" w:cs="Times New Roman"/>
          <w:color w:val="000000"/>
        </w:rPr>
        <w:t>owever</w:t>
      </w:r>
      <w:r w:rsidR="00697321" w:rsidRPr="0095239C">
        <w:rPr>
          <w:rFonts w:ascii="Times New Roman" w:hAnsi="Times New Roman" w:cs="Times New Roman"/>
          <w:color w:val="000000"/>
        </w:rPr>
        <w:t>, the module has the physical dimensions</w:t>
      </w:r>
      <w:r w:rsidR="0062334E" w:rsidRPr="0095239C">
        <w:rPr>
          <w:rFonts w:ascii="Times New Roman" w:hAnsi="Times New Roman" w:cs="Times New Roman"/>
          <w:color w:val="000000"/>
        </w:rPr>
        <w:t xml:space="preserve"> of a credit card, which is too large for an athlete-worn device, and </w:t>
      </w:r>
      <w:r w:rsidR="001B0F39">
        <w:rPr>
          <w:rFonts w:ascii="Times New Roman" w:hAnsi="Times New Roman" w:cs="Times New Roman"/>
          <w:color w:val="000000"/>
        </w:rPr>
        <w:t xml:space="preserve">it </w:t>
      </w:r>
      <w:r w:rsidR="0062334E" w:rsidRPr="0095239C">
        <w:rPr>
          <w:rFonts w:ascii="Times New Roman" w:hAnsi="Times New Roman" w:cs="Times New Roman"/>
          <w:color w:val="000000"/>
        </w:rPr>
        <w:t xml:space="preserve">consumes an </w:t>
      </w:r>
      <w:r w:rsidR="0019357C">
        <w:rPr>
          <w:rFonts w:ascii="Times New Roman" w:hAnsi="Times New Roman" w:cs="Times New Roman"/>
          <w:color w:val="000000"/>
        </w:rPr>
        <w:t>unfeasible</w:t>
      </w:r>
      <w:r w:rsidR="0062334E" w:rsidRPr="0095239C">
        <w:rPr>
          <w:rFonts w:ascii="Times New Roman" w:hAnsi="Times New Roman" w:cs="Times New Roman"/>
          <w:color w:val="000000"/>
        </w:rPr>
        <w:t xml:space="preserve"> amount of </w:t>
      </w:r>
      <w:r w:rsidR="00AE6FA7">
        <w:rPr>
          <w:rFonts w:ascii="Times New Roman" w:hAnsi="Times New Roman" w:cs="Times New Roman"/>
          <w:color w:val="000000"/>
        </w:rPr>
        <w:t>power</w:t>
      </w:r>
      <w:r w:rsidR="00DF2349">
        <w:rPr>
          <w:rFonts w:ascii="Times New Roman" w:hAnsi="Times New Roman" w:cs="Times New Roman"/>
          <w:color w:val="000000"/>
        </w:rPr>
        <w:t xml:space="preserve"> for a </w:t>
      </w:r>
      <w:r w:rsidR="00672EB7">
        <w:rPr>
          <w:rFonts w:ascii="Times New Roman" w:hAnsi="Times New Roman" w:cs="Times New Roman"/>
          <w:color w:val="000000"/>
        </w:rPr>
        <w:t xml:space="preserve">small </w:t>
      </w:r>
      <w:r w:rsidR="00DF2349">
        <w:rPr>
          <w:rFonts w:ascii="Times New Roman" w:hAnsi="Times New Roman" w:cs="Times New Roman"/>
          <w:color w:val="000000"/>
        </w:rPr>
        <w:t>battery-operated device</w:t>
      </w:r>
      <w:r w:rsidR="0062334E" w:rsidRPr="0095239C">
        <w:rPr>
          <w:rFonts w:ascii="Times New Roman" w:hAnsi="Times New Roman" w:cs="Times New Roman"/>
          <w:color w:val="000000"/>
        </w:rPr>
        <w:t>.</w:t>
      </w:r>
      <w:r w:rsidR="009D17D2" w:rsidRPr="0095239C">
        <w:rPr>
          <w:rFonts w:ascii="Times New Roman" w:hAnsi="Times New Roman" w:cs="Times New Roman"/>
          <w:color w:val="000000"/>
        </w:rPr>
        <w:t xml:space="preserve"> </w:t>
      </w:r>
      <w:r w:rsidR="00314E83">
        <w:rPr>
          <w:rFonts w:ascii="Times New Roman" w:hAnsi="Times New Roman" w:cs="Times New Roman"/>
          <w:color w:val="000000"/>
        </w:rPr>
        <w:t>Also, t</w:t>
      </w:r>
      <w:r w:rsidR="009D17D2" w:rsidRPr="0095239C">
        <w:rPr>
          <w:rFonts w:ascii="Times New Roman" w:hAnsi="Times New Roman" w:cs="Times New Roman"/>
          <w:color w:val="000000"/>
        </w:rPr>
        <w:t>he</w:t>
      </w:r>
      <w:r w:rsidR="004C0ADC">
        <w:rPr>
          <w:rFonts w:ascii="Times New Roman" w:hAnsi="Times New Roman" w:cs="Times New Roman"/>
          <w:color w:val="000000"/>
        </w:rPr>
        <w:t xml:space="preserve"> device is too</w:t>
      </w:r>
      <w:r w:rsidR="00BA452D">
        <w:rPr>
          <w:rFonts w:ascii="Times New Roman" w:hAnsi="Times New Roman" w:cs="Times New Roman"/>
          <w:color w:val="000000"/>
        </w:rPr>
        <w:t xml:space="preserve"> costly</w:t>
      </w:r>
      <w:r w:rsidR="004C0ADC">
        <w:rPr>
          <w:rFonts w:ascii="Times New Roman" w:hAnsi="Times New Roman" w:cs="Times New Roman"/>
          <w:color w:val="000000"/>
        </w:rPr>
        <w:t>.</w:t>
      </w:r>
      <w:r w:rsidR="00AE2C7D">
        <w:rPr>
          <w:rFonts w:ascii="Times New Roman" w:hAnsi="Times New Roman" w:cs="Times New Roman"/>
          <w:color w:val="000000"/>
        </w:rPr>
        <w:t xml:space="preserve"> While this device would have provided the Zotikon system with very unique capabilities, the size, cost, and power make this device </w:t>
      </w:r>
      <w:r w:rsidR="007E2335">
        <w:rPr>
          <w:rFonts w:ascii="Times New Roman" w:hAnsi="Times New Roman" w:cs="Times New Roman"/>
          <w:color w:val="000000"/>
        </w:rPr>
        <w:t>im</w:t>
      </w:r>
      <w:r w:rsidR="00EC7B13">
        <w:rPr>
          <w:rFonts w:ascii="Times New Roman" w:hAnsi="Times New Roman" w:cs="Times New Roman"/>
          <w:color w:val="000000"/>
        </w:rPr>
        <w:t>practical</w:t>
      </w:r>
      <w:r w:rsidR="00AE2C7D">
        <w:rPr>
          <w:rFonts w:ascii="Times New Roman" w:hAnsi="Times New Roman" w:cs="Times New Roman"/>
          <w:color w:val="000000"/>
        </w:rPr>
        <w:t xml:space="preserve"> for the athlete-worn device.</w:t>
      </w:r>
      <w:r w:rsidR="00264004" w:rsidRPr="0095239C">
        <w:rPr>
          <w:rFonts w:ascii="Times New Roman" w:hAnsi="Times New Roman" w:cs="Times New Roman"/>
          <w:color w:val="000000"/>
        </w:rPr>
        <w:t xml:space="preserve"> </w:t>
      </w:r>
    </w:p>
    <w:p w14:paraId="1335D3C2" w14:textId="55121048" w:rsidR="00664E1A" w:rsidRDefault="005C1B6E" w:rsidP="00791BF5">
      <w:pPr>
        <w:spacing w:before="360" w:after="120" w:line="240" w:lineRule="auto"/>
        <w:rPr>
          <w:rFonts w:ascii="Times New Roman" w:hAnsi="Times New Roman" w:cs="Times New Roman"/>
          <w:color w:val="000000"/>
        </w:rPr>
      </w:pPr>
      <w:r w:rsidRPr="0095239C">
        <w:rPr>
          <w:rFonts w:ascii="Times New Roman" w:hAnsi="Times New Roman" w:cs="Times New Roman"/>
          <w:color w:val="000000"/>
        </w:rPr>
        <w:t xml:space="preserve">The Decawave </w:t>
      </w:r>
      <w:r w:rsidR="007E697B" w:rsidRPr="0095239C">
        <w:rPr>
          <w:rFonts w:ascii="Times New Roman" w:hAnsi="Times New Roman" w:cs="Times New Roman"/>
          <w:color w:val="000000"/>
        </w:rPr>
        <w:t xml:space="preserve">DW1000 </w:t>
      </w:r>
      <w:r w:rsidRPr="0095239C">
        <w:rPr>
          <w:rFonts w:ascii="Times New Roman" w:hAnsi="Times New Roman" w:cs="Times New Roman"/>
          <w:color w:val="000000"/>
        </w:rPr>
        <w:t xml:space="preserve">is </w:t>
      </w:r>
      <w:r w:rsidR="00743A62">
        <w:rPr>
          <w:rFonts w:ascii="Times New Roman" w:hAnsi="Times New Roman" w:cs="Times New Roman"/>
          <w:color w:val="000000"/>
        </w:rPr>
        <w:t xml:space="preserve">the UWB </w:t>
      </w:r>
      <w:r w:rsidRPr="0095239C">
        <w:rPr>
          <w:rFonts w:ascii="Times New Roman" w:hAnsi="Times New Roman" w:cs="Times New Roman"/>
          <w:color w:val="000000"/>
        </w:rPr>
        <w:t>radio</w:t>
      </w:r>
      <w:r w:rsidR="00D20366" w:rsidRPr="0095239C">
        <w:rPr>
          <w:rFonts w:ascii="Times New Roman" w:hAnsi="Times New Roman" w:cs="Times New Roman"/>
          <w:color w:val="000000"/>
        </w:rPr>
        <w:t xml:space="preserve"> chip</w:t>
      </w:r>
      <w:r w:rsidRPr="0095239C">
        <w:rPr>
          <w:rFonts w:ascii="Times New Roman" w:hAnsi="Times New Roman" w:cs="Times New Roman"/>
          <w:color w:val="000000"/>
        </w:rPr>
        <w:t xml:space="preserve"> used </w:t>
      </w:r>
      <w:r w:rsidR="00743A62">
        <w:rPr>
          <w:rFonts w:ascii="Times New Roman" w:hAnsi="Times New Roman" w:cs="Times New Roman"/>
          <w:color w:val="000000"/>
        </w:rPr>
        <w:t xml:space="preserve">in </w:t>
      </w:r>
      <w:r w:rsidR="00884BC3">
        <w:rPr>
          <w:rFonts w:ascii="Times New Roman" w:hAnsi="Times New Roman" w:cs="Times New Roman"/>
          <w:color w:val="000000"/>
        </w:rPr>
        <w:t>the Time Domain PulsON33</w:t>
      </w:r>
      <w:r w:rsidRPr="0095239C">
        <w:rPr>
          <w:rFonts w:ascii="Times New Roman" w:hAnsi="Times New Roman" w:cs="Times New Roman"/>
          <w:color w:val="000000"/>
        </w:rPr>
        <w:t xml:space="preserve">0 module. </w:t>
      </w:r>
      <w:r w:rsidR="002B6097" w:rsidRPr="0095239C">
        <w:rPr>
          <w:rFonts w:ascii="Times New Roman" w:hAnsi="Times New Roman" w:cs="Times New Roman"/>
          <w:color w:val="000000"/>
        </w:rPr>
        <w:t>The chip operates using</w:t>
      </w:r>
      <w:r w:rsidR="00D20366" w:rsidRPr="0095239C">
        <w:rPr>
          <w:rFonts w:ascii="Times New Roman" w:hAnsi="Times New Roman" w:cs="Times New Roman"/>
          <w:color w:val="000000"/>
        </w:rPr>
        <w:t xml:space="preserve"> </w:t>
      </w:r>
      <w:r w:rsidR="00C41B62">
        <w:rPr>
          <w:rFonts w:ascii="Times New Roman" w:hAnsi="Times New Roman" w:cs="Times New Roman"/>
          <w:color w:val="000000"/>
        </w:rPr>
        <w:t>ultra-wide</w:t>
      </w:r>
      <w:r w:rsidR="00D20366" w:rsidRPr="0095239C">
        <w:rPr>
          <w:rFonts w:ascii="Times New Roman" w:hAnsi="Times New Roman" w:cs="Times New Roman"/>
          <w:color w:val="000000"/>
        </w:rPr>
        <w:t xml:space="preserve">band </w:t>
      </w:r>
      <w:r w:rsidR="002B6097" w:rsidRPr="0095239C">
        <w:rPr>
          <w:rFonts w:ascii="Times New Roman" w:hAnsi="Times New Roman" w:cs="Times New Roman"/>
          <w:color w:val="000000"/>
        </w:rPr>
        <w:t xml:space="preserve">frequencies </w:t>
      </w:r>
      <w:r w:rsidR="00CC3629">
        <w:rPr>
          <w:rFonts w:ascii="Times New Roman" w:hAnsi="Times New Roman" w:cs="Times New Roman"/>
          <w:color w:val="000000"/>
        </w:rPr>
        <w:t>with a bandwidth of 500</w:t>
      </w:r>
      <w:r w:rsidR="00A038AC" w:rsidRPr="0095239C">
        <w:rPr>
          <w:rFonts w:ascii="Times New Roman" w:hAnsi="Times New Roman" w:cs="Times New Roman"/>
          <w:color w:val="000000"/>
        </w:rPr>
        <w:t xml:space="preserve">MHz and bands </w:t>
      </w:r>
      <w:r w:rsidR="002B6097" w:rsidRPr="0095239C">
        <w:rPr>
          <w:rFonts w:ascii="Times New Roman" w:hAnsi="Times New Roman" w:cs="Times New Roman"/>
          <w:color w:val="000000"/>
        </w:rPr>
        <w:t>ranging from 3.5GHz to 6.5GHz</w:t>
      </w:r>
      <w:r w:rsidR="00B43ECF" w:rsidRPr="0095239C">
        <w:rPr>
          <w:rFonts w:ascii="Times New Roman" w:hAnsi="Times New Roman" w:cs="Times New Roman"/>
          <w:color w:val="000000"/>
        </w:rPr>
        <w:t xml:space="preserve">. </w:t>
      </w:r>
      <w:r w:rsidR="006F72B1">
        <w:rPr>
          <w:rFonts w:ascii="Times New Roman" w:hAnsi="Times New Roman" w:cs="Times New Roman"/>
          <w:color w:val="000000"/>
        </w:rPr>
        <w:t xml:space="preserve">Using this chip could provide the unique distance measuring features of the PulsON330 and the data rates of 6.8Mbps with a tolerable current consumption; however, since this is only a radio, additional microcontrollers would be required to implement a networking protocol to handle data </w:t>
      </w:r>
      <w:r w:rsidR="006F72B1">
        <w:rPr>
          <w:rFonts w:ascii="Times New Roman" w:hAnsi="Times New Roman" w:cs="Times New Roman"/>
          <w:color w:val="000000"/>
        </w:rPr>
        <w:lastRenderedPageBreak/>
        <w:t>transmission errors</w:t>
      </w:r>
      <w:r w:rsidR="00D64981">
        <w:rPr>
          <w:rFonts w:ascii="Times New Roman" w:hAnsi="Times New Roman" w:cs="Times New Roman"/>
          <w:color w:val="000000"/>
        </w:rPr>
        <w:t>, and a program would have to be developed to perform the localization functionality.</w:t>
      </w:r>
      <w:r w:rsidR="007A20B8">
        <w:rPr>
          <w:rFonts w:ascii="Times New Roman" w:hAnsi="Times New Roman" w:cs="Times New Roman"/>
          <w:color w:val="000000"/>
        </w:rPr>
        <w:t xml:space="preserve"> Given the design time constraints of the Zotikon system, it was not feasible to undertake the implementation of a network protocol and localization software that would be required to operate the Decawave radio as desired. </w:t>
      </w:r>
    </w:p>
    <w:p w14:paraId="5FF3EA1A" w14:textId="42806FAD" w:rsidR="00A71D9A" w:rsidRPr="0095239C" w:rsidRDefault="007A20B8" w:rsidP="00791BF5">
      <w:pPr>
        <w:spacing w:before="360" w:after="120" w:line="240" w:lineRule="auto"/>
        <w:rPr>
          <w:rFonts w:ascii="Times New Roman" w:hAnsi="Times New Roman" w:cs="Times New Roman"/>
        </w:rPr>
      </w:pPr>
      <w:r>
        <w:rPr>
          <w:rFonts w:ascii="Times New Roman" w:hAnsi="Times New Roman" w:cs="Times New Roman"/>
          <w:color w:val="000000"/>
        </w:rPr>
        <w:t>After comparing the above radios, the Synapse SM200 was selected because it sufficiently met the design constraints of the Zotikon system and simplified the design of the athlete-worn device.</w:t>
      </w:r>
    </w:p>
    <w:p w14:paraId="63380DEA" w14:textId="16B28D90" w:rsidR="00543152" w:rsidRPr="0095239C" w:rsidRDefault="00543152" w:rsidP="00A81E6F">
      <w:pPr>
        <w:pStyle w:val="ListParagraph"/>
        <w:numPr>
          <w:ilvl w:val="3"/>
          <w:numId w:val="1"/>
        </w:numPr>
        <w:spacing w:before="360" w:after="120" w:line="240" w:lineRule="auto"/>
        <w:contextualSpacing w:val="0"/>
        <w:rPr>
          <w:rFonts w:ascii="Times New Roman" w:hAnsi="Times New Roman" w:cs="Times New Roman"/>
          <w:b/>
        </w:rPr>
      </w:pPr>
      <w:r w:rsidRPr="0095239C">
        <w:rPr>
          <w:rFonts w:ascii="Times New Roman" w:hAnsi="Times New Roman" w:cs="Times New Roman"/>
          <w:b/>
        </w:rPr>
        <w:t>Microprocessor</w:t>
      </w:r>
    </w:p>
    <w:p w14:paraId="787AB65A" w14:textId="438EF834" w:rsidR="00543152" w:rsidRPr="0095239C" w:rsidRDefault="00511BBC" w:rsidP="00543152">
      <w:pPr>
        <w:spacing w:before="360" w:after="120" w:line="240" w:lineRule="auto"/>
        <w:rPr>
          <w:rFonts w:ascii="Times New Roman" w:hAnsi="Times New Roman" w:cs="Times New Roman"/>
          <w:color w:val="000000"/>
        </w:rPr>
      </w:pPr>
      <w:r w:rsidRPr="0095239C">
        <w:rPr>
          <w:rFonts w:ascii="Times New Roman" w:hAnsi="Times New Roman" w:cs="Times New Roman"/>
          <w:color w:val="000000"/>
        </w:rPr>
        <w:t>This section describes the various microprocessors considered for the Zotiko</w:t>
      </w:r>
      <w:r w:rsidR="00BA07CF" w:rsidRPr="0095239C">
        <w:rPr>
          <w:rFonts w:ascii="Times New Roman" w:hAnsi="Times New Roman" w:cs="Times New Roman"/>
          <w:color w:val="000000"/>
        </w:rPr>
        <w:t>n system to control the athlete-</w:t>
      </w:r>
      <w:r w:rsidRPr="0095239C">
        <w:rPr>
          <w:rFonts w:ascii="Times New Roman" w:hAnsi="Times New Roman" w:cs="Times New Roman"/>
          <w:color w:val="000000"/>
        </w:rPr>
        <w:t>worn devices</w:t>
      </w:r>
      <w:r w:rsidR="00D12712" w:rsidRPr="0095239C">
        <w:rPr>
          <w:rFonts w:ascii="Times New Roman" w:hAnsi="Times New Roman" w:cs="Times New Roman"/>
          <w:color w:val="000000"/>
        </w:rPr>
        <w:t xml:space="preserve">. </w:t>
      </w:r>
      <w:r w:rsidRPr="0095239C">
        <w:rPr>
          <w:rFonts w:ascii="Times New Roman" w:hAnsi="Times New Roman" w:cs="Times New Roman"/>
          <w:color w:val="000000"/>
        </w:rPr>
        <w:t>The microprocessor selected is the Atmel ATmega128RFA1</w:t>
      </w:r>
      <w:r w:rsidR="00CE0A0D" w:rsidRPr="0095239C">
        <w:rPr>
          <w:rFonts w:ascii="Times New Roman" w:hAnsi="Times New Roman" w:cs="Times New Roman"/>
          <w:color w:val="000000"/>
        </w:rPr>
        <w:t>,</w:t>
      </w:r>
      <w:r w:rsidRPr="0095239C">
        <w:rPr>
          <w:rFonts w:ascii="Times New Roman" w:hAnsi="Times New Roman" w:cs="Times New Roman"/>
          <w:color w:val="000000"/>
        </w:rPr>
        <w:t xml:space="preserve"> which is integrated in the Synapse SM200 module. </w:t>
      </w:r>
      <w:r w:rsidRPr="0095239C">
        <w:rPr>
          <w:rFonts w:ascii="Times New Roman" w:hAnsi="Times New Roman" w:cs="Times New Roman"/>
          <w:color w:val="000000"/>
        </w:rPr>
        <w:fldChar w:fldCharType="begin"/>
      </w:r>
      <w:r w:rsidRPr="0095239C">
        <w:rPr>
          <w:rFonts w:ascii="Times New Roman" w:hAnsi="Times New Roman" w:cs="Times New Roman"/>
          <w:color w:val="000000"/>
        </w:rPr>
        <w:instrText xml:space="preserve"> REF _Ref494247615 \h  \* MERGEFORMAT </w:instrText>
      </w:r>
      <w:r w:rsidRPr="0095239C">
        <w:rPr>
          <w:rFonts w:ascii="Times New Roman" w:hAnsi="Times New Roman" w:cs="Times New Roman"/>
          <w:color w:val="000000"/>
        </w:rPr>
      </w:r>
      <w:r w:rsidRPr="0095239C">
        <w:rPr>
          <w:rFonts w:ascii="Times New Roman" w:hAnsi="Times New Roman" w:cs="Times New Roman"/>
          <w:color w:val="000000"/>
        </w:rPr>
        <w:fldChar w:fldCharType="separate"/>
      </w:r>
      <w:r w:rsidR="00A553DC" w:rsidRPr="00A553DC">
        <w:rPr>
          <w:rFonts w:ascii="Times New Roman" w:hAnsi="Times New Roman" w:cs="Times New Roman"/>
        </w:rPr>
        <w:t>Table 3-2</w:t>
      </w:r>
      <w:r w:rsidRPr="0095239C">
        <w:rPr>
          <w:rFonts w:ascii="Times New Roman" w:hAnsi="Times New Roman" w:cs="Times New Roman"/>
          <w:color w:val="000000"/>
        </w:rPr>
        <w:fldChar w:fldCharType="end"/>
      </w:r>
      <w:r w:rsidRPr="0095239C">
        <w:rPr>
          <w:rFonts w:ascii="Times New Roman" w:hAnsi="Times New Roman" w:cs="Times New Roman"/>
          <w:color w:val="000000"/>
        </w:rPr>
        <w:t xml:space="preserve"> shows a comparison between the microcontroller</w:t>
      </w:r>
      <w:r w:rsidR="00256253" w:rsidRPr="0095239C">
        <w:rPr>
          <w:rFonts w:ascii="Times New Roman" w:hAnsi="Times New Roman" w:cs="Times New Roman"/>
          <w:color w:val="000000"/>
        </w:rPr>
        <w:t>s</w:t>
      </w:r>
      <w:r w:rsidRPr="0095239C">
        <w:rPr>
          <w:rFonts w:ascii="Times New Roman" w:hAnsi="Times New Roman" w:cs="Times New Roman"/>
          <w:color w:val="000000"/>
        </w:rPr>
        <w:t xml:space="preserve"> considered for the Zotikon system.</w:t>
      </w:r>
    </w:p>
    <w:p w14:paraId="704AB4FA" w14:textId="77777777" w:rsidR="00DD1BAC" w:rsidRPr="00F77EDF" w:rsidRDefault="00DD1BAC" w:rsidP="00543152">
      <w:pPr>
        <w:spacing w:before="360" w:after="120" w:line="240" w:lineRule="auto"/>
        <w:rPr>
          <w:rFonts w:ascii="Times New Roman" w:hAnsi="Times New Roman" w:cs="Times New Roman"/>
        </w:rPr>
      </w:pPr>
    </w:p>
    <w:p w14:paraId="3B410FD8" w14:textId="2F853C89" w:rsidR="00DC3B0F" w:rsidRPr="00F77EDF" w:rsidRDefault="00DC3B0F" w:rsidP="00DC3B0F">
      <w:pPr>
        <w:pStyle w:val="Caption"/>
        <w:keepNext/>
        <w:jc w:val="center"/>
        <w:rPr>
          <w:rFonts w:ascii="Times New Roman" w:hAnsi="Times New Roman" w:cs="Times New Roman"/>
          <w:i w:val="0"/>
          <w:color w:val="auto"/>
          <w:sz w:val="20"/>
        </w:rPr>
      </w:pPr>
      <w:bookmarkStart w:id="2" w:name="_Ref494247615"/>
      <w:r w:rsidRPr="00F77EDF">
        <w:rPr>
          <w:rFonts w:ascii="Times New Roman" w:hAnsi="Times New Roman" w:cs="Times New Roman"/>
          <w:i w:val="0"/>
          <w:color w:val="auto"/>
          <w:sz w:val="20"/>
        </w:rPr>
        <w:t>Table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Table_3-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2</w:t>
      </w:r>
      <w:r w:rsidRPr="00F77EDF">
        <w:rPr>
          <w:rFonts w:ascii="Times New Roman" w:hAnsi="Times New Roman" w:cs="Times New Roman"/>
          <w:i w:val="0"/>
          <w:color w:val="auto"/>
          <w:sz w:val="20"/>
        </w:rPr>
        <w:fldChar w:fldCharType="end"/>
      </w:r>
      <w:bookmarkEnd w:id="2"/>
      <w:r w:rsidRPr="00F77EDF">
        <w:rPr>
          <w:rFonts w:ascii="Times New Roman" w:hAnsi="Times New Roman" w:cs="Times New Roman"/>
          <w:i w:val="0"/>
          <w:color w:val="auto"/>
          <w:sz w:val="20"/>
        </w:rPr>
        <w:t xml:space="preserve"> Microprocessor Hardware Comparison</w:t>
      </w:r>
    </w:p>
    <w:tbl>
      <w:tblPr>
        <w:tblStyle w:val="GridTable1Light"/>
        <w:tblW w:w="9445" w:type="dxa"/>
        <w:tblLook w:val="04A0" w:firstRow="1" w:lastRow="0" w:firstColumn="1" w:lastColumn="0" w:noHBand="0" w:noVBand="1"/>
      </w:tblPr>
      <w:tblGrid>
        <w:gridCol w:w="2172"/>
        <w:gridCol w:w="824"/>
        <w:gridCol w:w="1166"/>
        <w:gridCol w:w="1417"/>
        <w:gridCol w:w="1023"/>
        <w:gridCol w:w="959"/>
        <w:gridCol w:w="1884"/>
      </w:tblGrid>
      <w:tr w:rsidR="001C0731" w:rsidRPr="00F77EDF" w14:paraId="44329AA8" w14:textId="77777777" w:rsidTr="00FB6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752ED321" w14:textId="0F9C6621" w:rsidR="001C0731" w:rsidRPr="00F77EDF" w:rsidRDefault="001C0731" w:rsidP="001C0731">
            <w:pPr>
              <w:spacing w:before="360" w:after="120" w:line="240" w:lineRule="auto"/>
              <w:jc w:val="center"/>
              <w:rPr>
                <w:rFonts w:ascii="Times New Roman" w:hAnsi="Times New Roman" w:cs="Times New Roman"/>
              </w:rPr>
            </w:pPr>
            <w:r w:rsidRPr="00F77EDF">
              <w:rPr>
                <w:rFonts w:ascii="Times New Roman" w:hAnsi="Times New Roman" w:cs="Times New Roman"/>
              </w:rPr>
              <w:t>Component</w:t>
            </w:r>
            <w:r w:rsidRPr="00F77EDF">
              <w:rPr>
                <w:rFonts w:ascii="Times New Roman" w:hAnsi="Times New Roman" w:cs="Times New Roman"/>
              </w:rPr>
              <w:br/>
              <w:t>(</w:t>
            </w:r>
            <w:r w:rsidRPr="00F77EDF">
              <w:rPr>
                <w:rFonts w:ascii="Times New Roman" w:hAnsi="Times New Roman" w:cs="Times New Roman"/>
                <w:b w:val="0"/>
              </w:rPr>
              <w:t>Microcontroller</w:t>
            </w:r>
            <w:r w:rsidRPr="00F77EDF">
              <w:rPr>
                <w:rFonts w:ascii="Times New Roman" w:hAnsi="Times New Roman" w:cs="Times New Roman"/>
              </w:rPr>
              <w:t>)</w:t>
            </w:r>
          </w:p>
        </w:tc>
        <w:tc>
          <w:tcPr>
            <w:tcW w:w="824" w:type="dxa"/>
            <w:vAlign w:val="center"/>
          </w:tcPr>
          <w:p w14:paraId="206692C0" w14:textId="2BD1F531" w:rsidR="001C0731" w:rsidRPr="00F77EDF"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Cost</w:t>
            </w:r>
            <w:r w:rsidRPr="00F77EDF">
              <w:rPr>
                <w:rFonts w:ascii="Times New Roman" w:hAnsi="Times New Roman" w:cs="Times New Roman"/>
              </w:rPr>
              <w:br/>
              <w:t>(</w:t>
            </w:r>
            <w:r w:rsidRPr="00F77EDF">
              <w:rPr>
                <w:rFonts w:ascii="Times New Roman" w:hAnsi="Times New Roman" w:cs="Times New Roman"/>
                <w:b w:val="0"/>
              </w:rPr>
              <w:t>USD</w:t>
            </w:r>
            <w:r w:rsidRPr="00F77EDF">
              <w:rPr>
                <w:rFonts w:ascii="Times New Roman" w:hAnsi="Times New Roman" w:cs="Times New Roman"/>
              </w:rPr>
              <w:t>)</w:t>
            </w:r>
          </w:p>
        </w:tc>
        <w:tc>
          <w:tcPr>
            <w:tcW w:w="1166" w:type="dxa"/>
            <w:vAlign w:val="center"/>
          </w:tcPr>
          <w:p w14:paraId="1A1889AC" w14:textId="4EFB3AEF" w:rsidR="001C0731" w:rsidRPr="00F77EDF"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Current</w:t>
            </w:r>
            <w:r w:rsidRPr="00F77EDF">
              <w:rPr>
                <w:rFonts w:ascii="Times New Roman" w:hAnsi="Times New Roman" w:cs="Times New Roman"/>
              </w:rPr>
              <w:br/>
              <w:t>Draw</w:t>
            </w:r>
            <w:r w:rsidRPr="00F77EDF">
              <w:rPr>
                <w:rFonts w:ascii="Times New Roman" w:hAnsi="Times New Roman" w:cs="Times New Roman"/>
              </w:rPr>
              <w:br/>
              <w:t>(</w:t>
            </w:r>
            <w:r w:rsidRPr="00F77EDF">
              <w:rPr>
                <w:rFonts w:ascii="Times New Roman" w:hAnsi="Times New Roman" w:cs="Times New Roman"/>
                <w:b w:val="0"/>
              </w:rPr>
              <w:t>mA</w:t>
            </w:r>
            <w:r w:rsidRPr="00F77EDF">
              <w:rPr>
                <w:rFonts w:ascii="Times New Roman" w:hAnsi="Times New Roman" w:cs="Times New Roman"/>
              </w:rPr>
              <w:t>)</w:t>
            </w:r>
          </w:p>
        </w:tc>
        <w:tc>
          <w:tcPr>
            <w:tcW w:w="1417" w:type="dxa"/>
            <w:vAlign w:val="center"/>
          </w:tcPr>
          <w:p w14:paraId="3A664E9F" w14:textId="6EB2DDCA" w:rsidR="001C0731" w:rsidRPr="00F77EDF"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Number of</w:t>
            </w:r>
            <w:r w:rsidRPr="00F77EDF">
              <w:rPr>
                <w:rFonts w:ascii="Times New Roman" w:hAnsi="Times New Roman" w:cs="Times New Roman"/>
              </w:rPr>
              <w:br/>
              <w:t>GPIO</w:t>
            </w:r>
          </w:p>
        </w:tc>
        <w:tc>
          <w:tcPr>
            <w:tcW w:w="1023" w:type="dxa"/>
            <w:vAlign w:val="center"/>
          </w:tcPr>
          <w:p w14:paraId="01E2FA04" w14:textId="7FB7812A" w:rsidR="001C0731" w:rsidRPr="00F77EDF"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Flash</w:t>
            </w:r>
            <w:r w:rsidRPr="00F77EDF">
              <w:rPr>
                <w:rFonts w:ascii="Times New Roman" w:hAnsi="Times New Roman" w:cs="Times New Roman"/>
              </w:rPr>
              <w:br/>
              <w:t>Memory</w:t>
            </w:r>
            <w:r w:rsidRPr="00F77EDF">
              <w:rPr>
                <w:rFonts w:ascii="Times New Roman" w:hAnsi="Times New Roman" w:cs="Times New Roman"/>
              </w:rPr>
              <w:br/>
              <w:t>(</w:t>
            </w:r>
            <w:r w:rsidRPr="00F77EDF">
              <w:rPr>
                <w:rFonts w:ascii="Times New Roman" w:hAnsi="Times New Roman" w:cs="Times New Roman"/>
                <w:b w:val="0"/>
              </w:rPr>
              <w:t>KB</w:t>
            </w:r>
            <w:r w:rsidRPr="00F77EDF">
              <w:rPr>
                <w:rFonts w:ascii="Times New Roman" w:hAnsi="Times New Roman" w:cs="Times New Roman"/>
              </w:rPr>
              <w:t>)</w:t>
            </w:r>
          </w:p>
        </w:tc>
        <w:tc>
          <w:tcPr>
            <w:tcW w:w="959" w:type="dxa"/>
            <w:vAlign w:val="center"/>
          </w:tcPr>
          <w:p w14:paraId="7B9E0D2B" w14:textId="6DE50E7E" w:rsidR="001C0731" w:rsidRPr="00F77EDF"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Speed</w:t>
            </w:r>
            <w:r w:rsidRPr="00F77EDF">
              <w:rPr>
                <w:rFonts w:ascii="Times New Roman" w:hAnsi="Times New Roman" w:cs="Times New Roman"/>
              </w:rPr>
              <w:br/>
              <w:t>(</w:t>
            </w:r>
            <w:r w:rsidRPr="00F77EDF">
              <w:rPr>
                <w:rFonts w:ascii="Times New Roman" w:hAnsi="Times New Roman" w:cs="Times New Roman"/>
                <w:b w:val="0"/>
              </w:rPr>
              <w:t>MHz</w:t>
            </w:r>
            <w:r w:rsidRPr="00F77EDF">
              <w:rPr>
                <w:rFonts w:ascii="Times New Roman" w:hAnsi="Times New Roman" w:cs="Times New Roman"/>
              </w:rPr>
              <w:t>)</w:t>
            </w:r>
          </w:p>
        </w:tc>
        <w:tc>
          <w:tcPr>
            <w:tcW w:w="1884" w:type="dxa"/>
            <w:vAlign w:val="center"/>
          </w:tcPr>
          <w:p w14:paraId="796C20C8" w14:textId="1E32148B" w:rsidR="001C0731" w:rsidRPr="00F77EDF" w:rsidRDefault="001C0731" w:rsidP="001C0731">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Analog</w:t>
            </w:r>
            <w:r w:rsidRPr="00F77EDF">
              <w:rPr>
                <w:rFonts w:ascii="Times New Roman" w:hAnsi="Times New Roman" w:cs="Times New Roman"/>
              </w:rPr>
              <w:br/>
              <w:t>to</w:t>
            </w:r>
            <w:r w:rsidRPr="00F77EDF">
              <w:rPr>
                <w:rFonts w:ascii="Times New Roman" w:hAnsi="Times New Roman" w:cs="Times New Roman"/>
              </w:rPr>
              <w:br/>
              <w:t>Digital</w:t>
            </w:r>
            <w:r w:rsidRPr="00F77EDF">
              <w:rPr>
                <w:rFonts w:ascii="Times New Roman" w:hAnsi="Times New Roman" w:cs="Times New Roman"/>
              </w:rPr>
              <w:br/>
              <w:t>Converter</w:t>
            </w:r>
          </w:p>
        </w:tc>
      </w:tr>
      <w:tr w:rsidR="001C0731" w:rsidRPr="00F77EDF" w14:paraId="65B8965F" w14:textId="77777777" w:rsidTr="00FB6870">
        <w:tc>
          <w:tcPr>
            <w:cnfStyle w:val="001000000000" w:firstRow="0" w:lastRow="0" w:firstColumn="1" w:lastColumn="0" w:oddVBand="0" w:evenVBand="0" w:oddHBand="0" w:evenHBand="0" w:firstRowFirstColumn="0" w:firstRowLastColumn="0" w:lastRowFirstColumn="0" w:lastRowLastColumn="0"/>
            <w:tcW w:w="2172" w:type="dxa"/>
            <w:shd w:val="clear" w:color="auto" w:fill="C5E0B3" w:themeFill="accent6" w:themeFillTint="66"/>
            <w:vAlign w:val="center"/>
          </w:tcPr>
          <w:p w14:paraId="6463FE90" w14:textId="1BDF5321" w:rsidR="001C0731" w:rsidRPr="00F77EDF" w:rsidRDefault="00D10722" w:rsidP="001C0731">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Atmel ATmega128RFA1</w:t>
            </w:r>
          </w:p>
        </w:tc>
        <w:tc>
          <w:tcPr>
            <w:tcW w:w="824" w:type="dxa"/>
            <w:shd w:val="clear" w:color="auto" w:fill="C5E0B3" w:themeFill="accent6" w:themeFillTint="66"/>
            <w:vAlign w:val="center"/>
          </w:tcPr>
          <w:p w14:paraId="6B29CADA" w14:textId="43ADD1E5" w:rsidR="001C0731" w:rsidRPr="00F77EDF"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6.63</w:t>
            </w:r>
          </w:p>
        </w:tc>
        <w:tc>
          <w:tcPr>
            <w:tcW w:w="1166" w:type="dxa"/>
            <w:shd w:val="clear" w:color="auto" w:fill="C5E0B3" w:themeFill="accent6" w:themeFillTint="66"/>
            <w:vAlign w:val="center"/>
          </w:tcPr>
          <w:p w14:paraId="3D5806A8" w14:textId="508DB825" w:rsidR="001C0731" w:rsidRPr="00F77EDF" w:rsidRDefault="00256253" w:rsidP="002D407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w:t>
            </w:r>
            <w:r w:rsidR="002D4071" w:rsidRPr="00F77EDF">
              <w:rPr>
                <w:rFonts w:ascii="Times New Roman" w:hAnsi="Times New Roman" w:cs="Times New Roman"/>
              </w:rPr>
              <w:t>4</w:t>
            </w:r>
            <w:r w:rsidRPr="00F77EDF">
              <w:rPr>
                <w:rFonts w:ascii="Times New Roman" w:hAnsi="Times New Roman" w:cs="Times New Roman"/>
              </w:rPr>
              <w:t>.5</w:t>
            </w:r>
          </w:p>
        </w:tc>
        <w:tc>
          <w:tcPr>
            <w:tcW w:w="1417" w:type="dxa"/>
            <w:shd w:val="clear" w:color="auto" w:fill="C5E0B3" w:themeFill="accent6" w:themeFillTint="66"/>
            <w:vAlign w:val="center"/>
          </w:tcPr>
          <w:p w14:paraId="75041F70" w14:textId="63F95E50" w:rsidR="001C0731" w:rsidRPr="00F77EDF"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24</w:t>
            </w:r>
          </w:p>
        </w:tc>
        <w:tc>
          <w:tcPr>
            <w:tcW w:w="1023" w:type="dxa"/>
            <w:shd w:val="clear" w:color="auto" w:fill="C5E0B3" w:themeFill="accent6" w:themeFillTint="66"/>
            <w:vAlign w:val="center"/>
          </w:tcPr>
          <w:p w14:paraId="3A3705AC" w14:textId="5B9201B9" w:rsidR="001C0731" w:rsidRPr="00F77EDF"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128</w:t>
            </w:r>
          </w:p>
        </w:tc>
        <w:tc>
          <w:tcPr>
            <w:tcW w:w="959" w:type="dxa"/>
            <w:shd w:val="clear" w:color="auto" w:fill="C5E0B3" w:themeFill="accent6" w:themeFillTint="66"/>
            <w:vAlign w:val="center"/>
          </w:tcPr>
          <w:p w14:paraId="6BE1663B" w14:textId="0B58FC43" w:rsidR="001C0731" w:rsidRPr="00F77EDF" w:rsidRDefault="00256253"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16</w:t>
            </w:r>
          </w:p>
        </w:tc>
        <w:tc>
          <w:tcPr>
            <w:tcW w:w="1884" w:type="dxa"/>
            <w:shd w:val="clear" w:color="auto" w:fill="C5E0B3" w:themeFill="accent6" w:themeFillTint="66"/>
            <w:vAlign w:val="center"/>
          </w:tcPr>
          <w:p w14:paraId="411BE1F7" w14:textId="115538B5" w:rsidR="001C0731" w:rsidRPr="00F77EDF"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 ADC unit,</w:t>
            </w:r>
            <w:r w:rsidRPr="00F77EDF">
              <w:rPr>
                <w:rFonts w:ascii="Times New Roman" w:hAnsi="Times New Roman" w:cs="Times New Roman"/>
              </w:rPr>
              <w:br/>
              <w:t>11 channels,</w:t>
            </w:r>
            <w:r w:rsidRPr="00F77EDF">
              <w:rPr>
                <w:rFonts w:ascii="Times New Roman" w:hAnsi="Times New Roman" w:cs="Times New Roman"/>
              </w:rPr>
              <w:br/>
              <w:t>10-bit,</w:t>
            </w:r>
            <w:r w:rsidRPr="00F77EDF">
              <w:rPr>
                <w:rFonts w:ascii="Times New Roman" w:hAnsi="Times New Roman" w:cs="Times New Roman"/>
              </w:rPr>
              <w:br/>
              <w:t>330 K</w:t>
            </w:r>
            <w:r w:rsidR="00256253" w:rsidRPr="00F77EDF">
              <w:rPr>
                <w:rFonts w:ascii="Times New Roman" w:hAnsi="Times New Roman" w:cs="Times New Roman"/>
              </w:rPr>
              <w:t>s/s</w:t>
            </w:r>
          </w:p>
        </w:tc>
      </w:tr>
      <w:tr w:rsidR="001C0731" w:rsidRPr="00F77EDF" w14:paraId="0865287A" w14:textId="77777777" w:rsidTr="00FB6870">
        <w:tc>
          <w:tcPr>
            <w:cnfStyle w:val="001000000000" w:firstRow="0" w:lastRow="0" w:firstColumn="1" w:lastColumn="0" w:oddVBand="0" w:evenVBand="0" w:oddHBand="0" w:evenHBand="0" w:firstRowFirstColumn="0" w:firstRowLastColumn="0" w:lastRowFirstColumn="0" w:lastRowLastColumn="0"/>
            <w:tcW w:w="2172" w:type="dxa"/>
            <w:vAlign w:val="center"/>
          </w:tcPr>
          <w:p w14:paraId="756DABF3" w14:textId="3E852453" w:rsidR="001C0731" w:rsidRPr="00F77EDF" w:rsidRDefault="00D10722" w:rsidP="001C0731">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Microchip</w:t>
            </w:r>
            <w:r w:rsidRPr="00F77EDF">
              <w:rPr>
                <w:rFonts w:ascii="Times New Roman" w:hAnsi="Times New Roman" w:cs="Times New Roman"/>
                <w:b w:val="0"/>
              </w:rPr>
              <w:br/>
              <w:t>ds</w:t>
            </w:r>
            <w:r w:rsidR="001C0731" w:rsidRPr="00F77EDF">
              <w:rPr>
                <w:rFonts w:ascii="Times New Roman" w:hAnsi="Times New Roman" w:cs="Times New Roman"/>
                <w:b w:val="0"/>
              </w:rPr>
              <w:t>PIC</w:t>
            </w:r>
            <w:r w:rsidRPr="00F77EDF">
              <w:rPr>
                <w:rFonts w:ascii="Times New Roman" w:hAnsi="Times New Roman" w:cs="Times New Roman"/>
                <w:b w:val="0"/>
              </w:rPr>
              <w:t>33EP512GP806</w:t>
            </w:r>
          </w:p>
        </w:tc>
        <w:tc>
          <w:tcPr>
            <w:tcW w:w="824" w:type="dxa"/>
            <w:vAlign w:val="center"/>
          </w:tcPr>
          <w:p w14:paraId="0B6A89A2" w14:textId="60B21C0B" w:rsidR="001C0731" w:rsidRPr="00F77EDF" w:rsidRDefault="002D4071"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7.42</w:t>
            </w:r>
          </w:p>
        </w:tc>
        <w:tc>
          <w:tcPr>
            <w:tcW w:w="1166" w:type="dxa"/>
            <w:vAlign w:val="center"/>
          </w:tcPr>
          <w:p w14:paraId="112EC52D" w14:textId="5340CC12" w:rsidR="001C0731" w:rsidRPr="00F77EDF" w:rsidRDefault="002D4071"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70</w:t>
            </w:r>
          </w:p>
        </w:tc>
        <w:tc>
          <w:tcPr>
            <w:tcW w:w="1417" w:type="dxa"/>
            <w:vAlign w:val="center"/>
          </w:tcPr>
          <w:p w14:paraId="4A4F011A" w14:textId="77E1A886" w:rsidR="001C0731" w:rsidRPr="00F77EDF" w:rsidRDefault="002D4071"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53</w:t>
            </w:r>
          </w:p>
        </w:tc>
        <w:tc>
          <w:tcPr>
            <w:tcW w:w="1023" w:type="dxa"/>
            <w:vAlign w:val="center"/>
          </w:tcPr>
          <w:p w14:paraId="53EA0D4C" w14:textId="37686216" w:rsidR="001C0731" w:rsidRPr="00F77EDF"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536</w:t>
            </w:r>
          </w:p>
        </w:tc>
        <w:tc>
          <w:tcPr>
            <w:tcW w:w="959" w:type="dxa"/>
            <w:vAlign w:val="center"/>
          </w:tcPr>
          <w:p w14:paraId="550D080E" w14:textId="3A87AD06" w:rsidR="001C0731" w:rsidRPr="00F77EDF"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60</w:t>
            </w:r>
          </w:p>
        </w:tc>
        <w:tc>
          <w:tcPr>
            <w:tcW w:w="1884" w:type="dxa"/>
            <w:vAlign w:val="center"/>
          </w:tcPr>
          <w:p w14:paraId="6FFAED0E" w14:textId="6EEB476D" w:rsidR="001C0731" w:rsidRPr="00F77EDF" w:rsidRDefault="00935352" w:rsidP="001C0731">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 ADC units,</w:t>
            </w:r>
            <w:r w:rsidRPr="00F77EDF">
              <w:rPr>
                <w:rFonts w:ascii="Times New Roman" w:hAnsi="Times New Roman" w:cs="Times New Roman"/>
              </w:rPr>
              <w:br/>
              <w:t>24 channels,</w:t>
            </w:r>
            <w:r w:rsidRPr="00F77EDF">
              <w:rPr>
                <w:rFonts w:ascii="Times New Roman" w:hAnsi="Times New Roman" w:cs="Times New Roman"/>
              </w:rPr>
              <w:br/>
              <w:t>10/12-bit,</w:t>
            </w:r>
            <w:r w:rsidRPr="00F77EDF">
              <w:rPr>
                <w:rFonts w:ascii="Times New Roman" w:hAnsi="Times New Roman" w:cs="Times New Roman"/>
              </w:rPr>
              <w:br/>
              <w:t xml:space="preserve">1.1 </w:t>
            </w:r>
            <w:proofErr w:type="spellStart"/>
            <w:r w:rsidRPr="00F77EDF">
              <w:rPr>
                <w:rFonts w:ascii="Times New Roman" w:hAnsi="Times New Roman" w:cs="Times New Roman"/>
              </w:rPr>
              <w:t>Ms</w:t>
            </w:r>
            <w:proofErr w:type="spellEnd"/>
            <w:r w:rsidRPr="00F77EDF">
              <w:rPr>
                <w:rFonts w:ascii="Times New Roman" w:hAnsi="Times New Roman" w:cs="Times New Roman"/>
              </w:rPr>
              <w:t>/s</w:t>
            </w:r>
          </w:p>
        </w:tc>
      </w:tr>
    </w:tbl>
    <w:p w14:paraId="162D2891" w14:textId="7685D967" w:rsidR="001C0731" w:rsidRPr="0095239C" w:rsidRDefault="00074BBE" w:rsidP="00543152">
      <w:pPr>
        <w:spacing w:before="360" w:after="120" w:line="240" w:lineRule="auto"/>
        <w:rPr>
          <w:rFonts w:ascii="Times New Roman" w:hAnsi="Times New Roman" w:cs="Times New Roman"/>
        </w:rPr>
      </w:pPr>
      <w:r w:rsidRPr="0095239C">
        <w:rPr>
          <w:rFonts w:ascii="Times New Roman" w:hAnsi="Times New Roman" w:cs="Times New Roman"/>
        </w:rPr>
        <w:t>The Zotikon system</w:t>
      </w:r>
      <w:r w:rsidR="00223DED" w:rsidRPr="0095239C">
        <w:rPr>
          <w:rFonts w:ascii="Times New Roman" w:hAnsi="Times New Roman" w:cs="Times New Roman"/>
        </w:rPr>
        <w:t xml:space="preserve"> use</w:t>
      </w:r>
      <w:r w:rsidRPr="0095239C">
        <w:rPr>
          <w:rFonts w:ascii="Times New Roman" w:hAnsi="Times New Roman" w:cs="Times New Roman"/>
        </w:rPr>
        <w:t>s</w:t>
      </w:r>
      <w:r w:rsidR="00223DED" w:rsidRPr="0095239C">
        <w:rPr>
          <w:rFonts w:ascii="Times New Roman" w:hAnsi="Times New Roman" w:cs="Times New Roman"/>
        </w:rPr>
        <w:t xml:space="preserve"> the Atmel ATmega128RFA1 microprocessor </w:t>
      </w:r>
      <w:r w:rsidR="00C7183C">
        <w:rPr>
          <w:rFonts w:ascii="Times New Roman" w:hAnsi="Times New Roman" w:cs="Times New Roman"/>
        </w:rPr>
        <w:t xml:space="preserve">included in the </w:t>
      </w:r>
      <w:r w:rsidR="00223DED" w:rsidRPr="0095239C">
        <w:rPr>
          <w:rFonts w:ascii="Times New Roman" w:hAnsi="Times New Roman" w:cs="Times New Roman"/>
        </w:rPr>
        <w:t xml:space="preserve">Synapse SM200 module because the Atmel chip </w:t>
      </w:r>
      <w:r w:rsidR="004F582F" w:rsidRPr="0095239C">
        <w:rPr>
          <w:rFonts w:ascii="Times New Roman" w:hAnsi="Times New Roman" w:cs="Times New Roman"/>
        </w:rPr>
        <w:t>contains</w:t>
      </w:r>
      <w:r w:rsidR="00223DED" w:rsidRPr="0095239C">
        <w:rPr>
          <w:rFonts w:ascii="Times New Roman" w:hAnsi="Times New Roman" w:cs="Times New Roman"/>
        </w:rPr>
        <w:t xml:space="preserve"> an integrated radio for wireless tra</w:t>
      </w:r>
      <w:r w:rsidR="009A56D6" w:rsidRPr="0095239C">
        <w:rPr>
          <w:rFonts w:ascii="Times New Roman" w:hAnsi="Times New Roman" w:cs="Times New Roman"/>
        </w:rPr>
        <w:t xml:space="preserve">nsmission, </w:t>
      </w:r>
      <w:r w:rsidR="004F582F" w:rsidRPr="0095239C">
        <w:rPr>
          <w:rFonts w:ascii="Times New Roman" w:hAnsi="Times New Roman" w:cs="Times New Roman"/>
        </w:rPr>
        <w:t xml:space="preserve">incorporates </w:t>
      </w:r>
      <w:r w:rsidR="009A56D6" w:rsidRPr="0095239C">
        <w:rPr>
          <w:rFonts w:ascii="Times New Roman" w:hAnsi="Times New Roman" w:cs="Times New Roman"/>
        </w:rPr>
        <w:t xml:space="preserve">an adequate ADC, and </w:t>
      </w:r>
      <w:r w:rsidR="00223DED" w:rsidRPr="0095239C">
        <w:rPr>
          <w:rFonts w:ascii="Times New Roman" w:hAnsi="Times New Roman" w:cs="Times New Roman"/>
        </w:rPr>
        <w:t>comes packaged in the Synapse SM200 module with a mesh networking system and bui</w:t>
      </w:r>
      <w:r w:rsidR="004F582F" w:rsidRPr="0095239C">
        <w:rPr>
          <w:rFonts w:ascii="Times New Roman" w:hAnsi="Times New Roman" w:cs="Times New Roman"/>
        </w:rPr>
        <w:t>lt-</w:t>
      </w:r>
      <w:r w:rsidR="00E43080" w:rsidRPr="0095239C">
        <w:rPr>
          <w:rFonts w:ascii="Times New Roman" w:hAnsi="Times New Roman" w:cs="Times New Roman"/>
        </w:rPr>
        <w:t>in P</w:t>
      </w:r>
      <w:r w:rsidR="00223DED" w:rsidRPr="0095239C">
        <w:rPr>
          <w:rFonts w:ascii="Times New Roman" w:hAnsi="Times New Roman" w:cs="Times New Roman"/>
        </w:rPr>
        <w:t xml:space="preserve">ython </w:t>
      </w:r>
      <w:r w:rsidR="00C04F81" w:rsidRPr="0095239C">
        <w:rPr>
          <w:rFonts w:ascii="Times New Roman" w:hAnsi="Times New Roman" w:cs="Times New Roman"/>
        </w:rPr>
        <w:t>framework</w:t>
      </w:r>
      <w:r w:rsidR="00223DED" w:rsidRPr="0095239C">
        <w:rPr>
          <w:rFonts w:ascii="Times New Roman" w:hAnsi="Times New Roman" w:cs="Times New Roman"/>
        </w:rPr>
        <w:t xml:space="preserve">. </w:t>
      </w:r>
      <w:r w:rsidR="00B36DE4">
        <w:rPr>
          <w:rFonts w:ascii="Times New Roman" w:hAnsi="Times New Roman" w:cs="Times New Roman"/>
        </w:rPr>
        <w:t xml:space="preserve">The team determined that, due to the low frequency of data collection and sufficient pin availability on the Atmel, an additional microcontroller was </w:t>
      </w:r>
      <w:r w:rsidR="00627C63">
        <w:rPr>
          <w:rFonts w:ascii="Times New Roman" w:hAnsi="Times New Roman" w:cs="Times New Roman"/>
        </w:rPr>
        <w:t>excessive</w:t>
      </w:r>
      <w:r w:rsidR="00B36DE4">
        <w:rPr>
          <w:rFonts w:ascii="Times New Roman" w:hAnsi="Times New Roman" w:cs="Times New Roman"/>
        </w:rPr>
        <w:t xml:space="preserve"> for </w:t>
      </w:r>
      <w:r w:rsidR="00627C63">
        <w:rPr>
          <w:rFonts w:ascii="Times New Roman" w:hAnsi="Times New Roman" w:cs="Times New Roman"/>
        </w:rPr>
        <w:t xml:space="preserve">handling measurement collection. Using an additional microcontroller would add </w:t>
      </w:r>
      <w:r w:rsidR="00FF6E27">
        <w:rPr>
          <w:rFonts w:ascii="Times New Roman" w:hAnsi="Times New Roman" w:cs="Times New Roman"/>
        </w:rPr>
        <w:t>unnecessary</w:t>
      </w:r>
      <w:r w:rsidR="00627C63">
        <w:rPr>
          <w:rFonts w:ascii="Times New Roman" w:hAnsi="Times New Roman" w:cs="Times New Roman"/>
        </w:rPr>
        <w:t xml:space="preserve"> complexity</w:t>
      </w:r>
      <w:r w:rsidR="00FF6E27">
        <w:rPr>
          <w:rFonts w:ascii="Times New Roman" w:hAnsi="Times New Roman" w:cs="Times New Roman"/>
        </w:rPr>
        <w:t xml:space="preserve"> to the system design and consume more space on </w:t>
      </w:r>
      <w:r w:rsidR="00B36DE4">
        <w:rPr>
          <w:rFonts w:ascii="Times New Roman" w:hAnsi="Times New Roman" w:cs="Times New Roman"/>
        </w:rPr>
        <w:t xml:space="preserve">the </w:t>
      </w:r>
      <w:r w:rsidR="006367EF">
        <w:rPr>
          <w:rFonts w:ascii="Times New Roman" w:hAnsi="Times New Roman" w:cs="Times New Roman"/>
        </w:rPr>
        <w:t>printed circuit board (PCB)</w:t>
      </w:r>
      <w:r w:rsidR="00223DED" w:rsidRPr="0095239C">
        <w:rPr>
          <w:rFonts w:ascii="Times New Roman" w:hAnsi="Times New Roman" w:cs="Times New Roman"/>
        </w:rPr>
        <w:t>.</w:t>
      </w:r>
    </w:p>
    <w:p w14:paraId="2CF7FC03" w14:textId="77777777" w:rsidR="00D221EC" w:rsidRDefault="00D221EC">
      <w:pPr>
        <w:spacing w:line="259" w:lineRule="auto"/>
        <w:rPr>
          <w:rFonts w:ascii="Times New Roman" w:hAnsi="Times New Roman" w:cs="Times New Roman"/>
          <w:b/>
        </w:rPr>
      </w:pPr>
      <w:r>
        <w:rPr>
          <w:rFonts w:ascii="Times New Roman" w:hAnsi="Times New Roman" w:cs="Times New Roman"/>
          <w:b/>
        </w:rPr>
        <w:br w:type="page"/>
      </w:r>
    </w:p>
    <w:p w14:paraId="533385AE" w14:textId="072837F9" w:rsidR="00791BF5" w:rsidRPr="0095239C" w:rsidRDefault="00A81E6F" w:rsidP="00A81E6F">
      <w:pPr>
        <w:pStyle w:val="ListParagraph"/>
        <w:numPr>
          <w:ilvl w:val="3"/>
          <w:numId w:val="1"/>
        </w:numPr>
        <w:spacing w:before="360" w:after="120" w:line="240" w:lineRule="auto"/>
        <w:contextualSpacing w:val="0"/>
        <w:rPr>
          <w:rFonts w:ascii="Times New Roman" w:hAnsi="Times New Roman" w:cs="Times New Roman"/>
          <w:b/>
        </w:rPr>
      </w:pPr>
      <w:r w:rsidRPr="0095239C">
        <w:rPr>
          <w:rFonts w:ascii="Times New Roman" w:hAnsi="Times New Roman" w:cs="Times New Roman"/>
          <w:b/>
        </w:rPr>
        <w:lastRenderedPageBreak/>
        <w:t>Heart Rate Sensor</w:t>
      </w:r>
    </w:p>
    <w:p w14:paraId="7B602F4A" w14:textId="2E1D5DA7" w:rsidR="00506776" w:rsidRDefault="00506776" w:rsidP="00014442">
      <w:pPr>
        <w:spacing w:before="360" w:after="120" w:line="240" w:lineRule="auto"/>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6BECF90" wp14:editId="76FA8758">
                <wp:simplePos x="0" y="0"/>
                <wp:positionH relativeFrom="column">
                  <wp:posOffset>-95250</wp:posOffset>
                </wp:positionH>
                <wp:positionV relativeFrom="paragraph">
                  <wp:posOffset>3969385</wp:posOffset>
                </wp:positionV>
                <wp:extent cx="61264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14:paraId="02F28502" w14:textId="3122516F" w:rsidR="00651E3F" w:rsidRPr="007872CE" w:rsidRDefault="00651E3F" w:rsidP="00F0760A">
                            <w:pPr>
                              <w:pStyle w:val="Caption"/>
                              <w:jc w:val="center"/>
                              <w:rPr>
                                <w:rFonts w:ascii="Times New Roman" w:hAnsi="Times New Roman" w:cs="Times New Roman"/>
                                <w:i w:val="0"/>
                                <w:color w:val="auto"/>
                                <w:sz w:val="20"/>
                                <w:szCs w:val="20"/>
                              </w:rPr>
                            </w:pPr>
                            <w:bookmarkStart w:id="3" w:name="_Ref495757883"/>
                            <w:r w:rsidRPr="007872CE">
                              <w:rPr>
                                <w:rFonts w:ascii="Times New Roman" w:hAnsi="Times New Roman" w:cs="Times New Roman"/>
                                <w:i w:val="0"/>
                                <w:color w:val="auto"/>
                                <w:sz w:val="20"/>
                                <w:szCs w:val="20"/>
                              </w:rPr>
                              <w:t>Figure 3-</w:t>
                            </w:r>
                            <w:r w:rsidRPr="007872CE">
                              <w:rPr>
                                <w:rFonts w:ascii="Times New Roman" w:hAnsi="Times New Roman" w:cs="Times New Roman"/>
                                <w:i w:val="0"/>
                                <w:color w:val="auto"/>
                                <w:sz w:val="20"/>
                                <w:szCs w:val="20"/>
                              </w:rPr>
                              <w:fldChar w:fldCharType="begin"/>
                            </w:r>
                            <w:r w:rsidRPr="007872CE">
                              <w:rPr>
                                <w:rFonts w:ascii="Times New Roman" w:hAnsi="Times New Roman" w:cs="Times New Roman"/>
                                <w:i w:val="0"/>
                                <w:color w:val="auto"/>
                                <w:sz w:val="20"/>
                                <w:szCs w:val="20"/>
                              </w:rPr>
                              <w:instrText xml:space="preserve"> SEQ Figure_3- \* ARABIC </w:instrText>
                            </w:r>
                            <w:r w:rsidRPr="007872CE">
                              <w:rPr>
                                <w:rFonts w:ascii="Times New Roman" w:hAnsi="Times New Roman" w:cs="Times New Roman"/>
                                <w:i w:val="0"/>
                                <w:color w:val="auto"/>
                                <w:sz w:val="20"/>
                                <w:szCs w:val="20"/>
                              </w:rPr>
                              <w:fldChar w:fldCharType="separate"/>
                            </w:r>
                            <w:r w:rsidR="00A553DC">
                              <w:rPr>
                                <w:rFonts w:ascii="Times New Roman" w:hAnsi="Times New Roman" w:cs="Times New Roman"/>
                                <w:i w:val="0"/>
                                <w:noProof/>
                                <w:color w:val="auto"/>
                                <w:sz w:val="20"/>
                                <w:szCs w:val="20"/>
                              </w:rPr>
                              <w:t>2</w:t>
                            </w:r>
                            <w:r w:rsidRPr="007872CE">
                              <w:rPr>
                                <w:rFonts w:ascii="Times New Roman" w:hAnsi="Times New Roman" w:cs="Times New Roman"/>
                                <w:i w:val="0"/>
                                <w:color w:val="auto"/>
                                <w:sz w:val="20"/>
                                <w:szCs w:val="20"/>
                              </w:rPr>
                              <w:fldChar w:fldCharType="end"/>
                            </w:r>
                            <w:bookmarkEnd w:id="3"/>
                            <w:r w:rsidRPr="007872CE">
                              <w:rPr>
                                <w:rFonts w:ascii="Times New Roman" w:hAnsi="Times New Roman" w:cs="Times New Roman"/>
                                <w:i w:val="0"/>
                                <w:color w:val="auto"/>
                                <w:sz w:val="20"/>
                                <w:szCs w:val="20"/>
                              </w:rPr>
                              <w:t xml:space="preserve"> Heart Rate Measurement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BECF90" id="_x0000_t202" coordsize="21600,21600" o:spt="202" path="m,l,21600r21600,l21600,xe">
                <v:stroke joinstyle="miter"/>
                <v:path gradientshapeok="t" o:connecttype="rect"/>
              </v:shapetype>
              <v:shape id="Text Box 10" o:spid="_x0000_s1026" type="#_x0000_t202" style="position:absolute;margin-left:-7.5pt;margin-top:312.55pt;width:48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" stroked="f">
                <v:textbox style="mso-fit-shape-to-text:t" inset="0,0,0,0">
                  <w:txbxContent>
                    <w:p w14:paraId="02F28502" w14:textId="3122516F" w:rsidR="00651E3F" w:rsidRPr="007872CE" w:rsidRDefault="00651E3F" w:rsidP="00F0760A">
                      <w:pPr>
                        <w:pStyle w:val="Caption"/>
                        <w:jc w:val="center"/>
                        <w:rPr>
                          <w:rFonts w:ascii="Times New Roman" w:hAnsi="Times New Roman" w:cs="Times New Roman"/>
                          <w:i w:val="0"/>
                          <w:color w:val="auto"/>
                          <w:sz w:val="20"/>
                          <w:szCs w:val="20"/>
                        </w:rPr>
                      </w:pPr>
                      <w:bookmarkStart w:id="4" w:name="_Ref495757883"/>
                      <w:r w:rsidRPr="007872CE">
                        <w:rPr>
                          <w:rFonts w:ascii="Times New Roman" w:hAnsi="Times New Roman" w:cs="Times New Roman"/>
                          <w:i w:val="0"/>
                          <w:color w:val="auto"/>
                          <w:sz w:val="20"/>
                          <w:szCs w:val="20"/>
                        </w:rPr>
                        <w:t>Figure 3-</w:t>
                      </w:r>
                      <w:r w:rsidRPr="007872CE">
                        <w:rPr>
                          <w:rFonts w:ascii="Times New Roman" w:hAnsi="Times New Roman" w:cs="Times New Roman"/>
                          <w:i w:val="0"/>
                          <w:color w:val="auto"/>
                          <w:sz w:val="20"/>
                          <w:szCs w:val="20"/>
                        </w:rPr>
                        <w:fldChar w:fldCharType="begin"/>
                      </w:r>
                      <w:r w:rsidRPr="007872CE">
                        <w:rPr>
                          <w:rFonts w:ascii="Times New Roman" w:hAnsi="Times New Roman" w:cs="Times New Roman"/>
                          <w:i w:val="0"/>
                          <w:color w:val="auto"/>
                          <w:sz w:val="20"/>
                          <w:szCs w:val="20"/>
                        </w:rPr>
                        <w:instrText xml:space="preserve"> SEQ Figure_3- \* ARABIC </w:instrText>
                      </w:r>
                      <w:r w:rsidRPr="007872CE">
                        <w:rPr>
                          <w:rFonts w:ascii="Times New Roman" w:hAnsi="Times New Roman" w:cs="Times New Roman"/>
                          <w:i w:val="0"/>
                          <w:color w:val="auto"/>
                          <w:sz w:val="20"/>
                          <w:szCs w:val="20"/>
                        </w:rPr>
                        <w:fldChar w:fldCharType="separate"/>
                      </w:r>
                      <w:r w:rsidR="00A553DC">
                        <w:rPr>
                          <w:rFonts w:ascii="Times New Roman" w:hAnsi="Times New Roman" w:cs="Times New Roman"/>
                          <w:i w:val="0"/>
                          <w:noProof/>
                          <w:color w:val="auto"/>
                          <w:sz w:val="20"/>
                          <w:szCs w:val="20"/>
                        </w:rPr>
                        <w:t>2</w:t>
                      </w:r>
                      <w:r w:rsidRPr="007872CE">
                        <w:rPr>
                          <w:rFonts w:ascii="Times New Roman" w:hAnsi="Times New Roman" w:cs="Times New Roman"/>
                          <w:i w:val="0"/>
                          <w:color w:val="auto"/>
                          <w:sz w:val="20"/>
                          <w:szCs w:val="20"/>
                        </w:rPr>
                        <w:fldChar w:fldCharType="end"/>
                      </w:r>
                      <w:bookmarkEnd w:id="4"/>
                      <w:r w:rsidRPr="007872CE">
                        <w:rPr>
                          <w:rFonts w:ascii="Times New Roman" w:hAnsi="Times New Roman" w:cs="Times New Roman"/>
                          <w:i w:val="0"/>
                          <w:color w:val="auto"/>
                          <w:sz w:val="20"/>
                          <w:szCs w:val="20"/>
                        </w:rPr>
                        <w:t xml:space="preserve"> Heart Rate Measurement Process</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7BEE6C54" wp14:editId="5B24054A">
            <wp:simplePos x="0" y="0"/>
            <wp:positionH relativeFrom="column">
              <wp:posOffset>-95250</wp:posOffset>
            </wp:positionH>
            <wp:positionV relativeFrom="paragraph">
              <wp:posOffset>711835</wp:posOffset>
            </wp:positionV>
            <wp:extent cx="6126480" cy="3200400"/>
            <wp:effectExtent l="19050" t="0" r="4572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014442" w:rsidRPr="0095239C">
        <w:rPr>
          <w:rFonts w:ascii="Times New Roman" w:hAnsi="Times New Roman" w:cs="Times New Roman"/>
        </w:rPr>
        <w:t xml:space="preserve">A custom heart rate detection circuit design was chosen because commercial </w:t>
      </w:r>
      <w:r w:rsidR="0047419A">
        <w:rPr>
          <w:rFonts w:ascii="Times New Roman" w:hAnsi="Times New Roman" w:cs="Times New Roman"/>
        </w:rPr>
        <w:t>electrocardiograph (</w:t>
      </w:r>
      <w:r w:rsidR="00014442" w:rsidRPr="0095239C">
        <w:rPr>
          <w:rFonts w:ascii="Times New Roman" w:hAnsi="Times New Roman" w:cs="Times New Roman"/>
        </w:rPr>
        <w:t>ECG</w:t>
      </w:r>
      <w:r w:rsidR="0047419A">
        <w:rPr>
          <w:rFonts w:ascii="Times New Roman" w:hAnsi="Times New Roman" w:cs="Times New Roman"/>
        </w:rPr>
        <w:t>)</w:t>
      </w:r>
      <w:r w:rsidR="00014442" w:rsidRPr="0095239C">
        <w:rPr>
          <w:rFonts w:ascii="Times New Roman" w:hAnsi="Times New Roman" w:cs="Times New Roman"/>
        </w:rPr>
        <w:t xml:space="preserve"> circuits were not available at a reasonable price</w:t>
      </w:r>
      <w:r w:rsidR="00626EE1">
        <w:rPr>
          <w:rFonts w:ascii="Times New Roman" w:hAnsi="Times New Roman" w:cs="Times New Roman"/>
        </w:rPr>
        <w:t xml:space="preserve"> or</w:t>
      </w:r>
      <w:r w:rsidR="001104FA">
        <w:rPr>
          <w:rFonts w:ascii="Times New Roman" w:hAnsi="Times New Roman" w:cs="Times New Roman"/>
        </w:rPr>
        <w:t xml:space="preserve"> size</w:t>
      </w:r>
      <w:r w:rsidR="00014442" w:rsidRPr="0095239C">
        <w:rPr>
          <w:rFonts w:ascii="Times New Roman" w:hAnsi="Times New Roman" w:cs="Times New Roman"/>
        </w:rPr>
        <w:t>.</w:t>
      </w:r>
      <w:r w:rsidR="00014442" w:rsidRPr="00B22B47">
        <w:rPr>
          <w:rFonts w:ascii="Times New Roman" w:hAnsi="Times New Roman" w:cs="Times New Roman"/>
        </w:rPr>
        <w:t xml:space="preserve"> </w:t>
      </w:r>
      <w:r w:rsidR="00B22B47" w:rsidRPr="00B22B47">
        <w:rPr>
          <w:rFonts w:ascii="Times New Roman" w:hAnsi="Times New Roman" w:cs="Times New Roman"/>
        </w:rPr>
        <w:fldChar w:fldCharType="begin"/>
      </w:r>
      <w:r w:rsidR="00B22B47" w:rsidRPr="00B22B47">
        <w:rPr>
          <w:rFonts w:ascii="Times New Roman" w:hAnsi="Times New Roman" w:cs="Times New Roman"/>
        </w:rPr>
        <w:instrText xml:space="preserve"> REF _Ref495757883 \h  \* MERGEFORMAT </w:instrText>
      </w:r>
      <w:r w:rsidR="00B22B47" w:rsidRPr="00B22B47">
        <w:rPr>
          <w:rFonts w:ascii="Times New Roman" w:hAnsi="Times New Roman" w:cs="Times New Roman"/>
        </w:rPr>
      </w:r>
      <w:r w:rsidR="00B22B47" w:rsidRPr="00B22B47">
        <w:rPr>
          <w:rFonts w:ascii="Times New Roman" w:hAnsi="Times New Roman" w:cs="Times New Roman"/>
        </w:rPr>
        <w:fldChar w:fldCharType="separate"/>
      </w:r>
      <w:r w:rsidR="00A553DC" w:rsidRPr="00A553DC">
        <w:rPr>
          <w:rFonts w:ascii="Times New Roman" w:hAnsi="Times New Roman" w:cs="Times New Roman"/>
        </w:rPr>
        <w:t>Figure 3-2</w:t>
      </w:r>
      <w:r w:rsidR="00B22B47" w:rsidRPr="00B22B47">
        <w:rPr>
          <w:rFonts w:ascii="Times New Roman" w:hAnsi="Times New Roman" w:cs="Times New Roman"/>
        </w:rPr>
        <w:fldChar w:fldCharType="end"/>
      </w:r>
      <w:r w:rsidR="00B22B47" w:rsidRPr="00B22B47">
        <w:rPr>
          <w:rFonts w:ascii="Times New Roman" w:hAnsi="Times New Roman" w:cs="Times New Roman"/>
        </w:rPr>
        <w:t xml:space="preserve"> </w:t>
      </w:r>
      <w:r w:rsidR="00B22B47">
        <w:rPr>
          <w:rFonts w:ascii="Times New Roman" w:hAnsi="Times New Roman" w:cs="Times New Roman"/>
        </w:rPr>
        <w:t>shows the process used to measure a heart rate using contact sensors.</w:t>
      </w:r>
    </w:p>
    <w:p w14:paraId="62E64CB5" w14:textId="6D79F8F2" w:rsidR="003157C2" w:rsidRDefault="00014442" w:rsidP="00014442">
      <w:pPr>
        <w:spacing w:before="360" w:after="120" w:line="240" w:lineRule="auto"/>
        <w:rPr>
          <w:rFonts w:ascii="Times New Roman" w:hAnsi="Times New Roman" w:cs="Times New Roman"/>
        </w:rPr>
      </w:pPr>
      <w:r w:rsidRPr="0095239C">
        <w:rPr>
          <w:rFonts w:ascii="Times New Roman" w:hAnsi="Times New Roman" w:cs="Times New Roman"/>
        </w:rPr>
        <w:t>In order to detect the heart rate, the voltage from the heart needs to be</w:t>
      </w:r>
      <w:r w:rsidR="00C24ACD" w:rsidRPr="0095239C">
        <w:rPr>
          <w:rFonts w:ascii="Times New Roman" w:hAnsi="Times New Roman" w:cs="Times New Roman"/>
        </w:rPr>
        <w:t xml:space="preserve"> </w:t>
      </w:r>
      <w:r w:rsidR="00F27FA1">
        <w:rPr>
          <w:rFonts w:ascii="Times New Roman" w:hAnsi="Times New Roman" w:cs="Times New Roman"/>
        </w:rPr>
        <w:t xml:space="preserve">collected, </w:t>
      </w:r>
      <w:r w:rsidRPr="0095239C">
        <w:rPr>
          <w:rFonts w:ascii="Times New Roman" w:hAnsi="Times New Roman" w:cs="Times New Roman"/>
        </w:rPr>
        <w:t>amplified</w:t>
      </w:r>
      <w:r w:rsidR="007872CE">
        <w:rPr>
          <w:rFonts w:ascii="Times New Roman" w:hAnsi="Times New Roman" w:cs="Times New Roman"/>
        </w:rPr>
        <w:t>, filtered</w:t>
      </w:r>
      <w:r w:rsidRPr="0095239C">
        <w:rPr>
          <w:rFonts w:ascii="Times New Roman" w:hAnsi="Times New Roman" w:cs="Times New Roman"/>
        </w:rPr>
        <w:t xml:space="preserve">, and sent to an ADC for processing. </w:t>
      </w:r>
      <w:r w:rsidR="007872CE">
        <w:rPr>
          <w:rFonts w:ascii="Times New Roman" w:hAnsi="Times New Roman" w:cs="Times New Roman"/>
        </w:rPr>
        <w:t xml:space="preserve">The </w:t>
      </w:r>
      <w:r w:rsidR="00651E3F">
        <w:rPr>
          <w:rFonts w:ascii="Times New Roman" w:hAnsi="Times New Roman" w:cs="Times New Roman"/>
        </w:rPr>
        <w:t>heart rate is collected using three electrodes. Two of these electrodes serve as the voltage differential inputs to the amplification stage</w:t>
      </w:r>
      <w:r w:rsidR="00C24BFD">
        <w:rPr>
          <w:rFonts w:ascii="Times New Roman" w:hAnsi="Times New Roman" w:cs="Times New Roman"/>
        </w:rPr>
        <w:t xml:space="preserve">, and the third electrode </w:t>
      </w:r>
      <w:r w:rsidR="004507F8">
        <w:rPr>
          <w:rFonts w:ascii="Times New Roman" w:hAnsi="Times New Roman" w:cs="Times New Roman"/>
        </w:rPr>
        <w:t>drives</w:t>
      </w:r>
      <w:r w:rsidR="00C24BFD">
        <w:rPr>
          <w:rFonts w:ascii="Times New Roman" w:hAnsi="Times New Roman" w:cs="Times New Roman"/>
        </w:rPr>
        <w:t xml:space="preserve"> a constant reference voltage. </w:t>
      </w:r>
      <w:r w:rsidR="007F66BE">
        <w:rPr>
          <w:rFonts w:ascii="Times New Roman" w:hAnsi="Times New Roman" w:cs="Times New Roman"/>
        </w:rPr>
        <w:t xml:space="preserve">The voltage differential generated by the heart can </w:t>
      </w:r>
      <w:r w:rsidR="0015461E">
        <w:rPr>
          <w:rFonts w:ascii="Times New Roman" w:hAnsi="Times New Roman" w:cs="Times New Roman"/>
        </w:rPr>
        <w:t>range</w:t>
      </w:r>
      <w:r w:rsidR="007F66BE">
        <w:rPr>
          <w:rFonts w:ascii="Times New Roman" w:hAnsi="Times New Roman" w:cs="Times New Roman"/>
        </w:rPr>
        <w:t xml:space="preserve"> </w:t>
      </w:r>
      <w:r w:rsidR="009979AD">
        <w:rPr>
          <w:rFonts w:ascii="Times New Roman" w:hAnsi="Times New Roman" w:cs="Times New Roman"/>
        </w:rPr>
        <w:t>from</w:t>
      </w:r>
      <w:r w:rsidR="00B43F09">
        <w:rPr>
          <w:rFonts w:ascii="Times New Roman" w:hAnsi="Times New Roman" w:cs="Times New Roman"/>
        </w:rPr>
        <w:t xml:space="preserve"> 1mV to 4</w:t>
      </w:r>
      <w:r w:rsidR="0015461E">
        <w:rPr>
          <w:rFonts w:ascii="Times New Roman" w:hAnsi="Times New Roman" w:cs="Times New Roman"/>
        </w:rPr>
        <w:t>mV</w:t>
      </w:r>
      <w:r w:rsidR="007F66BE">
        <w:rPr>
          <w:rFonts w:ascii="Times New Roman" w:hAnsi="Times New Roman" w:cs="Times New Roman"/>
        </w:rPr>
        <w:t xml:space="preserve">. </w:t>
      </w:r>
      <w:r w:rsidR="00E90575">
        <w:rPr>
          <w:rFonts w:ascii="Times New Roman" w:hAnsi="Times New Roman" w:cs="Times New Roman"/>
        </w:rPr>
        <w:t>The input stage feeds into t</w:t>
      </w:r>
      <w:r w:rsidR="00A43777">
        <w:rPr>
          <w:rFonts w:ascii="Times New Roman" w:hAnsi="Times New Roman" w:cs="Times New Roman"/>
        </w:rPr>
        <w:t>he amplification stage where an instrumentation amplifier</w:t>
      </w:r>
      <w:r w:rsidR="00C93A78">
        <w:rPr>
          <w:rFonts w:ascii="Times New Roman" w:hAnsi="Times New Roman" w:cs="Times New Roman"/>
        </w:rPr>
        <w:t xml:space="preserve"> </w:t>
      </w:r>
      <w:r w:rsidR="00E90575">
        <w:rPr>
          <w:rFonts w:ascii="Times New Roman" w:hAnsi="Times New Roman" w:cs="Times New Roman"/>
        </w:rPr>
        <w:t xml:space="preserve">is used to </w:t>
      </w:r>
      <w:r w:rsidR="00B808DC">
        <w:rPr>
          <w:rFonts w:ascii="Times New Roman" w:hAnsi="Times New Roman" w:cs="Times New Roman"/>
        </w:rPr>
        <w:t>increase</w:t>
      </w:r>
      <w:r w:rsidR="00E90575">
        <w:rPr>
          <w:rFonts w:ascii="Times New Roman" w:hAnsi="Times New Roman" w:cs="Times New Roman"/>
        </w:rPr>
        <w:t xml:space="preserve"> the voltage difference between the </w:t>
      </w:r>
      <w:r w:rsidR="007B575D">
        <w:rPr>
          <w:rFonts w:ascii="Times New Roman" w:hAnsi="Times New Roman" w:cs="Times New Roman"/>
        </w:rPr>
        <w:t xml:space="preserve">first two </w:t>
      </w:r>
      <w:r w:rsidR="00E90575">
        <w:rPr>
          <w:rFonts w:ascii="Times New Roman" w:hAnsi="Times New Roman" w:cs="Times New Roman"/>
        </w:rPr>
        <w:t>electrodes using the third electrode</w:t>
      </w:r>
      <w:r w:rsidR="00D73CB6" w:rsidRPr="00D73CB6">
        <w:rPr>
          <w:rFonts w:ascii="Times New Roman" w:hAnsi="Times New Roman" w:cs="Times New Roman"/>
        </w:rPr>
        <w:t xml:space="preserve"> </w:t>
      </w:r>
      <w:r w:rsidR="00D73CB6">
        <w:rPr>
          <w:rFonts w:ascii="Times New Roman" w:hAnsi="Times New Roman" w:cs="Times New Roman"/>
        </w:rPr>
        <w:t>as a reference voltage</w:t>
      </w:r>
      <w:r w:rsidR="00E90575">
        <w:rPr>
          <w:rFonts w:ascii="Times New Roman" w:hAnsi="Times New Roman" w:cs="Times New Roman"/>
        </w:rPr>
        <w:t xml:space="preserve">. </w:t>
      </w:r>
      <w:r w:rsidR="0047419A">
        <w:rPr>
          <w:rFonts w:ascii="Times New Roman" w:hAnsi="Times New Roman" w:cs="Times New Roman"/>
        </w:rPr>
        <w:t xml:space="preserve">The difference between the two </w:t>
      </w:r>
      <w:r w:rsidR="00715E10">
        <w:rPr>
          <w:rFonts w:ascii="Times New Roman" w:hAnsi="Times New Roman" w:cs="Times New Roman"/>
        </w:rPr>
        <w:t xml:space="preserve">input </w:t>
      </w:r>
      <w:r w:rsidR="0047419A">
        <w:rPr>
          <w:rFonts w:ascii="Times New Roman" w:hAnsi="Times New Roman" w:cs="Times New Roman"/>
        </w:rPr>
        <w:t xml:space="preserve">electrodes </w:t>
      </w:r>
      <w:r w:rsidR="00E50D4F">
        <w:rPr>
          <w:rFonts w:ascii="Times New Roman" w:hAnsi="Times New Roman" w:cs="Times New Roman"/>
        </w:rPr>
        <w:t xml:space="preserve">produces the common ECG waveform showing the cycles of the heart. In order to achieve a measurable voltage from the amplifier, a gain factor of at least 450V/V must be used — this calculation is shown in Equation 1 and justified in the ADC discussion. </w:t>
      </w:r>
      <w:r w:rsidR="00A23395">
        <w:rPr>
          <w:rFonts w:ascii="Times New Roman" w:hAnsi="Times New Roman" w:cs="Times New Roman"/>
        </w:rPr>
        <w:t>The output of the amplification stage feeds the filter stage. This stage implements a first-order low-pass RC filter with the cutoff freq</w:t>
      </w:r>
      <w:r w:rsidR="002B766B">
        <w:rPr>
          <w:rFonts w:ascii="Times New Roman" w:hAnsi="Times New Roman" w:cs="Times New Roman"/>
        </w:rPr>
        <w:t>uency at 4</w:t>
      </w:r>
      <w:r w:rsidR="00A23395">
        <w:rPr>
          <w:rFonts w:ascii="Times New Roman" w:hAnsi="Times New Roman" w:cs="Times New Roman"/>
        </w:rPr>
        <w:t>Hz. The maximum heart rate for a human is 220</w:t>
      </w:r>
      <w:r w:rsidR="00FD7BB6">
        <w:rPr>
          <w:rFonts w:ascii="Times New Roman" w:hAnsi="Times New Roman" w:cs="Times New Roman"/>
        </w:rPr>
        <w:t xml:space="preserve"> beats per minute (</w:t>
      </w:r>
      <w:r w:rsidR="00A23395">
        <w:rPr>
          <w:rFonts w:ascii="Times New Roman" w:hAnsi="Times New Roman" w:cs="Times New Roman"/>
        </w:rPr>
        <w:t>BPM</w:t>
      </w:r>
      <w:r w:rsidR="00FD7BB6">
        <w:rPr>
          <w:rFonts w:ascii="Times New Roman" w:hAnsi="Times New Roman" w:cs="Times New Roman"/>
        </w:rPr>
        <w:t>), which translates to a frequency of approximately 3.6Hz. Setting the cut</w:t>
      </w:r>
      <w:r w:rsidR="00D145DB">
        <w:rPr>
          <w:rFonts w:ascii="Times New Roman" w:hAnsi="Times New Roman" w:cs="Times New Roman"/>
        </w:rPr>
        <w:t>off frequency of the filter to 4</w:t>
      </w:r>
      <w:r w:rsidR="00FD7BB6">
        <w:rPr>
          <w:rFonts w:ascii="Times New Roman" w:hAnsi="Times New Roman" w:cs="Times New Roman"/>
        </w:rPr>
        <w:t>Hz ensures that the hear</w:t>
      </w:r>
      <w:r w:rsidR="002D0D31">
        <w:rPr>
          <w:rFonts w:ascii="Times New Roman" w:hAnsi="Times New Roman" w:cs="Times New Roman"/>
        </w:rPr>
        <w:t>t r</w:t>
      </w:r>
      <w:r w:rsidR="003B40E9">
        <w:rPr>
          <w:rFonts w:ascii="Times New Roman" w:hAnsi="Times New Roman" w:cs="Times New Roman"/>
        </w:rPr>
        <w:t>ate signal is not attenuated, and</w:t>
      </w:r>
      <w:r w:rsidR="00FD7BB6">
        <w:rPr>
          <w:rFonts w:ascii="Times New Roman" w:hAnsi="Times New Roman" w:cs="Times New Roman"/>
        </w:rPr>
        <w:t xml:space="preserve"> all higher frequency noise is removed. </w:t>
      </w:r>
      <w:r w:rsidR="007A136B">
        <w:rPr>
          <w:rFonts w:ascii="Times New Roman" w:hAnsi="Times New Roman" w:cs="Times New Roman"/>
        </w:rPr>
        <w:t xml:space="preserve">The filtered signal is sent to an ADC to be converted to digital information usable by the microcontroller. </w:t>
      </w:r>
      <w:r w:rsidR="002E1341">
        <w:rPr>
          <w:rFonts w:ascii="Times New Roman" w:hAnsi="Times New Roman" w:cs="Times New Roman"/>
        </w:rPr>
        <w:t>The ADC has 10-bit resolution, which is sufficient to capture the differences in voltage. The microcontroller samples the ADC at a rate of 60Hz to ensure the Nyquis</w:t>
      </w:r>
      <w:r w:rsidR="004913C3">
        <w:rPr>
          <w:rFonts w:ascii="Times New Roman" w:hAnsi="Times New Roman" w:cs="Times New Roman"/>
        </w:rPr>
        <w:t>t interval is sufficiently met.</w:t>
      </w:r>
    </w:p>
    <w:p w14:paraId="24638456" w14:textId="7899BB1A" w:rsidR="00777BFE" w:rsidRDefault="00777BFE" w:rsidP="00014442">
      <w:pPr>
        <w:spacing w:before="360" w:after="120" w:line="240" w:lineRule="auto"/>
        <w:rPr>
          <w:rFonts w:ascii="Times New Roman" w:hAnsi="Times New Roman" w:cs="Times New Roman"/>
        </w:rPr>
      </w:pPr>
      <w:r>
        <w:rPr>
          <w:rFonts w:ascii="Times New Roman" w:hAnsi="Times New Roman" w:cs="Times New Roman"/>
        </w:rPr>
        <w:t>The hardware for the input stage is three electrodes. The electrodes are exposed metal surfaces with wires that connect to the rest of the circuit. No special hardware is needed because the insulation-stripped end of a wire is sufficient.</w:t>
      </w:r>
    </w:p>
    <w:p w14:paraId="59F19BE2" w14:textId="53DF2A86" w:rsidR="00014442" w:rsidRPr="0095239C" w:rsidRDefault="00655432" w:rsidP="00014442">
      <w:pPr>
        <w:spacing w:before="360" w:after="120" w:line="240" w:lineRule="auto"/>
        <w:rPr>
          <w:rFonts w:ascii="Times New Roman" w:hAnsi="Times New Roman" w:cs="Times New Roman"/>
        </w:rPr>
      </w:pPr>
      <w:r>
        <w:rPr>
          <w:rFonts w:ascii="Times New Roman" w:hAnsi="Times New Roman" w:cs="Times New Roman"/>
        </w:rPr>
        <w:t xml:space="preserve">The hardware needed for the amplification stage is operational amplifiers. </w:t>
      </w:r>
      <w:r w:rsidR="001D793B">
        <w:rPr>
          <w:rFonts w:ascii="Times New Roman" w:hAnsi="Times New Roman" w:cs="Times New Roman"/>
        </w:rPr>
        <w:t>However, i</w:t>
      </w:r>
      <w:r w:rsidR="00014442" w:rsidRPr="0095239C">
        <w:rPr>
          <w:rFonts w:ascii="Times New Roman" w:hAnsi="Times New Roman" w:cs="Times New Roman"/>
        </w:rPr>
        <w:t>nstead of buying individual op</w:t>
      </w:r>
      <w:r w:rsidR="00711F0D" w:rsidRPr="0095239C">
        <w:rPr>
          <w:rFonts w:ascii="Times New Roman" w:hAnsi="Times New Roman" w:cs="Times New Roman"/>
        </w:rPr>
        <w:t xml:space="preserve">erational </w:t>
      </w:r>
      <w:r w:rsidR="00014442" w:rsidRPr="0095239C">
        <w:rPr>
          <w:rFonts w:ascii="Times New Roman" w:hAnsi="Times New Roman" w:cs="Times New Roman"/>
        </w:rPr>
        <w:t>amp</w:t>
      </w:r>
      <w:r w:rsidR="00711F0D" w:rsidRPr="0095239C">
        <w:rPr>
          <w:rFonts w:ascii="Times New Roman" w:hAnsi="Times New Roman" w:cs="Times New Roman"/>
        </w:rPr>
        <w:t>lifier</w:t>
      </w:r>
      <w:r w:rsidR="00014442" w:rsidRPr="0095239C">
        <w:rPr>
          <w:rFonts w:ascii="Times New Roman" w:hAnsi="Times New Roman" w:cs="Times New Roman"/>
        </w:rPr>
        <w:t>s</w:t>
      </w:r>
      <w:r w:rsidR="00E4284C">
        <w:rPr>
          <w:rFonts w:ascii="Times New Roman" w:hAnsi="Times New Roman" w:cs="Times New Roman"/>
        </w:rPr>
        <w:t xml:space="preserve"> to build the circuit</w:t>
      </w:r>
      <w:r w:rsidR="00014442" w:rsidRPr="0095239C">
        <w:rPr>
          <w:rFonts w:ascii="Times New Roman" w:hAnsi="Times New Roman" w:cs="Times New Roman"/>
        </w:rPr>
        <w:t xml:space="preserve">, it </w:t>
      </w:r>
      <w:r w:rsidR="0089021B">
        <w:rPr>
          <w:rFonts w:ascii="Times New Roman" w:hAnsi="Times New Roman" w:cs="Times New Roman"/>
        </w:rPr>
        <w:t>is</w:t>
      </w:r>
      <w:r w:rsidR="00014442" w:rsidRPr="0095239C">
        <w:rPr>
          <w:rFonts w:ascii="Times New Roman" w:hAnsi="Times New Roman" w:cs="Times New Roman"/>
        </w:rPr>
        <w:t xml:space="preserve"> </w:t>
      </w:r>
      <w:r w:rsidR="003C6408" w:rsidRPr="0095239C">
        <w:rPr>
          <w:rFonts w:ascii="Times New Roman" w:hAnsi="Times New Roman" w:cs="Times New Roman"/>
        </w:rPr>
        <w:t>more efficient</w:t>
      </w:r>
      <w:r w:rsidR="00014442" w:rsidRPr="0095239C">
        <w:rPr>
          <w:rFonts w:ascii="Times New Roman" w:hAnsi="Times New Roman" w:cs="Times New Roman"/>
        </w:rPr>
        <w:t xml:space="preserve"> to buy an instrumentation amplifier integrated circuit</w:t>
      </w:r>
      <w:r w:rsidR="00882D2B">
        <w:rPr>
          <w:rFonts w:ascii="Times New Roman" w:hAnsi="Times New Roman" w:cs="Times New Roman"/>
        </w:rPr>
        <w:t xml:space="preserve"> (IC)</w:t>
      </w:r>
      <w:r w:rsidR="00014442" w:rsidRPr="0095239C">
        <w:rPr>
          <w:rFonts w:ascii="Times New Roman" w:hAnsi="Times New Roman" w:cs="Times New Roman"/>
        </w:rPr>
        <w:t>. This would require less space on a printed circuit board</w:t>
      </w:r>
      <w:r w:rsidR="00C15AFD">
        <w:rPr>
          <w:rFonts w:ascii="Times New Roman" w:hAnsi="Times New Roman" w:cs="Times New Roman"/>
        </w:rPr>
        <w:t>, provide increased performance,</w:t>
      </w:r>
      <w:r w:rsidR="00014442" w:rsidRPr="0095239C">
        <w:rPr>
          <w:rFonts w:ascii="Times New Roman" w:hAnsi="Times New Roman" w:cs="Times New Roman"/>
        </w:rPr>
        <w:t xml:space="preserve"> and simplify the circuit</w:t>
      </w:r>
      <w:r w:rsidR="00D12712" w:rsidRPr="0095239C">
        <w:rPr>
          <w:rFonts w:ascii="Times New Roman" w:hAnsi="Times New Roman" w:cs="Times New Roman"/>
        </w:rPr>
        <w:t xml:space="preserve">. </w:t>
      </w:r>
      <w:r w:rsidR="00014442" w:rsidRPr="0095239C">
        <w:rPr>
          <w:rFonts w:ascii="Times New Roman" w:hAnsi="Times New Roman" w:cs="Times New Roman"/>
        </w:rPr>
        <w:t>Simply adding a resistor to the instrumentation amplifier sets the gain of the amplification stage.</w:t>
      </w:r>
    </w:p>
    <w:p w14:paraId="6C6DC1AF" w14:textId="6BCA4953" w:rsidR="00A81E6F" w:rsidRPr="0095239C" w:rsidRDefault="00014442" w:rsidP="00014442">
      <w:pPr>
        <w:spacing w:before="360" w:after="120" w:line="240" w:lineRule="auto"/>
        <w:rPr>
          <w:rFonts w:ascii="Times New Roman" w:hAnsi="Times New Roman" w:cs="Times New Roman"/>
        </w:rPr>
      </w:pPr>
      <w:r w:rsidRPr="0095239C">
        <w:rPr>
          <w:rFonts w:ascii="Times New Roman" w:hAnsi="Times New Roman" w:cs="Times New Roman"/>
        </w:rPr>
        <w:fldChar w:fldCharType="begin"/>
      </w:r>
      <w:r w:rsidRPr="0095239C">
        <w:rPr>
          <w:rFonts w:ascii="Times New Roman" w:hAnsi="Times New Roman" w:cs="Times New Roman"/>
        </w:rPr>
        <w:instrText xml:space="preserve"> REF _Ref494248681 \h  \* MERGEFORMAT </w:instrText>
      </w:r>
      <w:r w:rsidRPr="0095239C">
        <w:rPr>
          <w:rFonts w:ascii="Times New Roman" w:hAnsi="Times New Roman" w:cs="Times New Roman"/>
        </w:rPr>
      </w:r>
      <w:r w:rsidRPr="0095239C">
        <w:rPr>
          <w:rFonts w:ascii="Times New Roman" w:hAnsi="Times New Roman" w:cs="Times New Roman"/>
        </w:rPr>
        <w:fldChar w:fldCharType="separate"/>
      </w:r>
      <w:r w:rsidR="00A553DC" w:rsidRPr="00A553DC">
        <w:rPr>
          <w:rFonts w:ascii="Times New Roman" w:hAnsi="Times New Roman" w:cs="Times New Roman"/>
        </w:rPr>
        <w:t>Table 3-3</w:t>
      </w:r>
      <w:r w:rsidRPr="0095239C">
        <w:rPr>
          <w:rFonts w:ascii="Times New Roman" w:hAnsi="Times New Roman" w:cs="Times New Roman"/>
        </w:rPr>
        <w:fldChar w:fldCharType="end"/>
      </w:r>
      <w:r w:rsidRPr="0095239C">
        <w:rPr>
          <w:rFonts w:ascii="Times New Roman" w:hAnsi="Times New Roman" w:cs="Times New Roman"/>
        </w:rPr>
        <w:t xml:space="preserve"> shows a comparison of different instrumentation amplifiers</w:t>
      </w:r>
      <w:r w:rsidR="00F92EB9" w:rsidRPr="0095239C">
        <w:rPr>
          <w:rFonts w:ascii="Times New Roman" w:hAnsi="Times New Roman" w:cs="Times New Roman"/>
        </w:rPr>
        <w:t>.</w:t>
      </w:r>
    </w:p>
    <w:p w14:paraId="2B5D5614" w14:textId="77777777" w:rsidR="00F92EB9" w:rsidRPr="00F77EDF" w:rsidRDefault="00F92EB9" w:rsidP="00014442">
      <w:pPr>
        <w:spacing w:before="360" w:after="120" w:line="240" w:lineRule="auto"/>
        <w:rPr>
          <w:rFonts w:ascii="Times New Roman" w:hAnsi="Times New Roman" w:cs="Times New Roman"/>
        </w:rPr>
      </w:pPr>
    </w:p>
    <w:p w14:paraId="304FDE2C" w14:textId="3C4AFD0B" w:rsidR="00557265" w:rsidRPr="00F77EDF" w:rsidRDefault="00557265" w:rsidP="00557265">
      <w:pPr>
        <w:pStyle w:val="Caption"/>
        <w:keepNext/>
        <w:jc w:val="center"/>
        <w:rPr>
          <w:rFonts w:ascii="Times New Roman" w:hAnsi="Times New Roman" w:cs="Times New Roman"/>
          <w:i w:val="0"/>
          <w:color w:val="auto"/>
          <w:sz w:val="20"/>
        </w:rPr>
      </w:pPr>
      <w:bookmarkStart w:id="5" w:name="_Ref494248681"/>
      <w:r w:rsidRPr="00F77EDF">
        <w:rPr>
          <w:rFonts w:ascii="Times New Roman" w:hAnsi="Times New Roman" w:cs="Times New Roman"/>
          <w:i w:val="0"/>
          <w:color w:val="auto"/>
          <w:sz w:val="20"/>
        </w:rPr>
        <w:t>Table 3-</w:t>
      </w:r>
      <w:r w:rsidR="00DC3B0F" w:rsidRPr="00F77EDF">
        <w:rPr>
          <w:rFonts w:ascii="Times New Roman" w:hAnsi="Times New Roman" w:cs="Times New Roman"/>
          <w:i w:val="0"/>
          <w:color w:val="auto"/>
          <w:sz w:val="20"/>
        </w:rPr>
        <w:fldChar w:fldCharType="begin"/>
      </w:r>
      <w:r w:rsidR="00DC3B0F" w:rsidRPr="00F77EDF">
        <w:rPr>
          <w:rFonts w:ascii="Times New Roman" w:hAnsi="Times New Roman" w:cs="Times New Roman"/>
          <w:i w:val="0"/>
          <w:color w:val="auto"/>
          <w:sz w:val="20"/>
        </w:rPr>
        <w:instrText xml:space="preserve"> SEQ Table_3- \* ARABIC </w:instrText>
      </w:r>
      <w:r w:rsidR="00DC3B0F"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3</w:t>
      </w:r>
      <w:r w:rsidR="00DC3B0F" w:rsidRPr="00F77EDF">
        <w:rPr>
          <w:rFonts w:ascii="Times New Roman" w:hAnsi="Times New Roman" w:cs="Times New Roman"/>
          <w:i w:val="0"/>
          <w:color w:val="auto"/>
          <w:sz w:val="20"/>
        </w:rPr>
        <w:fldChar w:fldCharType="end"/>
      </w:r>
      <w:bookmarkEnd w:id="5"/>
      <w:r w:rsidRPr="00F77EDF">
        <w:rPr>
          <w:rFonts w:ascii="Times New Roman" w:hAnsi="Times New Roman" w:cs="Times New Roman"/>
          <w:i w:val="0"/>
          <w:color w:val="auto"/>
          <w:sz w:val="20"/>
        </w:rPr>
        <w:t xml:space="preserve"> Heart Rate Sensor Instrumentation Amplifier (IA) Comparison</w:t>
      </w:r>
    </w:p>
    <w:tbl>
      <w:tblPr>
        <w:tblStyle w:val="GridTable1Light"/>
        <w:tblW w:w="0" w:type="auto"/>
        <w:tblLook w:val="04A0" w:firstRow="1" w:lastRow="0" w:firstColumn="1" w:lastColumn="0" w:noHBand="0" w:noVBand="1"/>
      </w:tblPr>
      <w:tblGrid>
        <w:gridCol w:w="1335"/>
        <w:gridCol w:w="1335"/>
        <w:gridCol w:w="1336"/>
        <w:gridCol w:w="1336"/>
        <w:gridCol w:w="1336"/>
        <w:gridCol w:w="1336"/>
        <w:gridCol w:w="1336"/>
      </w:tblGrid>
      <w:tr w:rsidR="00D61C46" w:rsidRPr="00F77EDF" w14:paraId="2C6C58EA" w14:textId="77777777" w:rsidTr="00DB3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vAlign w:val="center"/>
          </w:tcPr>
          <w:p w14:paraId="686E5F06" w14:textId="4A3B8776" w:rsidR="00D61C46" w:rsidRPr="00F77EDF" w:rsidRDefault="00D61C46" w:rsidP="00DB35CE">
            <w:pPr>
              <w:spacing w:before="360" w:after="120" w:line="240" w:lineRule="auto"/>
              <w:jc w:val="center"/>
              <w:rPr>
                <w:rFonts w:ascii="Times New Roman" w:hAnsi="Times New Roman" w:cs="Times New Roman"/>
              </w:rPr>
            </w:pPr>
            <w:r w:rsidRPr="00F77EDF">
              <w:rPr>
                <w:rFonts w:ascii="Times New Roman" w:hAnsi="Times New Roman" w:cs="Times New Roman"/>
              </w:rPr>
              <w:t>Component</w:t>
            </w:r>
            <w:r w:rsidRPr="00F77EDF">
              <w:rPr>
                <w:rFonts w:ascii="Times New Roman" w:hAnsi="Times New Roman" w:cs="Times New Roman"/>
              </w:rPr>
              <w:br/>
              <w:t>(</w:t>
            </w:r>
            <w:r w:rsidRPr="00F77EDF">
              <w:rPr>
                <w:rFonts w:ascii="Times New Roman" w:hAnsi="Times New Roman" w:cs="Times New Roman"/>
                <w:b w:val="0"/>
              </w:rPr>
              <w:t>IA</w:t>
            </w:r>
            <w:r w:rsidRPr="00F77EDF">
              <w:rPr>
                <w:rFonts w:ascii="Times New Roman" w:hAnsi="Times New Roman" w:cs="Times New Roman"/>
              </w:rPr>
              <w:t>)</w:t>
            </w:r>
          </w:p>
        </w:tc>
        <w:tc>
          <w:tcPr>
            <w:tcW w:w="1335" w:type="dxa"/>
            <w:vAlign w:val="center"/>
          </w:tcPr>
          <w:p w14:paraId="6D40517A" w14:textId="5DB4FA0E" w:rsidR="00D61C46" w:rsidRPr="00F77EDF"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Voltage Rail Style</w:t>
            </w:r>
          </w:p>
        </w:tc>
        <w:tc>
          <w:tcPr>
            <w:tcW w:w="1336" w:type="dxa"/>
            <w:vAlign w:val="center"/>
          </w:tcPr>
          <w:p w14:paraId="5782AF87" w14:textId="7931F148" w:rsidR="00D61C46" w:rsidRPr="00F77EDF"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Supply Voltage</w:t>
            </w:r>
            <w:r w:rsidRPr="00F77EDF">
              <w:rPr>
                <w:rFonts w:ascii="Times New Roman" w:hAnsi="Times New Roman" w:cs="Times New Roman"/>
              </w:rPr>
              <w:br/>
              <w:t>(</w:t>
            </w:r>
            <w:r w:rsidRPr="00F77EDF">
              <w:rPr>
                <w:rFonts w:ascii="Times New Roman" w:hAnsi="Times New Roman" w:cs="Times New Roman"/>
                <w:b w:val="0"/>
              </w:rPr>
              <w:t>V</w:t>
            </w:r>
            <w:r w:rsidRPr="00F77EDF">
              <w:rPr>
                <w:rFonts w:ascii="Times New Roman" w:hAnsi="Times New Roman" w:cs="Times New Roman"/>
              </w:rPr>
              <w:t>)</w:t>
            </w:r>
          </w:p>
        </w:tc>
        <w:tc>
          <w:tcPr>
            <w:tcW w:w="1336" w:type="dxa"/>
            <w:vAlign w:val="center"/>
          </w:tcPr>
          <w:p w14:paraId="4B94B1C6" w14:textId="1EB1BD21" w:rsidR="00D61C46" w:rsidRPr="00F77EDF"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Supply</w:t>
            </w:r>
            <w:r w:rsidRPr="00F77EDF">
              <w:rPr>
                <w:rFonts w:ascii="Times New Roman" w:hAnsi="Times New Roman" w:cs="Times New Roman"/>
              </w:rPr>
              <w:br/>
              <w:t>Current</w:t>
            </w:r>
            <w:r w:rsidRPr="00F77EDF">
              <w:rPr>
                <w:rFonts w:ascii="Times New Roman" w:hAnsi="Times New Roman" w:cs="Times New Roman"/>
              </w:rPr>
              <w:br/>
              <w:t>(</w:t>
            </w:r>
            <w:r w:rsidRPr="00F77EDF">
              <w:rPr>
                <w:rFonts w:ascii="Times New Roman" w:hAnsi="Times New Roman" w:cs="Times New Roman"/>
                <w:b w:val="0"/>
              </w:rPr>
              <w:t>µ</w:t>
            </w:r>
            <w:r w:rsidRPr="00F77EDF">
              <w:rPr>
                <w:rFonts w:ascii="Times New Roman" w:hAnsi="Times New Roman" w:cs="Times New Roman"/>
              </w:rPr>
              <w:t>)</w:t>
            </w:r>
          </w:p>
        </w:tc>
        <w:tc>
          <w:tcPr>
            <w:tcW w:w="1336" w:type="dxa"/>
            <w:vAlign w:val="center"/>
          </w:tcPr>
          <w:p w14:paraId="2274C9B4" w14:textId="7DAD46F8" w:rsidR="00D61C46" w:rsidRPr="00F77EDF"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Gain</w:t>
            </w:r>
            <w:r w:rsidRPr="00F77EDF">
              <w:rPr>
                <w:rFonts w:ascii="Times New Roman" w:hAnsi="Times New Roman" w:cs="Times New Roman"/>
              </w:rPr>
              <w:br/>
              <w:t>(</w:t>
            </w:r>
            <w:r w:rsidRPr="00F77EDF">
              <w:rPr>
                <w:rFonts w:ascii="Times New Roman" w:hAnsi="Times New Roman" w:cs="Times New Roman"/>
                <w:b w:val="0"/>
              </w:rPr>
              <w:t>V/V</w:t>
            </w:r>
            <w:r w:rsidRPr="00F77EDF">
              <w:rPr>
                <w:rFonts w:ascii="Times New Roman" w:hAnsi="Times New Roman" w:cs="Times New Roman"/>
              </w:rPr>
              <w:t>)</w:t>
            </w:r>
          </w:p>
        </w:tc>
        <w:tc>
          <w:tcPr>
            <w:tcW w:w="1336" w:type="dxa"/>
            <w:vAlign w:val="center"/>
          </w:tcPr>
          <w:p w14:paraId="756AD0E2" w14:textId="2C66CB36" w:rsidR="00D61C46" w:rsidRPr="00F77EDF"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 xml:space="preserve">Gain Error </w:t>
            </w:r>
            <w:r w:rsidRPr="00F77EDF">
              <w:rPr>
                <w:rFonts w:ascii="Times New Roman" w:hAnsi="Times New Roman" w:cs="Times New Roman"/>
              </w:rPr>
              <w:br/>
              <w:t>(</w:t>
            </w:r>
            <w:r w:rsidRPr="00F77EDF">
              <w:rPr>
                <w:rFonts w:ascii="Times New Roman" w:hAnsi="Times New Roman" w:cs="Times New Roman"/>
                <w:b w:val="0"/>
              </w:rPr>
              <w:t>%</w:t>
            </w:r>
            <w:r w:rsidRPr="00F77EDF">
              <w:rPr>
                <w:rFonts w:ascii="Times New Roman" w:hAnsi="Times New Roman" w:cs="Times New Roman"/>
              </w:rPr>
              <w:t>)</w:t>
            </w:r>
          </w:p>
        </w:tc>
        <w:tc>
          <w:tcPr>
            <w:tcW w:w="1336" w:type="dxa"/>
            <w:vAlign w:val="center"/>
          </w:tcPr>
          <w:p w14:paraId="1DDC6DC8" w14:textId="683EC711" w:rsidR="00D61C46" w:rsidRPr="00F77EDF" w:rsidRDefault="00D61C46" w:rsidP="00DB35CE">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F77EDF">
              <w:rPr>
                <w:rFonts w:ascii="Times New Roman" w:hAnsi="Times New Roman" w:cs="Times New Roman"/>
              </w:rPr>
              <w:t>Cost</w:t>
            </w:r>
            <w:r w:rsidRPr="00F77EDF">
              <w:rPr>
                <w:rFonts w:ascii="Times New Roman" w:hAnsi="Times New Roman" w:cs="Times New Roman"/>
              </w:rPr>
              <w:br/>
              <w:t>(</w:t>
            </w:r>
            <w:r w:rsidRPr="00F77EDF">
              <w:rPr>
                <w:rFonts w:ascii="Times New Roman" w:hAnsi="Times New Roman" w:cs="Times New Roman"/>
                <w:b w:val="0"/>
              </w:rPr>
              <w:t>USD</w:t>
            </w:r>
            <w:r w:rsidRPr="00F77EDF">
              <w:rPr>
                <w:rFonts w:ascii="Times New Roman" w:hAnsi="Times New Roman" w:cs="Times New Roman"/>
              </w:rPr>
              <w:t>)</w:t>
            </w:r>
          </w:p>
        </w:tc>
      </w:tr>
      <w:tr w:rsidR="00D61C46" w:rsidRPr="00F77EDF" w14:paraId="7F15E96E" w14:textId="77777777" w:rsidTr="00DB35CE">
        <w:tc>
          <w:tcPr>
            <w:cnfStyle w:val="001000000000" w:firstRow="0" w:lastRow="0" w:firstColumn="1" w:lastColumn="0" w:oddVBand="0" w:evenVBand="0" w:oddHBand="0" w:evenHBand="0" w:firstRowFirstColumn="0" w:firstRowLastColumn="0" w:lastRowFirstColumn="0" w:lastRowLastColumn="0"/>
            <w:tcW w:w="1335" w:type="dxa"/>
            <w:vAlign w:val="center"/>
          </w:tcPr>
          <w:p w14:paraId="539BD8E1" w14:textId="317C39E9" w:rsidR="00D61C46" w:rsidRPr="00F77EDF" w:rsidRDefault="00DB35CE" w:rsidP="00DB35CE">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Texas Instruments INA126PA</w:t>
            </w:r>
          </w:p>
        </w:tc>
        <w:tc>
          <w:tcPr>
            <w:tcW w:w="1335" w:type="dxa"/>
            <w:vAlign w:val="center"/>
          </w:tcPr>
          <w:p w14:paraId="1CDC21B5" w14:textId="12BB2D9A"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Single or Dual</w:t>
            </w:r>
          </w:p>
        </w:tc>
        <w:tc>
          <w:tcPr>
            <w:tcW w:w="1336" w:type="dxa"/>
            <w:vAlign w:val="center"/>
          </w:tcPr>
          <w:p w14:paraId="4405DACB" w14:textId="51934758"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2.7 - 36</w:t>
            </w:r>
          </w:p>
        </w:tc>
        <w:tc>
          <w:tcPr>
            <w:tcW w:w="1336" w:type="dxa"/>
            <w:vAlign w:val="center"/>
          </w:tcPr>
          <w:p w14:paraId="2FA786DF" w14:textId="2D5BAAE7"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175</w:t>
            </w:r>
          </w:p>
        </w:tc>
        <w:tc>
          <w:tcPr>
            <w:tcW w:w="1336" w:type="dxa"/>
            <w:vAlign w:val="center"/>
          </w:tcPr>
          <w:p w14:paraId="48EDECC8" w14:textId="3521E304"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10000</w:t>
            </w:r>
          </w:p>
        </w:tc>
        <w:tc>
          <w:tcPr>
            <w:tcW w:w="1336" w:type="dxa"/>
            <w:vAlign w:val="center"/>
          </w:tcPr>
          <w:p w14:paraId="6AA19157" w14:textId="5D3F4963"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0.1</w:t>
            </w:r>
          </w:p>
        </w:tc>
        <w:tc>
          <w:tcPr>
            <w:tcW w:w="1336" w:type="dxa"/>
            <w:vAlign w:val="center"/>
          </w:tcPr>
          <w:p w14:paraId="5351AAE5" w14:textId="644F406C"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3.15</w:t>
            </w:r>
          </w:p>
        </w:tc>
      </w:tr>
      <w:tr w:rsidR="00D61C46" w:rsidRPr="00F77EDF" w14:paraId="1F5A0079" w14:textId="77777777" w:rsidTr="00DB35CE">
        <w:tc>
          <w:tcPr>
            <w:cnfStyle w:val="001000000000" w:firstRow="0" w:lastRow="0" w:firstColumn="1" w:lastColumn="0" w:oddVBand="0" w:evenVBand="0" w:oddHBand="0" w:evenHBand="0" w:firstRowFirstColumn="0" w:firstRowLastColumn="0" w:lastRowFirstColumn="0" w:lastRowLastColumn="0"/>
            <w:tcW w:w="1335" w:type="dxa"/>
            <w:shd w:val="clear" w:color="auto" w:fill="C5E0B3" w:themeFill="accent6" w:themeFillTint="66"/>
            <w:vAlign w:val="center"/>
          </w:tcPr>
          <w:p w14:paraId="06A923CA" w14:textId="0300E147" w:rsidR="00D61C46" w:rsidRPr="00F77EDF" w:rsidRDefault="00DB35CE" w:rsidP="00DB35CE">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Analog Devices AD623ANZ</w:t>
            </w:r>
          </w:p>
        </w:tc>
        <w:tc>
          <w:tcPr>
            <w:tcW w:w="1335" w:type="dxa"/>
            <w:shd w:val="clear" w:color="auto" w:fill="C5E0B3" w:themeFill="accent6" w:themeFillTint="66"/>
            <w:vAlign w:val="center"/>
          </w:tcPr>
          <w:p w14:paraId="21CEB58E" w14:textId="4CE73505"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Single or Dual</w:t>
            </w:r>
          </w:p>
        </w:tc>
        <w:tc>
          <w:tcPr>
            <w:tcW w:w="1336" w:type="dxa"/>
            <w:shd w:val="clear" w:color="auto" w:fill="C5E0B3" w:themeFill="accent6" w:themeFillTint="66"/>
            <w:vAlign w:val="center"/>
          </w:tcPr>
          <w:p w14:paraId="1217D2C5" w14:textId="0F609C03"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2.7 - 12</w:t>
            </w:r>
          </w:p>
        </w:tc>
        <w:tc>
          <w:tcPr>
            <w:tcW w:w="1336" w:type="dxa"/>
            <w:shd w:val="clear" w:color="auto" w:fill="C5E0B3" w:themeFill="accent6" w:themeFillTint="66"/>
            <w:vAlign w:val="center"/>
          </w:tcPr>
          <w:p w14:paraId="36FD7C4D" w14:textId="2AEFC7DE"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375</w:t>
            </w:r>
          </w:p>
        </w:tc>
        <w:tc>
          <w:tcPr>
            <w:tcW w:w="1336" w:type="dxa"/>
            <w:shd w:val="clear" w:color="auto" w:fill="C5E0B3" w:themeFill="accent6" w:themeFillTint="66"/>
            <w:vAlign w:val="center"/>
          </w:tcPr>
          <w:p w14:paraId="35965A4F" w14:textId="293A0D5F"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1000</w:t>
            </w:r>
          </w:p>
        </w:tc>
        <w:tc>
          <w:tcPr>
            <w:tcW w:w="1336" w:type="dxa"/>
            <w:shd w:val="clear" w:color="auto" w:fill="C5E0B3" w:themeFill="accent6" w:themeFillTint="66"/>
            <w:vAlign w:val="center"/>
          </w:tcPr>
          <w:p w14:paraId="64135559" w14:textId="2BC221E5"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0.35</w:t>
            </w:r>
          </w:p>
        </w:tc>
        <w:tc>
          <w:tcPr>
            <w:tcW w:w="1336" w:type="dxa"/>
            <w:shd w:val="clear" w:color="auto" w:fill="C5E0B3" w:themeFill="accent6" w:themeFillTint="66"/>
            <w:vAlign w:val="center"/>
          </w:tcPr>
          <w:p w14:paraId="54BE3091" w14:textId="3C0B0102"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6.31</w:t>
            </w:r>
          </w:p>
        </w:tc>
      </w:tr>
      <w:tr w:rsidR="00D61C46" w:rsidRPr="00F77EDF" w14:paraId="070ED2A3" w14:textId="77777777" w:rsidTr="00DB35CE">
        <w:tc>
          <w:tcPr>
            <w:cnfStyle w:val="001000000000" w:firstRow="0" w:lastRow="0" w:firstColumn="1" w:lastColumn="0" w:oddVBand="0" w:evenVBand="0" w:oddHBand="0" w:evenHBand="0" w:firstRowFirstColumn="0" w:firstRowLastColumn="0" w:lastRowFirstColumn="0" w:lastRowLastColumn="0"/>
            <w:tcW w:w="1335" w:type="dxa"/>
            <w:vAlign w:val="center"/>
          </w:tcPr>
          <w:p w14:paraId="5AD0D49B" w14:textId="5602B1F5" w:rsidR="00D61C46" w:rsidRPr="00F77EDF" w:rsidRDefault="00DB35CE" w:rsidP="00DB35CE">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Texas Instruments INA122P</w:t>
            </w:r>
          </w:p>
        </w:tc>
        <w:tc>
          <w:tcPr>
            <w:tcW w:w="1335" w:type="dxa"/>
            <w:vAlign w:val="center"/>
          </w:tcPr>
          <w:p w14:paraId="1879366C" w14:textId="3C0B5D88"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Single or Dual</w:t>
            </w:r>
          </w:p>
        </w:tc>
        <w:tc>
          <w:tcPr>
            <w:tcW w:w="1336" w:type="dxa"/>
            <w:vAlign w:val="center"/>
          </w:tcPr>
          <w:p w14:paraId="7D29873A" w14:textId="36F18AFD"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2.2 - 36</w:t>
            </w:r>
          </w:p>
        </w:tc>
        <w:tc>
          <w:tcPr>
            <w:tcW w:w="1336" w:type="dxa"/>
            <w:vAlign w:val="center"/>
          </w:tcPr>
          <w:p w14:paraId="3D35AC8A" w14:textId="0549B734"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60</w:t>
            </w:r>
          </w:p>
        </w:tc>
        <w:tc>
          <w:tcPr>
            <w:tcW w:w="1336" w:type="dxa"/>
            <w:vAlign w:val="center"/>
          </w:tcPr>
          <w:p w14:paraId="4F28F656" w14:textId="7EDF2130"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10000</w:t>
            </w:r>
          </w:p>
        </w:tc>
        <w:tc>
          <w:tcPr>
            <w:tcW w:w="1336" w:type="dxa"/>
            <w:vAlign w:val="center"/>
          </w:tcPr>
          <w:p w14:paraId="717F10AA" w14:textId="27156B61"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0.1</w:t>
            </w:r>
          </w:p>
        </w:tc>
        <w:tc>
          <w:tcPr>
            <w:tcW w:w="1336" w:type="dxa"/>
            <w:vAlign w:val="center"/>
          </w:tcPr>
          <w:p w14:paraId="32AF3847" w14:textId="2522C2D1" w:rsidR="00D61C46" w:rsidRPr="00F77EDF" w:rsidRDefault="00DB35CE" w:rsidP="00DB35CE">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7.65</w:t>
            </w:r>
          </w:p>
        </w:tc>
      </w:tr>
    </w:tbl>
    <w:p w14:paraId="0CEB6CAC" w14:textId="7DCCF41D" w:rsidR="003C6408" w:rsidRPr="0095239C" w:rsidRDefault="0092519D" w:rsidP="003C6408">
      <w:pPr>
        <w:spacing w:before="360" w:after="120" w:line="240" w:lineRule="auto"/>
        <w:rPr>
          <w:rFonts w:ascii="Times New Roman" w:hAnsi="Times New Roman" w:cs="Times New Roman"/>
        </w:rPr>
      </w:pPr>
      <w:r>
        <w:rPr>
          <w:rFonts w:ascii="Times New Roman" w:hAnsi="Times New Roman" w:cs="Times New Roman"/>
        </w:rPr>
        <w:t>From initial research,</w:t>
      </w:r>
      <w:r w:rsidR="003C6408" w:rsidRPr="0095239C">
        <w:rPr>
          <w:rFonts w:ascii="Times New Roman" w:hAnsi="Times New Roman" w:cs="Times New Roman"/>
        </w:rPr>
        <w:t xml:space="preserve"> the </w:t>
      </w:r>
      <w:r w:rsidR="00B70F84">
        <w:rPr>
          <w:rFonts w:ascii="Times New Roman" w:hAnsi="Times New Roman" w:cs="Times New Roman"/>
        </w:rPr>
        <w:t xml:space="preserve">Analog Devices </w:t>
      </w:r>
      <w:r w:rsidR="003C6408" w:rsidRPr="0095239C">
        <w:rPr>
          <w:rFonts w:ascii="Times New Roman" w:hAnsi="Times New Roman" w:cs="Times New Roman"/>
        </w:rPr>
        <w:t xml:space="preserve">AD623ANZ seemed </w:t>
      </w:r>
      <w:r>
        <w:rPr>
          <w:rFonts w:ascii="Times New Roman" w:hAnsi="Times New Roman" w:cs="Times New Roman"/>
        </w:rPr>
        <w:t>to be a common choice in heart rate circuits</w:t>
      </w:r>
      <w:r w:rsidR="00D12712" w:rsidRPr="0095239C">
        <w:rPr>
          <w:rFonts w:ascii="Times New Roman" w:hAnsi="Times New Roman" w:cs="Times New Roman"/>
        </w:rPr>
        <w:t xml:space="preserve">. </w:t>
      </w:r>
      <w:r w:rsidR="007604D1">
        <w:rPr>
          <w:rFonts w:ascii="Times New Roman" w:hAnsi="Times New Roman" w:cs="Times New Roman"/>
        </w:rPr>
        <w:t>It provided</w:t>
      </w:r>
      <w:r w:rsidR="003C6408" w:rsidRPr="0095239C">
        <w:rPr>
          <w:rFonts w:ascii="Times New Roman" w:hAnsi="Times New Roman" w:cs="Times New Roman"/>
        </w:rPr>
        <w:t xml:space="preserve"> </w:t>
      </w:r>
      <w:r w:rsidR="00F2178A">
        <w:rPr>
          <w:rFonts w:ascii="Times New Roman" w:hAnsi="Times New Roman" w:cs="Times New Roman"/>
        </w:rPr>
        <w:t>sufficient</w:t>
      </w:r>
      <w:r w:rsidR="003C6408" w:rsidRPr="0095239C">
        <w:rPr>
          <w:rFonts w:ascii="Times New Roman" w:hAnsi="Times New Roman" w:cs="Times New Roman"/>
        </w:rPr>
        <w:t xml:space="preserve"> gain to amplify the range of voltages coming from the heart into a voltage that could be passed to an analog-to-digital converter [14]. </w:t>
      </w:r>
      <w:r w:rsidR="00C92620">
        <w:rPr>
          <w:rFonts w:ascii="Times New Roman" w:hAnsi="Times New Roman" w:cs="Times New Roman"/>
        </w:rPr>
        <w:t>Therefore, the AD623ANZ was chosen as the IA for the prototype development and testing. Equation 1, below, shows the calculation used to determine the desired gain factor. Based on equations from the IA datasheet, a resistor was selected to achieve the 450V/V gain factor.</w:t>
      </w:r>
      <w:r w:rsidR="008E6FD7">
        <w:rPr>
          <w:rFonts w:ascii="Times New Roman" w:hAnsi="Times New Roman" w:cs="Times New Roman"/>
        </w:rPr>
        <w:t xml:space="preserve"> The maximum output voltage in Equation 1 was determined by the maximum single-ended reference voltage limitation of the </w:t>
      </w:r>
      <w:r w:rsidR="00B00844">
        <w:rPr>
          <w:rFonts w:ascii="Times New Roman" w:hAnsi="Times New Roman" w:cs="Times New Roman"/>
        </w:rPr>
        <w:t>analog-to-digital converter</w:t>
      </w:r>
      <w:r w:rsidR="008E6FD7">
        <w:rPr>
          <w:rFonts w:ascii="Times New Roman" w:hAnsi="Times New Roman" w:cs="Times New Roman"/>
        </w:rPr>
        <w:t>, which is described further in the next table.</w:t>
      </w:r>
    </w:p>
    <w:p w14:paraId="3EB4A8D9" w14:textId="77777777" w:rsidR="003C6408" w:rsidRPr="0095239C" w:rsidRDefault="003C6408" w:rsidP="003C6408">
      <w:pPr>
        <w:spacing w:before="360" w:after="120" w:line="240" w:lineRule="auto"/>
        <w:ind w:left="720"/>
        <w:rPr>
          <w:rFonts w:ascii="Times New Roman" w:hAnsi="Times New Roman" w:cs="Times New Roman"/>
        </w:rPr>
      </w:pPr>
      <w:r w:rsidRPr="0095239C">
        <w:rPr>
          <w:rFonts w:ascii="Times New Roman" w:hAnsi="Times New Roman" w:cs="Times New Roman"/>
        </w:rPr>
        <w:t>Gain = Output Voltage/Input Voltage = 1.8 V/4 mV = 450 V/V</w:t>
      </w:r>
      <w:r w:rsidRPr="0095239C">
        <w:rPr>
          <w:rFonts w:ascii="Times New Roman" w:hAnsi="Times New Roman" w:cs="Times New Roman"/>
        </w:rPr>
        <w:tab/>
      </w:r>
      <w:r w:rsidRPr="0095239C">
        <w:rPr>
          <w:rFonts w:ascii="Times New Roman" w:hAnsi="Times New Roman" w:cs="Times New Roman"/>
        </w:rPr>
        <w:tab/>
      </w:r>
      <w:r w:rsidRPr="0095239C">
        <w:rPr>
          <w:rFonts w:ascii="Times New Roman" w:hAnsi="Times New Roman" w:cs="Times New Roman"/>
        </w:rPr>
        <w:tab/>
        <w:t>Eq. 1</w:t>
      </w:r>
    </w:p>
    <w:p w14:paraId="19F78E3A" w14:textId="599D587A" w:rsidR="003C6408" w:rsidRPr="0095239C" w:rsidRDefault="004844BC" w:rsidP="003C6408">
      <w:pPr>
        <w:spacing w:before="360" w:after="120" w:line="240" w:lineRule="auto"/>
        <w:rPr>
          <w:rFonts w:ascii="Times New Roman" w:hAnsi="Times New Roman" w:cs="Times New Roman"/>
        </w:rPr>
      </w:pPr>
      <w:r>
        <w:rPr>
          <w:rFonts w:ascii="Times New Roman" w:hAnsi="Times New Roman" w:cs="Times New Roman"/>
        </w:rPr>
        <w:t>After receiving the Analog Devices AD623ANZ amplifiers for prototype development</w:t>
      </w:r>
      <w:r w:rsidR="003C6408" w:rsidRPr="0095239C">
        <w:rPr>
          <w:rFonts w:ascii="Times New Roman" w:hAnsi="Times New Roman" w:cs="Times New Roman"/>
        </w:rPr>
        <w:t xml:space="preserve">, </w:t>
      </w:r>
      <w:r>
        <w:rPr>
          <w:rFonts w:ascii="Times New Roman" w:hAnsi="Times New Roman" w:cs="Times New Roman"/>
        </w:rPr>
        <w:t>the team discovered the Texas Instruments INA126PA amplifiers, which appear</w:t>
      </w:r>
      <w:r w:rsidR="002D6AD2">
        <w:rPr>
          <w:rFonts w:ascii="Times New Roman" w:hAnsi="Times New Roman" w:cs="Times New Roman"/>
        </w:rPr>
        <w:t>ed</w:t>
      </w:r>
      <w:r>
        <w:rPr>
          <w:rFonts w:ascii="Times New Roman" w:hAnsi="Times New Roman" w:cs="Times New Roman"/>
        </w:rPr>
        <w:t xml:space="preserve"> to be superior</w:t>
      </w:r>
      <w:r w:rsidR="00875F29">
        <w:rPr>
          <w:rFonts w:ascii="Times New Roman" w:hAnsi="Times New Roman" w:cs="Times New Roman"/>
        </w:rPr>
        <w:t xml:space="preserve"> </w:t>
      </w:r>
      <w:r w:rsidR="007B6EAA">
        <w:rPr>
          <w:rFonts w:ascii="Times New Roman" w:hAnsi="Times New Roman" w:cs="Times New Roman"/>
        </w:rPr>
        <w:t>and less expensive</w:t>
      </w:r>
      <w:r w:rsidR="003A51BB">
        <w:rPr>
          <w:rFonts w:ascii="Times New Roman" w:hAnsi="Times New Roman" w:cs="Times New Roman"/>
        </w:rPr>
        <w:t>.</w:t>
      </w:r>
      <w:r w:rsidR="00B13A5A">
        <w:rPr>
          <w:rFonts w:ascii="Times New Roman" w:hAnsi="Times New Roman" w:cs="Times New Roman"/>
        </w:rPr>
        <w:t xml:space="preserve"> </w:t>
      </w:r>
      <w:r w:rsidR="00AA4943">
        <w:rPr>
          <w:rFonts w:ascii="Times New Roman" w:hAnsi="Times New Roman" w:cs="Times New Roman"/>
        </w:rPr>
        <w:t>Because the team had already begun development with the AD623ANZ amplifiers and because the project schedule did not allow time to restart the development, the team moved forward with development using the AD623ANZ. The INA126PA amplifier was noted as an improvement that could be made in a future version of the device that could possibly offer better performance at a lower cost.</w:t>
      </w:r>
    </w:p>
    <w:p w14:paraId="1ADB08E8" w14:textId="218CEDDF" w:rsidR="009B2BD4" w:rsidRDefault="00EB6D98" w:rsidP="00791BF5">
      <w:pPr>
        <w:spacing w:before="360" w:after="120" w:line="240" w:lineRule="auto"/>
        <w:rPr>
          <w:rFonts w:ascii="Times New Roman" w:hAnsi="Times New Roman" w:cs="Times New Roman"/>
        </w:rPr>
      </w:pPr>
      <w:r>
        <w:rPr>
          <w:rFonts w:ascii="Times New Roman" w:hAnsi="Times New Roman" w:cs="Times New Roman"/>
        </w:rPr>
        <w:t xml:space="preserve">The hardware needed for the filtering stage is a resistor and </w:t>
      </w:r>
      <w:r w:rsidR="007B30D5">
        <w:rPr>
          <w:rFonts w:ascii="Times New Roman" w:hAnsi="Times New Roman" w:cs="Times New Roman"/>
        </w:rPr>
        <w:t xml:space="preserve">a </w:t>
      </w:r>
      <w:r>
        <w:rPr>
          <w:rFonts w:ascii="Times New Roman" w:hAnsi="Times New Roman" w:cs="Times New Roman"/>
        </w:rPr>
        <w:t>capacitor.</w:t>
      </w:r>
      <w:r w:rsidR="0054361C">
        <w:rPr>
          <w:rFonts w:ascii="Times New Roman" w:hAnsi="Times New Roman" w:cs="Times New Roman"/>
        </w:rPr>
        <w:t xml:space="preserve"> The</w:t>
      </w:r>
      <w:r w:rsidR="0020102A">
        <w:rPr>
          <w:rFonts w:ascii="Times New Roman" w:hAnsi="Times New Roman" w:cs="Times New Roman"/>
        </w:rPr>
        <w:t xml:space="preserve"> values</w:t>
      </w:r>
      <w:r w:rsidR="0054361C">
        <w:rPr>
          <w:rFonts w:ascii="Times New Roman" w:hAnsi="Times New Roman" w:cs="Times New Roman"/>
        </w:rPr>
        <w:t xml:space="preserve"> for these components</w:t>
      </w:r>
      <w:r w:rsidR="0020102A">
        <w:rPr>
          <w:rFonts w:ascii="Times New Roman" w:hAnsi="Times New Roman" w:cs="Times New Roman"/>
        </w:rPr>
        <w:t xml:space="preserve"> were obtained by selecting a common capacitor value that was readily available and then calculating the resistance </w:t>
      </w:r>
      <w:r w:rsidR="0025691A">
        <w:rPr>
          <w:rFonts w:ascii="Times New Roman" w:hAnsi="Times New Roman" w:cs="Times New Roman"/>
        </w:rPr>
        <w:t xml:space="preserve">required </w:t>
      </w:r>
      <w:r w:rsidR="00945CA5">
        <w:rPr>
          <w:rFonts w:ascii="Times New Roman" w:hAnsi="Times New Roman" w:cs="Times New Roman"/>
        </w:rPr>
        <w:t xml:space="preserve">to obtain the RC </w:t>
      </w:r>
      <w:r w:rsidR="004D5255">
        <w:rPr>
          <w:rFonts w:ascii="Times New Roman" w:hAnsi="Times New Roman" w:cs="Times New Roman"/>
        </w:rPr>
        <w:t>time constant corresponding to 4</w:t>
      </w:r>
      <w:r w:rsidR="00945CA5">
        <w:rPr>
          <w:rFonts w:ascii="Times New Roman" w:hAnsi="Times New Roman" w:cs="Times New Roman"/>
        </w:rPr>
        <w:t xml:space="preserve">Hz. </w:t>
      </w:r>
      <w:r w:rsidR="00A0390D">
        <w:rPr>
          <w:rFonts w:ascii="Times New Roman" w:hAnsi="Times New Roman" w:cs="Times New Roman"/>
        </w:rPr>
        <w:t>Equation 2 shows the calculation for determining resistance and capacitance for a first-order RC filter,</w:t>
      </w:r>
      <w:r w:rsidR="00894245">
        <w:rPr>
          <w:rFonts w:ascii="Times New Roman" w:hAnsi="Times New Roman" w:cs="Times New Roman"/>
        </w:rPr>
        <w:t xml:space="preserve"> where the cutoff frequency is 4</w:t>
      </w:r>
      <w:r w:rsidR="00A0390D">
        <w:rPr>
          <w:rFonts w:ascii="Times New Roman" w:hAnsi="Times New Roman" w:cs="Times New Roman"/>
        </w:rPr>
        <w:t>Hz and the selected capacit</w:t>
      </w:r>
      <w:r w:rsidR="00852093">
        <w:rPr>
          <w:rFonts w:ascii="Times New Roman" w:hAnsi="Times New Roman" w:cs="Times New Roman"/>
        </w:rPr>
        <w:t xml:space="preserve">or value is </w:t>
      </w:r>
      <w:r w:rsidR="00A0390D">
        <w:rPr>
          <w:rFonts w:ascii="Times New Roman" w:hAnsi="Times New Roman" w:cs="Times New Roman"/>
        </w:rPr>
        <w:t>1</w:t>
      </w:r>
      <w:r w:rsidR="00852093">
        <w:rPr>
          <w:rFonts w:ascii="Times New Roman" w:hAnsi="Times New Roman" w:cs="Times New Roman"/>
        </w:rPr>
        <w:t>0</w:t>
      </w:r>
      <w:r w:rsidR="00A0390D">
        <w:rPr>
          <w:rFonts w:ascii="Times New Roman" w:hAnsi="Times New Roman" w:cs="Times New Roman"/>
        </w:rPr>
        <w:t xml:space="preserve">µF. </w:t>
      </w:r>
      <w:r w:rsidR="000609B0">
        <w:rPr>
          <w:rFonts w:ascii="Times New Roman" w:hAnsi="Times New Roman" w:cs="Times New Roman"/>
        </w:rPr>
        <w:t>Based on optimal values</w:t>
      </w:r>
      <w:r w:rsidR="00A0390D">
        <w:rPr>
          <w:rFonts w:ascii="Times New Roman" w:hAnsi="Times New Roman" w:cs="Times New Roman"/>
        </w:rPr>
        <w:t xml:space="preserve">, the resistance needed is </w:t>
      </w:r>
      <w:r w:rsidR="00131AEE">
        <w:rPr>
          <w:rFonts w:ascii="Times New Roman" w:hAnsi="Times New Roman" w:cs="Times New Roman"/>
        </w:rPr>
        <w:t>4</w:t>
      </w:r>
      <w:r w:rsidR="0044722A">
        <w:rPr>
          <w:rFonts w:ascii="Times New Roman" w:hAnsi="Times New Roman" w:cs="Times New Roman"/>
        </w:rPr>
        <w:t>k</w:t>
      </w:r>
      <w:r w:rsidR="00C60D80">
        <w:rPr>
          <w:rFonts w:ascii="Times New Roman" w:hAnsi="Times New Roman" w:cs="Times New Roman"/>
        </w:rPr>
        <w:t xml:space="preserve">Ω. </w:t>
      </w:r>
      <w:r w:rsidR="00F568E1">
        <w:rPr>
          <w:rFonts w:ascii="Times New Roman" w:hAnsi="Times New Roman" w:cs="Times New Roman"/>
        </w:rPr>
        <w:t xml:space="preserve">However, the tolerances of the resistors and capacitors must be considered because they impact the frequency response of the filter. </w:t>
      </w:r>
      <w:r w:rsidR="00E873A5">
        <w:rPr>
          <w:rFonts w:ascii="Times New Roman" w:hAnsi="Times New Roman" w:cs="Times New Roman"/>
        </w:rPr>
        <w:t xml:space="preserve">The team selected the lowest tolerances that did not significantly impact the cost of the components. The capacitor is 10% tolerant and the resistor is 1% tolerant. If the filter is designed with the above component values, then, in the worst case, the cutoff frequency becomes 3.58Hz, which will cut into the measurement region and begin attenuating signals that the system needs to measure. To prevent this, the resistor value is slightly decreased to 3.83kΩ, which is a common value and in ample supply. </w:t>
      </w:r>
      <w:r w:rsidR="00273CD9">
        <w:rPr>
          <w:rFonts w:ascii="Times New Roman" w:hAnsi="Times New Roman" w:cs="Times New Roman"/>
        </w:rPr>
        <w:t xml:space="preserve">With this resistor value, the worst-case cutoff frequency becomes 3.74Hz, which is above the system requirement of 3.6Hz. </w:t>
      </w:r>
      <w:r w:rsidR="00C60D80">
        <w:rPr>
          <w:rFonts w:ascii="Times New Roman" w:hAnsi="Times New Roman" w:cs="Times New Roman"/>
        </w:rPr>
        <w:t>These resistors and capacitors were available in the senior design lab.</w:t>
      </w:r>
    </w:p>
    <w:p w14:paraId="29F5E74E" w14:textId="5565C591" w:rsidR="00A0390D" w:rsidRPr="0095239C" w:rsidRDefault="00A0390D" w:rsidP="00A0390D">
      <w:pPr>
        <w:spacing w:before="360" w:after="120" w:line="240" w:lineRule="auto"/>
        <w:ind w:left="720"/>
        <w:rPr>
          <w:rFonts w:ascii="Times New Roman" w:hAnsi="Times New Roman" w:cs="Times New Roman"/>
        </w:rPr>
      </w:pPr>
      <w:proofErr w:type="spellStart"/>
      <w:r>
        <w:rPr>
          <w:rFonts w:ascii="Times New Roman" w:hAnsi="Times New Roman" w:cs="Times New Roman"/>
        </w:rPr>
        <w:t>F</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requency</w:t>
      </w:r>
      <w:r>
        <w:rPr>
          <w:rFonts w:ascii="Times New Roman" w:hAnsi="Times New Roman" w:cs="Times New Roman"/>
          <w:vertAlign w:val="subscript"/>
        </w:rPr>
        <w:t>cutoff</w:t>
      </w:r>
      <w:proofErr w:type="spellEnd"/>
      <w:r>
        <w:rPr>
          <w:rFonts w:ascii="Times New Roman" w:hAnsi="Times New Roman" w:cs="Times New Roman"/>
        </w:rPr>
        <w:t xml:space="preserve"> = (2πRC) </w:t>
      </w:r>
      <w:r>
        <w:rPr>
          <w:rFonts w:ascii="Times New Roman" w:hAnsi="Times New Roman" w:cs="Times New Roman"/>
          <w:vertAlign w:val="superscript"/>
        </w:rPr>
        <w:t>-1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Eq. 2</w:t>
      </w:r>
    </w:p>
    <w:p w14:paraId="26BB8CC5" w14:textId="77777777" w:rsidR="00740F46" w:rsidRDefault="00740F46" w:rsidP="00791BF5">
      <w:pPr>
        <w:spacing w:before="360" w:after="120" w:line="240" w:lineRule="auto"/>
        <w:rPr>
          <w:rFonts w:ascii="Times New Roman" w:hAnsi="Times New Roman" w:cs="Times New Roman"/>
        </w:rPr>
      </w:pPr>
    </w:p>
    <w:p w14:paraId="1B1EEFF4" w14:textId="11375A8F" w:rsidR="00445C5C" w:rsidRPr="0095239C" w:rsidRDefault="0044722A" w:rsidP="00791BF5">
      <w:pPr>
        <w:spacing w:before="360" w:after="120" w:line="240" w:lineRule="auto"/>
        <w:rPr>
          <w:rFonts w:ascii="Times New Roman" w:hAnsi="Times New Roman" w:cs="Times New Roman"/>
        </w:rPr>
      </w:pPr>
      <w:r>
        <w:rPr>
          <w:rFonts w:ascii="Times New Roman" w:hAnsi="Times New Roman" w:cs="Times New Roman"/>
        </w:rPr>
        <w:t>The hardware needed for the</w:t>
      </w:r>
      <w:r w:rsidR="003813A1">
        <w:rPr>
          <w:rFonts w:ascii="Times New Roman" w:hAnsi="Times New Roman" w:cs="Times New Roman"/>
        </w:rPr>
        <w:t xml:space="preserve"> conversion stage is </w:t>
      </w:r>
      <w:r w:rsidR="00740F46">
        <w:rPr>
          <w:rFonts w:ascii="Times New Roman" w:hAnsi="Times New Roman" w:cs="Times New Roman"/>
        </w:rPr>
        <w:t xml:space="preserve">an analog-to-digital converter. </w:t>
      </w:r>
      <w:r w:rsidR="005139FC" w:rsidRPr="0095239C">
        <w:rPr>
          <w:rFonts w:ascii="Times New Roman" w:hAnsi="Times New Roman" w:cs="Times New Roman"/>
        </w:rPr>
        <w:fldChar w:fldCharType="begin"/>
      </w:r>
      <w:r w:rsidR="005139FC" w:rsidRPr="0095239C">
        <w:rPr>
          <w:rFonts w:ascii="Times New Roman" w:hAnsi="Times New Roman" w:cs="Times New Roman"/>
        </w:rPr>
        <w:instrText xml:space="preserve"> REF _Ref494212942 \h </w:instrText>
      </w:r>
      <w:r w:rsidR="00D44C80" w:rsidRPr="0095239C">
        <w:rPr>
          <w:rFonts w:ascii="Times New Roman" w:hAnsi="Times New Roman" w:cs="Times New Roman"/>
        </w:rPr>
        <w:instrText xml:space="preserve"> \* MERGEFORMAT </w:instrText>
      </w:r>
      <w:r w:rsidR="005139FC" w:rsidRPr="0095239C">
        <w:rPr>
          <w:rFonts w:ascii="Times New Roman" w:hAnsi="Times New Roman" w:cs="Times New Roman"/>
        </w:rPr>
      </w:r>
      <w:r w:rsidR="005139FC" w:rsidRPr="0095239C">
        <w:rPr>
          <w:rFonts w:ascii="Times New Roman" w:hAnsi="Times New Roman" w:cs="Times New Roman"/>
        </w:rPr>
        <w:fldChar w:fldCharType="separate"/>
      </w:r>
      <w:r w:rsidR="00A553DC" w:rsidRPr="00A553DC">
        <w:rPr>
          <w:rFonts w:ascii="Times New Roman" w:hAnsi="Times New Roman" w:cs="Times New Roman"/>
        </w:rPr>
        <w:t>Table 3-4</w:t>
      </w:r>
      <w:r w:rsidR="005139FC" w:rsidRPr="0095239C">
        <w:rPr>
          <w:rFonts w:ascii="Times New Roman" w:hAnsi="Times New Roman" w:cs="Times New Roman"/>
        </w:rPr>
        <w:fldChar w:fldCharType="end"/>
      </w:r>
      <w:r w:rsidR="005139FC" w:rsidRPr="0095239C">
        <w:rPr>
          <w:rFonts w:ascii="Times New Roman" w:hAnsi="Times New Roman" w:cs="Times New Roman"/>
        </w:rPr>
        <w:t xml:space="preserve"> </w:t>
      </w:r>
      <w:r w:rsidR="00C415BE" w:rsidRPr="0095239C">
        <w:rPr>
          <w:rFonts w:ascii="Times New Roman" w:hAnsi="Times New Roman" w:cs="Times New Roman"/>
        </w:rPr>
        <w:t>shows the comparison between components considered for analog to digital conversio</w:t>
      </w:r>
      <w:r w:rsidR="00725051" w:rsidRPr="0095239C">
        <w:rPr>
          <w:rFonts w:ascii="Times New Roman" w:hAnsi="Times New Roman" w:cs="Times New Roman"/>
        </w:rPr>
        <w:t>n</w:t>
      </w:r>
      <w:r w:rsidR="00C415BE" w:rsidRPr="0095239C">
        <w:rPr>
          <w:rFonts w:ascii="Times New Roman" w:hAnsi="Times New Roman" w:cs="Times New Roman"/>
        </w:rPr>
        <w:t>.</w:t>
      </w:r>
    </w:p>
    <w:p w14:paraId="4D22C045" w14:textId="77777777" w:rsidR="00FB451E" w:rsidRPr="00F77EDF" w:rsidRDefault="00FB451E" w:rsidP="00791BF5">
      <w:pPr>
        <w:spacing w:before="360" w:after="120" w:line="240" w:lineRule="auto"/>
        <w:rPr>
          <w:rFonts w:ascii="Times New Roman" w:hAnsi="Times New Roman" w:cs="Times New Roman"/>
        </w:rPr>
      </w:pPr>
    </w:p>
    <w:p w14:paraId="4B884C98" w14:textId="2D10B930" w:rsidR="00725051" w:rsidRPr="00F77EDF" w:rsidRDefault="00725051" w:rsidP="00725051">
      <w:pPr>
        <w:pStyle w:val="Caption"/>
        <w:keepNext/>
        <w:jc w:val="center"/>
        <w:rPr>
          <w:rFonts w:ascii="Times New Roman" w:hAnsi="Times New Roman" w:cs="Times New Roman"/>
          <w:i w:val="0"/>
          <w:color w:val="auto"/>
          <w:sz w:val="20"/>
        </w:rPr>
      </w:pPr>
      <w:bookmarkStart w:id="6" w:name="_Ref494212942"/>
      <w:r w:rsidRPr="00F77EDF">
        <w:rPr>
          <w:rFonts w:ascii="Times New Roman" w:hAnsi="Times New Roman" w:cs="Times New Roman"/>
          <w:i w:val="0"/>
          <w:color w:val="auto"/>
          <w:sz w:val="20"/>
        </w:rPr>
        <w:t>Table 3-</w:t>
      </w:r>
      <w:r w:rsidR="00DC3B0F" w:rsidRPr="00F77EDF">
        <w:rPr>
          <w:rFonts w:ascii="Times New Roman" w:hAnsi="Times New Roman" w:cs="Times New Roman"/>
          <w:i w:val="0"/>
          <w:color w:val="auto"/>
          <w:sz w:val="20"/>
        </w:rPr>
        <w:fldChar w:fldCharType="begin"/>
      </w:r>
      <w:r w:rsidR="00DC3B0F" w:rsidRPr="00F77EDF">
        <w:rPr>
          <w:rFonts w:ascii="Times New Roman" w:hAnsi="Times New Roman" w:cs="Times New Roman"/>
          <w:i w:val="0"/>
          <w:color w:val="auto"/>
          <w:sz w:val="20"/>
        </w:rPr>
        <w:instrText xml:space="preserve"> SEQ Table_3- \* ARABIC </w:instrText>
      </w:r>
      <w:r w:rsidR="00DC3B0F"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4</w:t>
      </w:r>
      <w:r w:rsidR="00DC3B0F" w:rsidRPr="00F77EDF">
        <w:rPr>
          <w:rFonts w:ascii="Times New Roman" w:hAnsi="Times New Roman" w:cs="Times New Roman"/>
          <w:i w:val="0"/>
          <w:color w:val="auto"/>
          <w:sz w:val="20"/>
        </w:rPr>
        <w:fldChar w:fldCharType="end"/>
      </w:r>
      <w:bookmarkEnd w:id="6"/>
      <w:r w:rsidR="00A03B10">
        <w:rPr>
          <w:rFonts w:ascii="Times New Roman" w:hAnsi="Times New Roman" w:cs="Times New Roman"/>
          <w:i w:val="0"/>
          <w:color w:val="auto"/>
          <w:sz w:val="20"/>
        </w:rPr>
        <w:t xml:space="preserve"> Heart Rate Sensor Analog-</w:t>
      </w:r>
      <w:r w:rsidRPr="00F77EDF">
        <w:rPr>
          <w:rFonts w:ascii="Times New Roman" w:hAnsi="Times New Roman" w:cs="Times New Roman"/>
          <w:i w:val="0"/>
          <w:color w:val="auto"/>
          <w:sz w:val="20"/>
        </w:rPr>
        <w:t>to</w:t>
      </w:r>
      <w:r w:rsidR="00A03B10">
        <w:rPr>
          <w:rFonts w:ascii="Times New Roman" w:hAnsi="Times New Roman" w:cs="Times New Roman"/>
          <w:i w:val="0"/>
          <w:color w:val="auto"/>
          <w:sz w:val="20"/>
        </w:rPr>
        <w:t>-</w:t>
      </w:r>
      <w:r w:rsidRPr="00F77EDF">
        <w:rPr>
          <w:rFonts w:ascii="Times New Roman" w:hAnsi="Times New Roman" w:cs="Times New Roman"/>
          <w:i w:val="0"/>
          <w:color w:val="auto"/>
          <w:sz w:val="20"/>
        </w:rPr>
        <w:t>Digital Converter (ADC) Comparison</w:t>
      </w:r>
    </w:p>
    <w:tbl>
      <w:tblPr>
        <w:tblStyle w:val="GridTable1Light"/>
        <w:tblW w:w="0" w:type="auto"/>
        <w:tblLook w:val="04A0" w:firstRow="1" w:lastRow="0" w:firstColumn="1" w:lastColumn="0" w:noHBand="0" w:noVBand="1"/>
      </w:tblPr>
      <w:tblGrid>
        <w:gridCol w:w="1541"/>
        <w:gridCol w:w="1732"/>
        <w:gridCol w:w="1528"/>
        <w:gridCol w:w="1512"/>
        <w:gridCol w:w="1534"/>
        <w:gridCol w:w="1503"/>
      </w:tblGrid>
      <w:tr w:rsidR="00E53453" w:rsidRPr="00F77EDF" w14:paraId="4A194F15" w14:textId="77777777" w:rsidTr="00725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Align w:val="center"/>
          </w:tcPr>
          <w:p w14:paraId="549EB1A0" w14:textId="45842DE5" w:rsidR="00917072" w:rsidRPr="00F77EDF" w:rsidRDefault="00917072" w:rsidP="008C6BBB">
            <w:pPr>
              <w:spacing w:before="360" w:after="120" w:line="240" w:lineRule="auto"/>
              <w:jc w:val="center"/>
              <w:rPr>
                <w:rFonts w:ascii="Times New Roman" w:hAnsi="Times New Roman" w:cs="Times New Roman"/>
              </w:rPr>
            </w:pPr>
            <w:r w:rsidRPr="00F77EDF">
              <w:rPr>
                <w:rFonts w:ascii="Times New Roman" w:hAnsi="Times New Roman" w:cs="Times New Roman"/>
              </w:rPr>
              <w:t>Component</w:t>
            </w:r>
            <w:r w:rsidRPr="00F77EDF">
              <w:rPr>
                <w:rFonts w:ascii="Times New Roman" w:hAnsi="Times New Roman" w:cs="Times New Roman"/>
              </w:rPr>
              <w:br/>
              <w:t>(</w:t>
            </w:r>
            <w:r w:rsidRPr="00F77EDF">
              <w:rPr>
                <w:rFonts w:ascii="Times New Roman" w:hAnsi="Times New Roman" w:cs="Times New Roman"/>
                <w:b w:val="0"/>
              </w:rPr>
              <w:t>ADC</w:t>
            </w:r>
            <w:r w:rsidRPr="00F77EDF">
              <w:rPr>
                <w:rFonts w:ascii="Times New Roman" w:hAnsi="Times New Roman" w:cs="Times New Roman"/>
              </w:rPr>
              <w:t>)</w:t>
            </w:r>
          </w:p>
        </w:tc>
        <w:tc>
          <w:tcPr>
            <w:tcW w:w="1732" w:type="dxa"/>
            <w:vAlign w:val="center"/>
          </w:tcPr>
          <w:p w14:paraId="6711223C" w14:textId="77082702" w:rsidR="00917072" w:rsidRPr="00F77EDF"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Communication</w:t>
            </w:r>
            <w:r w:rsidRPr="00F77EDF">
              <w:rPr>
                <w:rFonts w:ascii="Times New Roman" w:hAnsi="Times New Roman" w:cs="Times New Roman"/>
              </w:rPr>
              <w:br/>
              <w:t>Interface</w:t>
            </w:r>
          </w:p>
        </w:tc>
        <w:tc>
          <w:tcPr>
            <w:tcW w:w="1528" w:type="dxa"/>
            <w:vAlign w:val="center"/>
          </w:tcPr>
          <w:p w14:paraId="175B5335" w14:textId="16FDB8DD" w:rsidR="00917072" w:rsidRPr="006D1541"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Max Single-Ended Reference Voltage</w:t>
            </w:r>
            <w:r w:rsidR="006D1541">
              <w:rPr>
                <w:rFonts w:ascii="Times New Roman" w:hAnsi="Times New Roman" w:cs="Times New Roman"/>
              </w:rPr>
              <w:br/>
              <w:t>(</w:t>
            </w:r>
            <w:r w:rsidR="006D1541">
              <w:rPr>
                <w:rFonts w:ascii="Times New Roman" w:hAnsi="Times New Roman" w:cs="Times New Roman"/>
                <w:b w:val="0"/>
              </w:rPr>
              <w:t>V</w:t>
            </w:r>
            <w:r w:rsidR="006D1541">
              <w:rPr>
                <w:rFonts w:ascii="Times New Roman" w:hAnsi="Times New Roman" w:cs="Times New Roman"/>
              </w:rPr>
              <w:t>)</w:t>
            </w:r>
          </w:p>
        </w:tc>
        <w:tc>
          <w:tcPr>
            <w:tcW w:w="1512" w:type="dxa"/>
            <w:vAlign w:val="center"/>
          </w:tcPr>
          <w:p w14:paraId="2593D1F3" w14:textId="3A73D66D" w:rsidR="00917072" w:rsidRPr="00F77EDF"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Supply Voltage</w:t>
            </w:r>
            <w:r w:rsidRPr="00F77EDF">
              <w:rPr>
                <w:rFonts w:ascii="Times New Roman" w:hAnsi="Times New Roman" w:cs="Times New Roman"/>
              </w:rPr>
              <w:br/>
              <w:t>(</w:t>
            </w:r>
            <w:r w:rsidRPr="00F77EDF">
              <w:rPr>
                <w:rFonts w:ascii="Times New Roman" w:hAnsi="Times New Roman" w:cs="Times New Roman"/>
                <w:b w:val="0"/>
              </w:rPr>
              <w:t>V</w:t>
            </w:r>
            <w:r w:rsidRPr="00F77EDF">
              <w:rPr>
                <w:rFonts w:ascii="Times New Roman" w:hAnsi="Times New Roman" w:cs="Times New Roman"/>
              </w:rPr>
              <w:t>)</w:t>
            </w:r>
          </w:p>
        </w:tc>
        <w:tc>
          <w:tcPr>
            <w:tcW w:w="1534" w:type="dxa"/>
            <w:vAlign w:val="center"/>
          </w:tcPr>
          <w:p w14:paraId="32EA2BDF" w14:textId="50790BF4" w:rsidR="00917072" w:rsidRPr="00F77EDF"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Resolution</w:t>
            </w:r>
            <w:r w:rsidR="008C6BBB" w:rsidRPr="00F77EDF">
              <w:rPr>
                <w:rFonts w:ascii="Times New Roman" w:hAnsi="Times New Roman" w:cs="Times New Roman"/>
              </w:rPr>
              <w:br/>
              <w:t>(</w:t>
            </w:r>
            <w:r w:rsidR="008C6BBB" w:rsidRPr="00F77EDF">
              <w:rPr>
                <w:rFonts w:ascii="Times New Roman" w:hAnsi="Times New Roman" w:cs="Times New Roman"/>
                <w:b w:val="0"/>
              </w:rPr>
              <w:t>bits</w:t>
            </w:r>
            <w:r w:rsidR="008C6BBB" w:rsidRPr="00F77EDF">
              <w:rPr>
                <w:rFonts w:ascii="Times New Roman" w:hAnsi="Times New Roman" w:cs="Times New Roman"/>
              </w:rPr>
              <w:t>)</w:t>
            </w:r>
          </w:p>
        </w:tc>
        <w:tc>
          <w:tcPr>
            <w:tcW w:w="1503" w:type="dxa"/>
            <w:vAlign w:val="center"/>
          </w:tcPr>
          <w:p w14:paraId="5CA1E69F" w14:textId="1A767716" w:rsidR="00917072" w:rsidRPr="00F77EDF" w:rsidRDefault="00917072" w:rsidP="008C6BBB">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Cost</w:t>
            </w:r>
            <w:r w:rsidRPr="00F77EDF">
              <w:rPr>
                <w:rFonts w:ascii="Times New Roman" w:hAnsi="Times New Roman" w:cs="Times New Roman"/>
              </w:rPr>
              <w:br/>
              <w:t>(</w:t>
            </w:r>
            <w:r w:rsidRPr="00F77EDF">
              <w:rPr>
                <w:rFonts w:ascii="Times New Roman" w:hAnsi="Times New Roman" w:cs="Times New Roman"/>
                <w:b w:val="0"/>
              </w:rPr>
              <w:t>USD</w:t>
            </w:r>
            <w:r w:rsidRPr="00F77EDF">
              <w:rPr>
                <w:rFonts w:ascii="Times New Roman" w:hAnsi="Times New Roman" w:cs="Times New Roman"/>
              </w:rPr>
              <w:t>)</w:t>
            </w:r>
          </w:p>
        </w:tc>
      </w:tr>
      <w:tr w:rsidR="00E53453" w:rsidRPr="00F77EDF" w14:paraId="6A52370B" w14:textId="77777777" w:rsidTr="00227D19">
        <w:tc>
          <w:tcPr>
            <w:cnfStyle w:val="001000000000" w:firstRow="0" w:lastRow="0" w:firstColumn="1" w:lastColumn="0" w:oddVBand="0" w:evenVBand="0" w:oddHBand="0" w:evenHBand="0" w:firstRowFirstColumn="0" w:firstRowLastColumn="0" w:lastRowFirstColumn="0" w:lastRowLastColumn="0"/>
            <w:tcW w:w="1541" w:type="dxa"/>
            <w:shd w:val="clear" w:color="auto" w:fill="C5E0B3" w:themeFill="accent6" w:themeFillTint="66"/>
            <w:vAlign w:val="center"/>
          </w:tcPr>
          <w:p w14:paraId="47FBB2FE" w14:textId="7CE1274B" w:rsidR="00917072" w:rsidRPr="00F77EDF" w:rsidRDefault="008A5CED" w:rsidP="008C6BBB">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Synapse SM200</w:t>
            </w:r>
          </w:p>
        </w:tc>
        <w:tc>
          <w:tcPr>
            <w:tcW w:w="1732" w:type="dxa"/>
            <w:shd w:val="clear" w:color="auto" w:fill="C5E0B3" w:themeFill="accent6" w:themeFillTint="66"/>
            <w:vAlign w:val="center"/>
          </w:tcPr>
          <w:p w14:paraId="1E0E965D" w14:textId="5A18D837"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On-Chip</w:t>
            </w:r>
          </w:p>
        </w:tc>
        <w:tc>
          <w:tcPr>
            <w:tcW w:w="1528" w:type="dxa"/>
            <w:shd w:val="clear" w:color="auto" w:fill="C5E0B3" w:themeFill="accent6" w:themeFillTint="66"/>
            <w:vAlign w:val="center"/>
          </w:tcPr>
          <w:p w14:paraId="30AB2A54" w14:textId="63D01B44" w:rsidR="00917072" w:rsidRPr="00F77EDF" w:rsidRDefault="006D1541"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p>
        </w:tc>
        <w:tc>
          <w:tcPr>
            <w:tcW w:w="1512" w:type="dxa"/>
            <w:shd w:val="clear" w:color="auto" w:fill="C5E0B3" w:themeFill="accent6" w:themeFillTint="66"/>
            <w:vAlign w:val="center"/>
          </w:tcPr>
          <w:p w14:paraId="3183A95D" w14:textId="77B542F4" w:rsidR="00917072" w:rsidRPr="00F77EDF" w:rsidRDefault="006D1541"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1534" w:type="dxa"/>
            <w:shd w:val="clear" w:color="auto" w:fill="C5E0B3" w:themeFill="accent6" w:themeFillTint="66"/>
            <w:vAlign w:val="center"/>
          </w:tcPr>
          <w:p w14:paraId="23052E40" w14:textId="2E5197AD"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w:t>
            </w:r>
          </w:p>
        </w:tc>
        <w:tc>
          <w:tcPr>
            <w:tcW w:w="1503" w:type="dxa"/>
            <w:shd w:val="clear" w:color="auto" w:fill="C5E0B3" w:themeFill="accent6" w:themeFillTint="66"/>
            <w:vAlign w:val="center"/>
          </w:tcPr>
          <w:p w14:paraId="18CC2272" w14:textId="1BE05CBC"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30.07</w:t>
            </w:r>
          </w:p>
        </w:tc>
      </w:tr>
      <w:tr w:rsidR="00E53453" w:rsidRPr="00F77EDF" w14:paraId="2AB89CF2" w14:textId="77777777" w:rsidTr="00725051">
        <w:tc>
          <w:tcPr>
            <w:cnfStyle w:val="001000000000" w:firstRow="0" w:lastRow="0" w:firstColumn="1" w:lastColumn="0" w:oddVBand="0" w:evenVBand="0" w:oddHBand="0" w:evenHBand="0" w:firstRowFirstColumn="0" w:firstRowLastColumn="0" w:lastRowFirstColumn="0" w:lastRowLastColumn="0"/>
            <w:tcW w:w="1541" w:type="dxa"/>
            <w:vAlign w:val="center"/>
          </w:tcPr>
          <w:p w14:paraId="6F1693B5" w14:textId="5328E96D" w:rsidR="00917072" w:rsidRPr="00F77EDF" w:rsidRDefault="00E53453" w:rsidP="008C6BBB">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 xml:space="preserve">Microchip </w:t>
            </w:r>
            <w:r w:rsidR="008A5CED" w:rsidRPr="00F77EDF">
              <w:rPr>
                <w:rFonts w:ascii="Times New Roman" w:hAnsi="Times New Roman" w:cs="Times New Roman"/>
                <w:b w:val="0"/>
              </w:rPr>
              <w:t>MCP3002</w:t>
            </w:r>
          </w:p>
        </w:tc>
        <w:tc>
          <w:tcPr>
            <w:tcW w:w="1732" w:type="dxa"/>
            <w:vAlign w:val="center"/>
          </w:tcPr>
          <w:p w14:paraId="502D8A7A" w14:textId="38957189"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SPI</w:t>
            </w:r>
          </w:p>
        </w:tc>
        <w:tc>
          <w:tcPr>
            <w:tcW w:w="1528" w:type="dxa"/>
            <w:vAlign w:val="center"/>
          </w:tcPr>
          <w:p w14:paraId="7E2650BE" w14:textId="1FD96643"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2.7 – 5.5</w:t>
            </w:r>
          </w:p>
        </w:tc>
        <w:tc>
          <w:tcPr>
            <w:tcW w:w="1512" w:type="dxa"/>
            <w:vAlign w:val="center"/>
          </w:tcPr>
          <w:p w14:paraId="1EF494D8" w14:textId="18A07AFF"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2.7 – 5.5</w:t>
            </w:r>
          </w:p>
        </w:tc>
        <w:tc>
          <w:tcPr>
            <w:tcW w:w="1534" w:type="dxa"/>
            <w:vAlign w:val="center"/>
          </w:tcPr>
          <w:p w14:paraId="27FED3D9" w14:textId="651E0B03"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10</w:t>
            </w:r>
          </w:p>
        </w:tc>
        <w:tc>
          <w:tcPr>
            <w:tcW w:w="1503" w:type="dxa"/>
            <w:vAlign w:val="center"/>
          </w:tcPr>
          <w:p w14:paraId="7611FA34" w14:textId="0E59329B" w:rsidR="00917072" w:rsidRPr="00F77EDF" w:rsidRDefault="008A5CED" w:rsidP="008C6BBB">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2.30</w:t>
            </w:r>
          </w:p>
        </w:tc>
      </w:tr>
    </w:tbl>
    <w:p w14:paraId="705B53F7" w14:textId="5C0D6A0A" w:rsidR="00C415BE" w:rsidRPr="00F77EDF" w:rsidRDefault="00227D19" w:rsidP="00791BF5">
      <w:pPr>
        <w:spacing w:before="360" w:after="120" w:line="240" w:lineRule="auto"/>
        <w:rPr>
          <w:rFonts w:ascii="Times New Roman" w:hAnsi="Times New Roman" w:cs="Times New Roman"/>
        </w:rPr>
      </w:pPr>
      <w:r w:rsidRPr="00F77EDF">
        <w:rPr>
          <w:rFonts w:ascii="Times New Roman" w:hAnsi="Times New Roman" w:cs="Times New Roman"/>
        </w:rPr>
        <w:t>The Zotikon system use</w:t>
      </w:r>
      <w:r w:rsidR="0090325F" w:rsidRPr="00F77EDF">
        <w:rPr>
          <w:rFonts w:ascii="Times New Roman" w:hAnsi="Times New Roman" w:cs="Times New Roman"/>
        </w:rPr>
        <w:t>s</w:t>
      </w:r>
      <w:r w:rsidRPr="00F77EDF">
        <w:rPr>
          <w:rFonts w:ascii="Times New Roman" w:hAnsi="Times New Roman" w:cs="Times New Roman"/>
        </w:rPr>
        <w:t xml:space="preserve"> the </w:t>
      </w:r>
      <w:r w:rsidR="00FC6DB0">
        <w:rPr>
          <w:rFonts w:ascii="Times New Roman" w:hAnsi="Times New Roman" w:cs="Times New Roman"/>
        </w:rPr>
        <w:t>analog-to-digital converter</w:t>
      </w:r>
      <w:r w:rsidRPr="00F77EDF">
        <w:rPr>
          <w:rFonts w:ascii="Times New Roman" w:hAnsi="Times New Roman" w:cs="Times New Roman"/>
        </w:rPr>
        <w:t xml:space="preserve"> </w:t>
      </w:r>
      <w:r w:rsidR="008D6315">
        <w:rPr>
          <w:rFonts w:ascii="Times New Roman" w:hAnsi="Times New Roman" w:cs="Times New Roman"/>
        </w:rPr>
        <w:t xml:space="preserve">onboard the Atmel ATmega128RFA1 </w:t>
      </w:r>
      <w:r w:rsidRPr="00F77EDF">
        <w:rPr>
          <w:rFonts w:ascii="Times New Roman" w:hAnsi="Times New Roman" w:cs="Times New Roman"/>
        </w:rPr>
        <w:t xml:space="preserve">because it provides </w:t>
      </w:r>
      <w:r w:rsidR="00851315" w:rsidRPr="00F77EDF">
        <w:rPr>
          <w:rFonts w:ascii="Times New Roman" w:hAnsi="Times New Roman" w:cs="Times New Roman"/>
        </w:rPr>
        <w:t>sufficient</w:t>
      </w:r>
      <w:r w:rsidRPr="00F77EDF">
        <w:rPr>
          <w:rFonts w:ascii="Times New Roman" w:hAnsi="Times New Roman" w:cs="Times New Roman"/>
        </w:rPr>
        <w:t xml:space="preserve"> functionality</w:t>
      </w:r>
      <w:r w:rsidR="00A12B7E">
        <w:rPr>
          <w:rFonts w:ascii="Times New Roman" w:hAnsi="Times New Roman" w:cs="Times New Roman"/>
        </w:rPr>
        <w:t xml:space="preserve"> to meet the design constraints</w:t>
      </w:r>
      <w:r w:rsidRPr="00F77EDF">
        <w:rPr>
          <w:rFonts w:ascii="Times New Roman" w:hAnsi="Times New Roman" w:cs="Times New Roman"/>
        </w:rPr>
        <w:t xml:space="preserve">. </w:t>
      </w:r>
      <w:r w:rsidR="00C53021">
        <w:rPr>
          <w:rFonts w:ascii="Times New Roman" w:hAnsi="Times New Roman" w:cs="Times New Roman"/>
        </w:rPr>
        <w:t>While the system only requires one ADC input,</w:t>
      </w:r>
      <w:r w:rsidR="008546D9">
        <w:rPr>
          <w:rFonts w:ascii="Times New Roman" w:hAnsi="Times New Roman" w:cs="Times New Roman"/>
        </w:rPr>
        <w:t xml:space="preserve"> it</w:t>
      </w:r>
      <w:r w:rsidRPr="00F77EDF">
        <w:rPr>
          <w:rFonts w:ascii="Times New Roman" w:hAnsi="Times New Roman" w:cs="Times New Roman"/>
        </w:rPr>
        <w:t xml:space="preserve"> can handle 7 to</w:t>
      </w:r>
      <w:r w:rsidR="00A7699C">
        <w:rPr>
          <w:rFonts w:ascii="Times New Roman" w:hAnsi="Times New Roman" w:cs="Times New Roman"/>
        </w:rPr>
        <w:t>tal inputs. It also provides 10-</w:t>
      </w:r>
      <w:r w:rsidRPr="00F77EDF">
        <w:rPr>
          <w:rFonts w:ascii="Times New Roman" w:hAnsi="Times New Roman" w:cs="Times New Roman"/>
        </w:rPr>
        <w:t xml:space="preserve">bit resolution, which </w:t>
      </w:r>
      <w:r w:rsidR="00E50612">
        <w:rPr>
          <w:rFonts w:ascii="Times New Roman" w:hAnsi="Times New Roman" w:cs="Times New Roman"/>
        </w:rPr>
        <w:t>is</w:t>
      </w:r>
      <w:r w:rsidR="00CB0975" w:rsidRPr="00F77EDF">
        <w:rPr>
          <w:rFonts w:ascii="Times New Roman" w:hAnsi="Times New Roman" w:cs="Times New Roman"/>
        </w:rPr>
        <w:t xml:space="preserve"> the required</w:t>
      </w:r>
      <w:r w:rsidR="0083031F" w:rsidRPr="00F77EDF">
        <w:rPr>
          <w:rFonts w:ascii="Times New Roman" w:hAnsi="Times New Roman" w:cs="Times New Roman"/>
        </w:rPr>
        <w:t xml:space="preserve"> accuracy</w:t>
      </w:r>
      <w:r w:rsidRPr="00F77EDF">
        <w:rPr>
          <w:rFonts w:ascii="Times New Roman" w:hAnsi="Times New Roman" w:cs="Times New Roman"/>
        </w:rPr>
        <w:t xml:space="preserve"> </w:t>
      </w:r>
      <w:r w:rsidR="0083031F" w:rsidRPr="00F77EDF">
        <w:rPr>
          <w:rFonts w:ascii="Times New Roman" w:hAnsi="Times New Roman" w:cs="Times New Roman"/>
        </w:rPr>
        <w:t xml:space="preserve">for </w:t>
      </w:r>
      <w:r w:rsidRPr="00F77EDF">
        <w:rPr>
          <w:rFonts w:ascii="Times New Roman" w:hAnsi="Times New Roman" w:cs="Times New Roman"/>
        </w:rPr>
        <w:t xml:space="preserve">reading the </w:t>
      </w:r>
      <w:r w:rsidR="00F40EF0">
        <w:rPr>
          <w:rFonts w:ascii="Times New Roman" w:hAnsi="Times New Roman" w:cs="Times New Roman"/>
        </w:rPr>
        <w:t>heart rate</w:t>
      </w:r>
      <w:r w:rsidRPr="00F77EDF">
        <w:rPr>
          <w:rFonts w:ascii="Times New Roman" w:hAnsi="Times New Roman" w:cs="Times New Roman"/>
        </w:rPr>
        <w:t xml:space="preserve"> measurements</w:t>
      </w:r>
      <w:r w:rsidR="00156EE3">
        <w:rPr>
          <w:rFonts w:ascii="Times New Roman" w:hAnsi="Times New Roman" w:cs="Times New Roman"/>
        </w:rPr>
        <w:t>,</w:t>
      </w:r>
      <w:r w:rsidRPr="00F77EDF">
        <w:rPr>
          <w:rFonts w:ascii="Times New Roman" w:hAnsi="Times New Roman" w:cs="Times New Roman"/>
        </w:rPr>
        <w:t xml:space="preserve"> and </w:t>
      </w:r>
      <w:r w:rsidR="00156EE3">
        <w:rPr>
          <w:rFonts w:ascii="Times New Roman" w:hAnsi="Times New Roman" w:cs="Times New Roman"/>
        </w:rPr>
        <w:t xml:space="preserve">it </w:t>
      </w:r>
      <w:r w:rsidRPr="00F77EDF">
        <w:rPr>
          <w:rFonts w:ascii="Times New Roman" w:hAnsi="Times New Roman" w:cs="Times New Roman"/>
        </w:rPr>
        <w:t>ca</w:t>
      </w:r>
      <w:r w:rsidR="00B27F40" w:rsidRPr="00F77EDF">
        <w:rPr>
          <w:rFonts w:ascii="Times New Roman" w:hAnsi="Times New Roman" w:cs="Times New Roman"/>
        </w:rPr>
        <w:t>n sample at 4</w:t>
      </w:r>
      <w:r w:rsidR="00B27F40" w:rsidRPr="00F77EDF">
        <w:rPr>
          <w:rFonts w:ascii="Times New Roman" w:hAnsi="Times New Roman" w:cs="Times New Roman"/>
        </w:rPr>
        <w:noBreakHyphen/>
      </w:r>
      <w:r w:rsidRPr="00F77EDF">
        <w:rPr>
          <w:rFonts w:ascii="Times New Roman" w:hAnsi="Times New Roman" w:cs="Times New Roman"/>
        </w:rPr>
        <w:t>MHz, a rate t</w:t>
      </w:r>
      <w:r w:rsidR="00156EE3">
        <w:rPr>
          <w:rFonts w:ascii="Times New Roman" w:hAnsi="Times New Roman" w:cs="Times New Roman"/>
        </w:rPr>
        <w:t>hat satisfies the Nyquist rate —</w:t>
      </w:r>
      <w:r w:rsidR="005B2DF3">
        <w:rPr>
          <w:rFonts w:ascii="Times New Roman" w:hAnsi="Times New Roman" w:cs="Times New Roman"/>
        </w:rPr>
        <w:t xml:space="preserve"> Section</w:t>
      </w:r>
      <w:r w:rsidR="00156EE3">
        <w:rPr>
          <w:rFonts w:ascii="Times New Roman" w:hAnsi="Times New Roman" w:cs="Times New Roman"/>
        </w:rPr>
        <w:t xml:space="preserve"> </w:t>
      </w:r>
      <w:r w:rsidR="005B2DF3">
        <w:rPr>
          <w:rFonts w:ascii="Times New Roman" w:hAnsi="Times New Roman" w:cs="Times New Roman"/>
        </w:rPr>
        <w:fldChar w:fldCharType="begin"/>
      </w:r>
      <w:r w:rsidR="005B2DF3">
        <w:rPr>
          <w:rFonts w:ascii="Times New Roman" w:hAnsi="Times New Roman" w:cs="Times New Roman"/>
        </w:rPr>
        <w:instrText xml:space="preserve"> REF _Ref495925514 \r \h </w:instrText>
      </w:r>
      <w:r w:rsidR="005B2DF3">
        <w:rPr>
          <w:rFonts w:ascii="Times New Roman" w:hAnsi="Times New Roman" w:cs="Times New Roman"/>
        </w:rPr>
      </w:r>
      <w:r w:rsidR="005B2DF3">
        <w:rPr>
          <w:rFonts w:ascii="Times New Roman" w:hAnsi="Times New Roman" w:cs="Times New Roman"/>
        </w:rPr>
        <w:fldChar w:fldCharType="separate"/>
      </w:r>
      <w:r w:rsidR="00A553DC">
        <w:rPr>
          <w:rFonts w:ascii="Times New Roman" w:hAnsi="Times New Roman" w:cs="Times New Roman"/>
        </w:rPr>
        <w:t>3.2.1.2</w:t>
      </w:r>
      <w:r w:rsidR="005B2DF3">
        <w:rPr>
          <w:rFonts w:ascii="Times New Roman" w:hAnsi="Times New Roman" w:cs="Times New Roman"/>
        </w:rPr>
        <w:fldChar w:fldCharType="end"/>
      </w:r>
      <w:r w:rsidRPr="00F77EDF">
        <w:rPr>
          <w:rFonts w:ascii="Times New Roman" w:hAnsi="Times New Roman" w:cs="Times New Roman"/>
        </w:rPr>
        <w:t xml:space="preserve"> </w:t>
      </w:r>
      <w:r w:rsidR="00226603" w:rsidRPr="00F77EDF">
        <w:rPr>
          <w:rFonts w:ascii="Times New Roman" w:hAnsi="Times New Roman" w:cs="Times New Roman"/>
        </w:rPr>
        <w:t xml:space="preserve">contains </w:t>
      </w:r>
      <w:r w:rsidRPr="00F77EDF">
        <w:rPr>
          <w:rFonts w:ascii="Times New Roman" w:hAnsi="Times New Roman" w:cs="Times New Roman"/>
        </w:rPr>
        <w:t>more d</w:t>
      </w:r>
      <w:r w:rsidR="00156EE3">
        <w:rPr>
          <w:rFonts w:ascii="Times New Roman" w:hAnsi="Times New Roman" w:cs="Times New Roman"/>
        </w:rPr>
        <w:t>etails</w:t>
      </w:r>
      <w:r w:rsidRPr="00F77EDF">
        <w:rPr>
          <w:rFonts w:ascii="Times New Roman" w:hAnsi="Times New Roman" w:cs="Times New Roman"/>
        </w:rPr>
        <w:t>. Because the onboard ADC provides the needed functionality, paying for an external ADC</w:t>
      </w:r>
      <w:r w:rsidR="00156EE3">
        <w:rPr>
          <w:rFonts w:ascii="Times New Roman" w:hAnsi="Times New Roman" w:cs="Times New Roman"/>
        </w:rPr>
        <w:t xml:space="preserve"> and consuming more PCB space</w:t>
      </w:r>
      <w:r w:rsidRPr="00F77EDF">
        <w:rPr>
          <w:rFonts w:ascii="Times New Roman" w:hAnsi="Times New Roman" w:cs="Times New Roman"/>
        </w:rPr>
        <w:t xml:space="preserve"> is unnecessary.</w:t>
      </w:r>
    </w:p>
    <w:p w14:paraId="1D3FCC26" w14:textId="77777777" w:rsidR="0075322F" w:rsidRPr="00F77EDF" w:rsidRDefault="0075322F">
      <w:pPr>
        <w:spacing w:line="259" w:lineRule="auto"/>
        <w:rPr>
          <w:rFonts w:ascii="Times New Roman" w:hAnsi="Times New Roman" w:cs="Times New Roman"/>
          <w:b/>
        </w:rPr>
      </w:pPr>
      <w:r w:rsidRPr="00F77EDF">
        <w:rPr>
          <w:rFonts w:ascii="Times New Roman" w:hAnsi="Times New Roman" w:cs="Times New Roman"/>
          <w:b/>
        </w:rPr>
        <w:br w:type="page"/>
      </w:r>
    </w:p>
    <w:p w14:paraId="56BD6DA0" w14:textId="04ADDE8F" w:rsidR="00791BF5" w:rsidRPr="00F77EDF" w:rsidRDefault="00A81E6F" w:rsidP="00A81E6F">
      <w:pPr>
        <w:pStyle w:val="ListParagraph"/>
        <w:numPr>
          <w:ilvl w:val="3"/>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Temperature Sensor</w:t>
      </w:r>
    </w:p>
    <w:p w14:paraId="3C2386E4" w14:textId="5DC2D4BC" w:rsidR="00791BF5" w:rsidRPr="0095239C" w:rsidRDefault="0090325F" w:rsidP="00791BF5">
      <w:pPr>
        <w:spacing w:before="360" w:after="120" w:line="240" w:lineRule="auto"/>
        <w:rPr>
          <w:rFonts w:ascii="Times New Roman" w:hAnsi="Times New Roman" w:cs="Times New Roman"/>
        </w:rPr>
      </w:pPr>
      <w:r w:rsidRPr="0095239C">
        <w:rPr>
          <w:rFonts w:ascii="Times New Roman" w:hAnsi="Times New Roman" w:cs="Times New Roman"/>
        </w:rPr>
        <w:t>The Zotikon system us</w:t>
      </w:r>
      <w:r w:rsidR="00BD5415" w:rsidRPr="0095239C">
        <w:rPr>
          <w:rFonts w:ascii="Times New Roman" w:hAnsi="Times New Roman" w:cs="Times New Roman"/>
        </w:rPr>
        <w:t xml:space="preserve">es an infrared (IR) thermometer to accurately measure the </w:t>
      </w:r>
      <w:r w:rsidR="00607E69">
        <w:rPr>
          <w:rFonts w:ascii="Times New Roman" w:hAnsi="Times New Roman" w:cs="Times New Roman"/>
        </w:rPr>
        <w:t xml:space="preserve">core </w:t>
      </w:r>
      <w:r w:rsidR="00BD5415" w:rsidRPr="0095239C">
        <w:rPr>
          <w:rFonts w:ascii="Times New Roman" w:hAnsi="Times New Roman" w:cs="Times New Roman"/>
        </w:rPr>
        <w:t xml:space="preserve">temperature of the athlete. </w:t>
      </w:r>
      <w:r w:rsidR="00BD5415" w:rsidRPr="0095239C">
        <w:rPr>
          <w:rFonts w:ascii="Times New Roman" w:hAnsi="Times New Roman" w:cs="Times New Roman"/>
        </w:rPr>
        <w:fldChar w:fldCharType="begin"/>
      </w:r>
      <w:r w:rsidR="00BD5415" w:rsidRPr="0095239C">
        <w:rPr>
          <w:rFonts w:ascii="Times New Roman" w:hAnsi="Times New Roman" w:cs="Times New Roman"/>
        </w:rPr>
        <w:instrText xml:space="preserve"> REF _Ref494253551 \h  \* MERGEFORMAT </w:instrText>
      </w:r>
      <w:r w:rsidR="00BD5415" w:rsidRPr="0095239C">
        <w:rPr>
          <w:rFonts w:ascii="Times New Roman" w:hAnsi="Times New Roman" w:cs="Times New Roman"/>
        </w:rPr>
      </w:r>
      <w:r w:rsidR="00BD5415" w:rsidRPr="0095239C">
        <w:rPr>
          <w:rFonts w:ascii="Times New Roman" w:hAnsi="Times New Roman" w:cs="Times New Roman"/>
        </w:rPr>
        <w:fldChar w:fldCharType="separate"/>
      </w:r>
      <w:r w:rsidR="00A553DC" w:rsidRPr="00A553DC">
        <w:rPr>
          <w:rFonts w:ascii="Times New Roman" w:hAnsi="Times New Roman" w:cs="Times New Roman"/>
        </w:rPr>
        <w:t>Table 3-5</w:t>
      </w:r>
      <w:r w:rsidR="00BD5415" w:rsidRPr="0095239C">
        <w:rPr>
          <w:rFonts w:ascii="Times New Roman" w:hAnsi="Times New Roman" w:cs="Times New Roman"/>
        </w:rPr>
        <w:fldChar w:fldCharType="end"/>
      </w:r>
      <w:r w:rsidR="00BD5415" w:rsidRPr="0095239C">
        <w:rPr>
          <w:rFonts w:ascii="Times New Roman" w:hAnsi="Times New Roman" w:cs="Times New Roman"/>
        </w:rPr>
        <w:t xml:space="preserve"> shows a comparison between components considered for temperature sensing.</w:t>
      </w:r>
    </w:p>
    <w:p w14:paraId="3DBA1940" w14:textId="77777777" w:rsidR="00214235" w:rsidRPr="00F77EDF" w:rsidRDefault="00214235" w:rsidP="00791BF5">
      <w:pPr>
        <w:spacing w:before="360" w:after="120" w:line="240" w:lineRule="auto"/>
        <w:rPr>
          <w:rFonts w:ascii="Times New Roman" w:hAnsi="Times New Roman" w:cs="Times New Roman"/>
        </w:rPr>
      </w:pPr>
    </w:p>
    <w:p w14:paraId="0DF79F23" w14:textId="1C7198CF" w:rsidR="000822BE" w:rsidRPr="00F77EDF" w:rsidRDefault="000822BE" w:rsidP="000822BE">
      <w:pPr>
        <w:pStyle w:val="Caption"/>
        <w:keepNext/>
        <w:jc w:val="center"/>
        <w:rPr>
          <w:rFonts w:ascii="Times New Roman" w:hAnsi="Times New Roman" w:cs="Times New Roman"/>
          <w:i w:val="0"/>
          <w:color w:val="auto"/>
          <w:sz w:val="20"/>
        </w:rPr>
      </w:pPr>
      <w:bookmarkStart w:id="7" w:name="_Ref494253551"/>
      <w:r w:rsidRPr="00F77EDF">
        <w:rPr>
          <w:rFonts w:ascii="Times New Roman" w:hAnsi="Times New Roman" w:cs="Times New Roman"/>
          <w:i w:val="0"/>
          <w:color w:val="auto"/>
          <w:sz w:val="20"/>
        </w:rPr>
        <w:t>Table 3-</w:t>
      </w:r>
      <w:r w:rsidR="00DC3B0F" w:rsidRPr="00F77EDF">
        <w:rPr>
          <w:rFonts w:ascii="Times New Roman" w:hAnsi="Times New Roman" w:cs="Times New Roman"/>
          <w:i w:val="0"/>
          <w:color w:val="auto"/>
          <w:sz w:val="20"/>
        </w:rPr>
        <w:fldChar w:fldCharType="begin"/>
      </w:r>
      <w:r w:rsidR="00DC3B0F" w:rsidRPr="00F77EDF">
        <w:rPr>
          <w:rFonts w:ascii="Times New Roman" w:hAnsi="Times New Roman" w:cs="Times New Roman"/>
          <w:i w:val="0"/>
          <w:color w:val="auto"/>
          <w:sz w:val="20"/>
        </w:rPr>
        <w:instrText xml:space="preserve"> SEQ Table_3- \* ARABIC </w:instrText>
      </w:r>
      <w:r w:rsidR="00DC3B0F"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5</w:t>
      </w:r>
      <w:r w:rsidR="00DC3B0F" w:rsidRPr="00F77EDF">
        <w:rPr>
          <w:rFonts w:ascii="Times New Roman" w:hAnsi="Times New Roman" w:cs="Times New Roman"/>
          <w:i w:val="0"/>
          <w:color w:val="auto"/>
          <w:sz w:val="20"/>
        </w:rPr>
        <w:fldChar w:fldCharType="end"/>
      </w:r>
      <w:bookmarkEnd w:id="7"/>
      <w:r w:rsidRPr="00F77EDF">
        <w:rPr>
          <w:rFonts w:ascii="Times New Roman" w:hAnsi="Times New Roman" w:cs="Times New Roman"/>
          <w:i w:val="0"/>
          <w:color w:val="auto"/>
          <w:sz w:val="20"/>
        </w:rPr>
        <w:t xml:space="preserve"> Temperature Sensor Comparison</w:t>
      </w:r>
    </w:p>
    <w:tbl>
      <w:tblPr>
        <w:tblStyle w:val="GridTable1Light"/>
        <w:tblW w:w="9355" w:type="dxa"/>
        <w:tblLayout w:type="fixed"/>
        <w:tblLook w:val="04A0" w:firstRow="1" w:lastRow="0" w:firstColumn="1" w:lastColumn="0" w:noHBand="0" w:noVBand="1"/>
      </w:tblPr>
      <w:tblGrid>
        <w:gridCol w:w="1885"/>
        <w:gridCol w:w="810"/>
        <w:gridCol w:w="1800"/>
        <w:gridCol w:w="1080"/>
        <w:gridCol w:w="1440"/>
        <w:gridCol w:w="14"/>
        <w:gridCol w:w="1516"/>
        <w:gridCol w:w="14"/>
        <w:gridCol w:w="796"/>
      </w:tblGrid>
      <w:tr w:rsidR="00D74E67" w:rsidRPr="00F77EDF" w14:paraId="45C1BF72" w14:textId="77777777" w:rsidTr="008E2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A88A05F" w14:textId="02F3CF33" w:rsidR="00D74E67" w:rsidRPr="00F77EDF" w:rsidRDefault="00D74E67" w:rsidP="00557265">
            <w:pPr>
              <w:spacing w:before="360" w:after="120" w:line="240" w:lineRule="auto"/>
              <w:jc w:val="center"/>
              <w:rPr>
                <w:rFonts w:ascii="Times New Roman" w:hAnsi="Times New Roman" w:cs="Times New Roman"/>
              </w:rPr>
            </w:pPr>
            <w:r w:rsidRPr="00F77EDF">
              <w:rPr>
                <w:rFonts w:ascii="Times New Roman" w:hAnsi="Times New Roman" w:cs="Times New Roman"/>
              </w:rPr>
              <w:t>Component</w:t>
            </w:r>
            <w:r w:rsidRPr="00F77EDF">
              <w:rPr>
                <w:rFonts w:ascii="Times New Roman" w:hAnsi="Times New Roman" w:cs="Times New Roman"/>
              </w:rPr>
              <w:br/>
              <w:t>(</w:t>
            </w:r>
            <w:r w:rsidR="00557265" w:rsidRPr="00F77EDF">
              <w:rPr>
                <w:rFonts w:ascii="Times New Roman" w:hAnsi="Times New Roman" w:cs="Times New Roman"/>
                <w:b w:val="0"/>
              </w:rPr>
              <w:t>Thermometer</w:t>
            </w:r>
            <w:r w:rsidRPr="00F77EDF">
              <w:rPr>
                <w:rFonts w:ascii="Times New Roman" w:hAnsi="Times New Roman" w:cs="Times New Roman"/>
              </w:rPr>
              <w:t>)</w:t>
            </w:r>
          </w:p>
        </w:tc>
        <w:tc>
          <w:tcPr>
            <w:tcW w:w="810" w:type="dxa"/>
            <w:vAlign w:val="center"/>
          </w:tcPr>
          <w:p w14:paraId="367D0ECA" w14:textId="063BF1AE" w:rsidR="00D74E67" w:rsidRPr="00F77EDF"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Price</w:t>
            </w:r>
            <w:r w:rsidRPr="00F77EDF">
              <w:rPr>
                <w:rFonts w:ascii="Times New Roman" w:hAnsi="Times New Roman" w:cs="Times New Roman"/>
              </w:rPr>
              <w:br/>
              <w:t>(</w:t>
            </w:r>
            <w:r w:rsidRPr="00F77EDF">
              <w:rPr>
                <w:rFonts w:ascii="Times New Roman" w:hAnsi="Times New Roman" w:cs="Times New Roman"/>
                <w:b w:val="0"/>
              </w:rPr>
              <w:t>USD</w:t>
            </w:r>
            <w:r w:rsidRPr="00F77EDF">
              <w:rPr>
                <w:rFonts w:ascii="Times New Roman" w:hAnsi="Times New Roman" w:cs="Times New Roman"/>
              </w:rPr>
              <w:t>)</w:t>
            </w:r>
          </w:p>
        </w:tc>
        <w:tc>
          <w:tcPr>
            <w:tcW w:w="1800" w:type="dxa"/>
            <w:vAlign w:val="center"/>
          </w:tcPr>
          <w:p w14:paraId="76AD30A6" w14:textId="2AE7E511" w:rsidR="00D74E67" w:rsidRPr="00F77EDF"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Communication</w:t>
            </w:r>
            <w:r w:rsidRPr="00F77EDF">
              <w:rPr>
                <w:rFonts w:ascii="Times New Roman" w:hAnsi="Times New Roman" w:cs="Times New Roman"/>
              </w:rPr>
              <w:br/>
              <w:t>Interface</w:t>
            </w:r>
          </w:p>
        </w:tc>
        <w:tc>
          <w:tcPr>
            <w:tcW w:w="1080" w:type="dxa"/>
            <w:vAlign w:val="center"/>
          </w:tcPr>
          <w:p w14:paraId="6D304544" w14:textId="5DA11355" w:rsidR="00D74E67" w:rsidRPr="00F77EDF"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Sensor</w:t>
            </w:r>
            <w:r w:rsidRPr="00F77EDF">
              <w:rPr>
                <w:rFonts w:ascii="Times New Roman" w:hAnsi="Times New Roman" w:cs="Times New Roman"/>
              </w:rPr>
              <w:br/>
              <w:t>Type</w:t>
            </w:r>
          </w:p>
        </w:tc>
        <w:tc>
          <w:tcPr>
            <w:tcW w:w="1454" w:type="dxa"/>
            <w:gridSpan w:val="2"/>
            <w:vAlign w:val="center"/>
          </w:tcPr>
          <w:p w14:paraId="6FDE305F" w14:textId="7F6141AC" w:rsidR="00D74E67" w:rsidRPr="00F77EDF" w:rsidRDefault="00D74E67" w:rsidP="00440005">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Degree</w:t>
            </w:r>
            <w:r w:rsidRPr="00F77EDF">
              <w:rPr>
                <w:rFonts w:ascii="Times New Roman" w:hAnsi="Times New Roman" w:cs="Times New Roman"/>
              </w:rPr>
              <w:br/>
              <w:t>Accuracy</w:t>
            </w:r>
            <w:r w:rsidR="00440005">
              <w:rPr>
                <w:rFonts w:ascii="Times New Roman" w:hAnsi="Times New Roman" w:cs="Times New Roman"/>
              </w:rPr>
              <w:br/>
            </w:r>
            <w:r w:rsidR="00440005">
              <w:rPr>
                <w:rFonts w:ascii="Times New Roman" w:hAnsi="Times New Roman" w:cs="Times New Roman"/>
                <w:b w:val="0"/>
              </w:rPr>
              <w:t>best (worst)</w:t>
            </w:r>
            <w:r w:rsidRPr="00F77EDF">
              <w:rPr>
                <w:rFonts w:ascii="Times New Roman" w:hAnsi="Times New Roman" w:cs="Times New Roman"/>
              </w:rPr>
              <w:br/>
              <w:t>(</w:t>
            </w:r>
            <w:r w:rsidRPr="00F77EDF">
              <w:rPr>
                <w:rFonts w:ascii="Times New Roman" w:hAnsi="Times New Roman" w:cs="Times New Roman"/>
                <w:b w:val="0"/>
                <w:bCs w:val="0"/>
                <w:color w:val="222222"/>
                <w:shd w:val="clear" w:color="auto" w:fill="FFFFFF"/>
              </w:rPr>
              <w:t>℃)</w:t>
            </w:r>
          </w:p>
        </w:tc>
        <w:tc>
          <w:tcPr>
            <w:tcW w:w="1530" w:type="dxa"/>
            <w:gridSpan w:val="2"/>
            <w:vAlign w:val="center"/>
          </w:tcPr>
          <w:p w14:paraId="39F2914A" w14:textId="518358CD" w:rsidR="00D74E67" w:rsidRPr="00F77EDF"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M</w:t>
            </w:r>
            <w:r w:rsidR="006A3976">
              <w:rPr>
                <w:rFonts w:ascii="Times New Roman" w:hAnsi="Times New Roman" w:cs="Times New Roman"/>
              </w:rPr>
              <w:t>easurement</w:t>
            </w:r>
            <w:r w:rsidR="006A3976">
              <w:rPr>
                <w:rFonts w:ascii="Times New Roman" w:hAnsi="Times New Roman" w:cs="Times New Roman"/>
              </w:rPr>
              <w:br/>
              <w:t>Resolution</w:t>
            </w:r>
            <w:r w:rsidR="006A3976">
              <w:rPr>
                <w:rFonts w:ascii="Times New Roman" w:hAnsi="Times New Roman" w:cs="Times New Roman"/>
              </w:rPr>
              <w:br/>
              <w:t>(</w:t>
            </w:r>
            <w:r w:rsidR="006A3976" w:rsidRPr="006A3976">
              <w:rPr>
                <w:rFonts w:ascii="Times New Roman" w:hAnsi="Times New Roman" w:cs="Times New Roman"/>
                <w:b w:val="0"/>
              </w:rPr>
              <w:t>bits</w:t>
            </w:r>
            <w:r w:rsidRPr="00F77EDF">
              <w:rPr>
                <w:rFonts w:ascii="Times New Roman" w:hAnsi="Times New Roman" w:cs="Times New Roman"/>
                <w:b w:val="0"/>
                <w:bCs w:val="0"/>
                <w:color w:val="222222"/>
                <w:shd w:val="clear" w:color="auto" w:fill="FFFFFF"/>
              </w:rPr>
              <w:t>)</w:t>
            </w:r>
          </w:p>
        </w:tc>
        <w:tc>
          <w:tcPr>
            <w:tcW w:w="796" w:type="dxa"/>
            <w:vAlign w:val="center"/>
          </w:tcPr>
          <w:p w14:paraId="29BCA990" w14:textId="54723CA0" w:rsidR="00D74E67" w:rsidRPr="00F77EDF" w:rsidRDefault="00D74E67" w:rsidP="00D74E67">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Max</w:t>
            </w:r>
            <w:r w:rsidRPr="00F77EDF">
              <w:rPr>
                <w:rFonts w:ascii="Times New Roman" w:hAnsi="Times New Roman" w:cs="Times New Roman"/>
              </w:rPr>
              <w:br/>
              <w:t>V</w:t>
            </w:r>
            <w:r w:rsidRPr="00F77EDF">
              <w:rPr>
                <w:rFonts w:ascii="Times New Roman" w:hAnsi="Times New Roman" w:cs="Times New Roman"/>
                <w:vertAlign w:val="subscript"/>
              </w:rPr>
              <w:t>DD</w:t>
            </w:r>
            <w:r w:rsidRPr="00F77EDF">
              <w:rPr>
                <w:rFonts w:ascii="Times New Roman" w:hAnsi="Times New Roman" w:cs="Times New Roman"/>
              </w:rPr>
              <w:br/>
              <w:t>(</w:t>
            </w:r>
            <w:r w:rsidRPr="00F77EDF">
              <w:rPr>
                <w:rFonts w:ascii="Times New Roman" w:hAnsi="Times New Roman" w:cs="Times New Roman"/>
                <w:b w:val="0"/>
              </w:rPr>
              <w:t>V</w:t>
            </w:r>
            <w:r w:rsidRPr="00F77EDF">
              <w:rPr>
                <w:rFonts w:ascii="Times New Roman" w:hAnsi="Times New Roman" w:cs="Times New Roman"/>
              </w:rPr>
              <w:t>)</w:t>
            </w:r>
          </w:p>
        </w:tc>
      </w:tr>
      <w:tr w:rsidR="00D74E67" w:rsidRPr="00F77EDF" w14:paraId="7138631F" w14:textId="77777777" w:rsidTr="008E2465">
        <w:tc>
          <w:tcPr>
            <w:cnfStyle w:val="001000000000" w:firstRow="0" w:lastRow="0" w:firstColumn="1" w:lastColumn="0" w:oddVBand="0" w:evenVBand="0" w:oddHBand="0" w:evenHBand="0" w:firstRowFirstColumn="0" w:firstRowLastColumn="0" w:lastRowFirstColumn="0" w:lastRowLastColumn="0"/>
            <w:tcW w:w="1885" w:type="dxa"/>
            <w:shd w:val="clear" w:color="auto" w:fill="C5E0B3" w:themeFill="accent6" w:themeFillTint="66"/>
            <w:vAlign w:val="center"/>
          </w:tcPr>
          <w:p w14:paraId="34DA52DB" w14:textId="0CF786D7" w:rsidR="00D74E67" w:rsidRPr="00F77EDF" w:rsidRDefault="006616FC" w:rsidP="00D74E67">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Melexis MLX90615</w:t>
            </w:r>
          </w:p>
        </w:tc>
        <w:tc>
          <w:tcPr>
            <w:tcW w:w="810" w:type="dxa"/>
            <w:shd w:val="clear" w:color="auto" w:fill="C5E0B3" w:themeFill="accent6" w:themeFillTint="66"/>
            <w:vAlign w:val="center"/>
          </w:tcPr>
          <w:p w14:paraId="36A95840" w14:textId="2A32916A" w:rsidR="00D74E67" w:rsidRPr="00F77EDF" w:rsidRDefault="006616FC"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13.09</w:t>
            </w:r>
          </w:p>
        </w:tc>
        <w:tc>
          <w:tcPr>
            <w:tcW w:w="1800" w:type="dxa"/>
            <w:shd w:val="clear" w:color="auto" w:fill="C5E0B3" w:themeFill="accent6" w:themeFillTint="66"/>
            <w:vAlign w:val="center"/>
          </w:tcPr>
          <w:p w14:paraId="19AB6E09" w14:textId="5AF340DA" w:rsidR="00D74E67" w:rsidRPr="00F77EDF" w:rsidRDefault="006616FC"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SMBus or PWM</w:t>
            </w:r>
          </w:p>
        </w:tc>
        <w:tc>
          <w:tcPr>
            <w:tcW w:w="1080" w:type="dxa"/>
            <w:shd w:val="clear" w:color="auto" w:fill="C5E0B3" w:themeFill="accent6" w:themeFillTint="66"/>
            <w:vAlign w:val="center"/>
          </w:tcPr>
          <w:p w14:paraId="60A9207D" w14:textId="009D5785"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IR</w:t>
            </w:r>
          </w:p>
        </w:tc>
        <w:tc>
          <w:tcPr>
            <w:tcW w:w="1440" w:type="dxa"/>
            <w:shd w:val="clear" w:color="auto" w:fill="C5E0B3" w:themeFill="accent6" w:themeFillTint="66"/>
            <w:vAlign w:val="center"/>
          </w:tcPr>
          <w:p w14:paraId="535057B7" w14:textId="08D48BFC"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0.5</w:t>
            </w:r>
            <w:r w:rsidR="00D445B0">
              <w:rPr>
                <w:rFonts w:ascii="Times New Roman" w:hAnsi="Times New Roman" w:cs="Times New Roman"/>
              </w:rPr>
              <w:t xml:space="preserve"> (3.0)</w:t>
            </w:r>
          </w:p>
        </w:tc>
        <w:tc>
          <w:tcPr>
            <w:tcW w:w="1530" w:type="dxa"/>
            <w:gridSpan w:val="2"/>
            <w:shd w:val="clear" w:color="auto" w:fill="C5E0B3" w:themeFill="accent6" w:themeFillTint="66"/>
            <w:vAlign w:val="center"/>
          </w:tcPr>
          <w:p w14:paraId="4C41EE6E" w14:textId="11F5EDA2" w:rsidR="00D74E67" w:rsidRPr="00F77EDF" w:rsidRDefault="006A3976"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810" w:type="dxa"/>
            <w:gridSpan w:val="2"/>
            <w:shd w:val="clear" w:color="auto" w:fill="C5E0B3" w:themeFill="accent6" w:themeFillTint="66"/>
            <w:vAlign w:val="center"/>
          </w:tcPr>
          <w:p w14:paraId="1864E1D5" w14:textId="6B6CBDCA"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3.4</w:t>
            </w:r>
          </w:p>
        </w:tc>
      </w:tr>
      <w:tr w:rsidR="00D74E67" w:rsidRPr="00F77EDF" w14:paraId="67A9D26F" w14:textId="77777777" w:rsidTr="008E2465">
        <w:tc>
          <w:tcPr>
            <w:cnfStyle w:val="001000000000" w:firstRow="0" w:lastRow="0" w:firstColumn="1" w:lastColumn="0" w:oddVBand="0" w:evenVBand="0" w:oddHBand="0" w:evenHBand="0" w:firstRowFirstColumn="0" w:firstRowLastColumn="0" w:lastRowFirstColumn="0" w:lastRowLastColumn="0"/>
            <w:tcW w:w="1885" w:type="dxa"/>
            <w:vAlign w:val="center"/>
          </w:tcPr>
          <w:p w14:paraId="1B3F85B0" w14:textId="4B786126" w:rsidR="00D74E67" w:rsidRPr="00F77EDF" w:rsidRDefault="00033AFA" w:rsidP="00D74E67">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TI TMP20AIDCKR</w:t>
            </w:r>
          </w:p>
        </w:tc>
        <w:tc>
          <w:tcPr>
            <w:tcW w:w="810" w:type="dxa"/>
            <w:vAlign w:val="center"/>
          </w:tcPr>
          <w:p w14:paraId="6EF87A4A" w14:textId="3A297C39"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1.29</w:t>
            </w:r>
          </w:p>
        </w:tc>
        <w:tc>
          <w:tcPr>
            <w:tcW w:w="1800" w:type="dxa"/>
            <w:vAlign w:val="center"/>
          </w:tcPr>
          <w:p w14:paraId="4D78626B" w14:textId="688F2F71"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Analog Voltage</w:t>
            </w:r>
          </w:p>
        </w:tc>
        <w:tc>
          <w:tcPr>
            <w:tcW w:w="1080" w:type="dxa"/>
            <w:vAlign w:val="center"/>
          </w:tcPr>
          <w:p w14:paraId="1E646E54" w14:textId="12733BB8"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Contact</w:t>
            </w:r>
          </w:p>
        </w:tc>
        <w:tc>
          <w:tcPr>
            <w:tcW w:w="1440" w:type="dxa"/>
            <w:vAlign w:val="center"/>
          </w:tcPr>
          <w:p w14:paraId="0DE93C9F" w14:textId="413174D4" w:rsidR="00D74E67" w:rsidRPr="00F77EDF" w:rsidRDefault="009E06CD"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 (2.5)</w:t>
            </w:r>
          </w:p>
        </w:tc>
        <w:tc>
          <w:tcPr>
            <w:tcW w:w="1530" w:type="dxa"/>
            <w:gridSpan w:val="2"/>
            <w:vAlign w:val="center"/>
          </w:tcPr>
          <w:p w14:paraId="47C76AC4" w14:textId="1BDA21EF" w:rsidR="00D74E67" w:rsidRPr="00F77EDF" w:rsidRDefault="001B2E93"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c>
          <w:tcPr>
            <w:tcW w:w="810" w:type="dxa"/>
            <w:gridSpan w:val="2"/>
            <w:vAlign w:val="center"/>
          </w:tcPr>
          <w:p w14:paraId="4857B439" w14:textId="2105D727"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5.5</w:t>
            </w:r>
          </w:p>
        </w:tc>
      </w:tr>
      <w:tr w:rsidR="00D74E67" w:rsidRPr="00F77EDF" w14:paraId="54472EBB" w14:textId="77777777" w:rsidTr="008E2465">
        <w:tc>
          <w:tcPr>
            <w:cnfStyle w:val="001000000000" w:firstRow="0" w:lastRow="0" w:firstColumn="1" w:lastColumn="0" w:oddVBand="0" w:evenVBand="0" w:oddHBand="0" w:evenHBand="0" w:firstRowFirstColumn="0" w:firstRowLastColumn="0" w:lastRowFirstColumn="0" w:lastRowLastColumn="0"/>
            <w:tcW w:w="1885" w:type="dxa"/>
            <w:vAlign w:val="center"/>
          </w:tcPr>
          <w:p w14:paraId="78FAE375" w14:textId="638FEAB0" w:rsidR="00D74E67" w:rsidRPr="00F77EDF" w:rsidRDefault="00033AFA" w:rsidP="00E53453">
            <w:pPr>
              <w:spacing w:before="360" w:after="120" w:line="240" w:lineRule="auto"/>
              <w:jc w:val="center"/>
              <w:rPr>
                <w:rFonts w:ascii="Times New Roman" w:hAnsi="Times New Roman" w:cs="Times New Roman"/>
                <w:b w:val="0"/>
              </w:rPr>
            </w:pPr>
            <w:r w:rsidRPr="00F77EDF">
              <w:rPr>
                <w:rFonts w:ascii="Times New Roman" w:hAnsi="Times New Roman" w:cs="Times New Roman"/>
                <w:b w:val="0"/>
              </w:rPr>
              <w:t>Microchip MCP9808T-E/MS</w:t>
            </w:r>
          </w:p>
        </w:tc>
        <w:tc>
          <w:tcPr>
            <w:tcW w:w="810" w:type="dxa"/>
            <w:vAlign w:val="center"/>
          </w:tcPr>
          <w:p w14:paraId="4BF4F85D" w14:textId="160B793D"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1.19</w:t>
            </w:r>
          </w:p>
        </w:tc>
        <w:tc>
          <w:tcPr>
            <w:tcW w:w="1800" w:type="dxa"/>
            <w:vAlign w:val="center"/>
          </w:tcPr>
          <w:p w14:paraId="0FE8E12E" w14:textId="0BAE05D3"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I2C or SMBus</w:t>
            </w:r>
          </w:p>
        </w:tc>
        <w:tc>
          <w:tcPr>
            <w:tcW w:w="1080" w:type="dxa"/>
            <w:vAlign w:val="center"/>
          </w:tcPr>
          <w:p w14:paraId="74134992" w14:textId="262EF246"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Contact</w:t>
            </w:r>
          </w:p>
        </w:tc>
        <w:tc>
          <w:tcPr>
            <w:tcW w:w="1440" w:type="dxa"/>
            <w:vAlign w:val="center"/>
          </w:tcPr>
          <w:p w14:paraId="22FA5828" w14:textId="5D0B042F"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0.5</w:t>
            </w:r>
            <w:r w:rsidR="00D445B0">
              <w:rPr>
                <w:rFonts w:ascii="Times New Roman" w:hAnsi="Times New Roman" w:cs="Times New Roman"/>
              </w:rPr>
              <w:t xml:space="preserve"> (1.0)</w:t>
            </w:r>
          </w:p>
        </w:tc>
        <w:tc>
          <w:tcPr>
            <w:tcW w:w="1530" w:type="dxa"/>
            <w:gridSpan w:val="2"/>
            <w:vAlign w:val="center"/>
          </w:tcPr>
          <w:p w14:paraId="7914C295" w14:textId="79BCC25B" w:rsidR="00D74E67" w:rsidRPr="00F77EDF" w:rsidRDefault="00C032ED"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810" w:type="dxa"/>
            <w:gridSpan w:val="2"/>
            <w:vAlign w:val="center"/>
          </w:tcPr>
          <w:p w14:paraId="2C79B5FB" w14:textId="63E6D29F" w:rsidR="00D74E67" w:rsidRPr="00F77EDF" w:rsidRDefault="00033AFA"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77EDF">
              <w:rPr>
                <w:rFonts w:ascii="Times New Roman" w:hAnsi="Times New Roman" w:cs="Times New Roman"/>
              </w:rPr>
              <w:t>5.5</w:t>
            </w:r>
          </w:p>
        </w:tc>
      </w:tr>
      <w:tr w:rsidR="00440005" w:rsidRPr="00F77EDF" w14:paraId="16D5AE72" w14:textId="77777777" w:rsidTr="008E2465">
        <w:tc>
          <w:tcPr>
            <w:cnfStyle w:val="001000000000" w:firstRow="0" w:lastRow="0" w:firstColumn="1" w:lastColumn="0" w:oddVBand="0" w:evenVBand="0" w:oddHBand="0" w:evenHBand="0" w:firstRowFirstColumn="0" w:firstRowLastColumn="0" w:lastRowFirstColumn="0" w:lastRowLastColumn="0"/>
            <w:tcW w:w="1885" w:type="dxa"/>
            <w:vAlign w:val="center"/>
          </w:tcPr>
          <w:p w14:paraId="6EC5A1F1" w14:textId="1E920FC1" w:rsidR="00440005" w:rsidRPr="00F77EDF" w:rsidRDefault="00440005" w:rsidP="00E53453">
            <w:pPr>
              <w:spacing w:before="360" w:after="120" w:line="240" w:lineRule="auto"/>
              <w:jc w:val="center"/>
              <w:rPr>
                <w:rFonts w:ascii="Times New Roman" w:hAnsi="Times New Roman" w:cs="Times New Roman"/>
                <w:b w:val="0"/>
              </w:rPr>
            </w:pPr>
            <w:r>
              <w:rPr>
                <w:rFonts w:ascii="Times New Roman" w:hAnsi="Times New Roman" w:cs="Times New Roman"/>
                <w:b w:val="0"/>
              </w:rPr>
              <w:t>Silicon Labs</w:t>
            </w:r>
            <w:r>
              <w:rPr>
                <w:rFonts w:ascii="Times New Roman" w:hAnsi="Times New Roman" w:cs="Times New Roman"/>
                <w:b w:val="0"/>
              </w:rPr>
              <w:br/>
              <w:t>SI7051-A20-IM</w:t>
            </w:r>
          </w:p>
        </w:tc>
        <w:tc>
          <w:tcPr>
            <w:tcW w:w="810" w:type="dxa"/>
            <w:vAlign w:val="center"/>
          </w:tcPr>
          <w:p w14:paraId="2EE299DB" w14:textId="647310E7" w:rsidR="00440005" w:rsidRPr="00F77EDF" w:rsidRDefault="00440005"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1.95</w:t>
            </w:r>
          </w:p>
        </w:tc>
        <w:tc>
          <w:tcPr>
            <w:tcW w:w="1800" w:type="dxa"/>
            <w:vAlign w:val="center"/>
          </w:tcPr>
          <w:p w14:paraId="46353169" w14:textId="2D5C4F70" w:rsidR="00440005" w:rsidRPr="00F77EDF" w:rsidRDefault="00440005"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I2C</w:t>
            </w:r>
          </w:p>
        </w:tc>
        <w:tc>
          <w:tcPr>
            <w:tcW w:w="1080" w:type="dxa"/>
            <w:vAlign w:val="center"/>
          </w:tcPr>
          <w:p w14:paraId="01B57499" w14:textId="496051DB" w:rsidR="00440005" w:rsidRPr="00F77EDF" w:rsidRDefault="00440005"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Contact</w:t>
            </w:r>
          </w:p>
        </w:tc>
        <w:tc>
          <w:tcPr>
            <w:tcW w:w="1440" w:type="dxa"/>
            <w:vAlign w:val="center"/>
          </w:tcPr>
          <w:p w14:paraId="2946B0D4" w14:textId="0F31140E" w:rsidR="00440005" w:rsidRPr="00F77EDF" w:rsidRDefault="00440005"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 (0.25)</w:t>
            </w:r>
          </w:p>
        </w:tc>
        <w:tc>
          <w:tcPr>
            <w:tcW w:w="1530" w:type="dxa"/>
            <w:gridSpan w:val="2"/>
            <w:vAlign w:val="center"/>
          </w:tcPr>
          <w:p w14:paraId="17FA850B" w14:textId="22AA2310" w:rsidR="00440005" w:rsidRPr="00F77EDF" w:rsidRDefault="006A3976"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w:t>
            </w:r>
          </w:p>
        </w:tc>
        <w:tc>
          <w:tcPr>
            <w:tcW w:w="810" w:type="dxa"/>
            <w:gridSpan w:val="2"/>
            <w:vAlign w:val="center"/>
          </w:tcPr>
          <w:p w14:paraId="00CEC12E" w14:textId="595A3689" w:rsidR="00440005" w:rsidRPr="00F77EDF" w:rsidRDefault="00122F2F" w:rsidP="00D74E67">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r>
    </w:tbl>
    <w:p w14:paraId="59A8F725" w14:textId="4FCDDDD6" w:rsidR="00D74E67" w:rsidRDefault="00102534" w:rsidP="00791BF5">
      <w:pPr>
        <w:spacing w:before="360" w:after="120" w:line="240" w:lineRule="auto"/>
        <w:rPr>
          <w:rFonts w:ascii="Times New Roman" w:hAnsi="Times New Roman" w:cs="Times New Roman"/>
        </w:rPr>
      </w:pPr>
      <w:r>
        <w:rPr>
          <w:rFonts w:ascii="Times New Roman" w:hAnsi="Times New Roman" w:cs="Times New Roman"/>
        </w:rPr>
        <w:t>The Melexis MLX90615 was</w:t>
      </w:r>
      <w:r w:rsidR="0075322F" w:rsidRPr="00F77EDF">
        <w:rPr>
          <w:rFonts w:ascii="Times New Roman" w:hAnsi="Times New Roman" w:cs="Times New Roman"/>
        </w:rPr>
        <w:t xml:space="preserve"> used </w:t>
      </w:r>
      <w:r w:rsidR="00E5489E">
        <w:rPr>
          <w:rFonts w:ascii="Times New Roman" w:hAnsi="Times New Roman" w:cs="Times New Roman"/>
        </w:rPr>
        <w:t xml:space="preserve">in the </w:t>
      </w:r>
      <w:r w:rsidR="004D36E6">
        <w:rPr>
          <w:rFonts w:ascii="Times New Roman" w:hAnsi="Times New Roman" w:cs="Times New Roman"/>
        </w:rPr>
        <w:t xml:space="preserve">prototype </w:t>
      </w:r>
      <w:r w:rsidR="00E5489E">
        <w:rPr>
          <w:rFonts w:ascii="Times New Roman" w:hAnsi="Times New Roman" w:cs="Times New Roman"/>
        </w:rPr>
        <w:t>athlete-worn device</w:t>
      </w:r>
      <w:r w:rsidR="0075322F" w:rsidRPr="00F77EDF">
        <w:rPr>
          <w:rFonts w:ascii="Times New Roman" w:hAnsi="Times New Roman" w:cs="Times New Roman"/>
        </w:rPr>
        <w:t xml:space="preserve"> because </w:t>
      </w:r>
      <w:r w:rsidR="00F52CA9">
        <w:rPr>
          <w:rFonts w:ascii="Times New Roman" w:hAnsi="Times New Roman" w:cs="Times New Roman"/>
        </w:rPr>
        <w:t>it offer</w:t>
      </w:r>
      <w:r w:rsidR="003C12CA">
        <w:rPr>
          <w:rFonts w:ascii="Times New Roman" w:hAnsi="Times New Roman" w:cs="Times New Roman"/>
        </w:rPr>
        <w:t>ed</w:t>
      </w:r>
      <w:r w:rsidR="00975A87" w:rsidRPr="00F77EDF">
        <w:rPr>
          <w:rFonts w:ascii="Times New Roman" w:hAnsi="Times New Roman" w:cs="Times New Roman"/>
        </w:rPr>
        <w:t xml:space="preserve"> the performance required</w:t>
      </w:r>
      <w:r w:rsidR="00414E65">
        <w:rPr>
          <w:rFonts w:ascii="Times New Roman" w:hAnsi="Times New Roman" w:cs="Times New Roman"/>
        </w:rPr>
        <w:t xml:space="preserve"> to </w:t>
      </w:r>
      <w:r w:rsidR="00FB66B4">
        <w:rPr>
          <w:rFonts w:ascii="Times New Roman" w:hAnsi="Times New Roman" w:cs="Times New Roman"/>
        </w:rPr>
        <w:t>conform to</w:t>
      </w:r>
      <w:r w:rsidR="00414E65">
        <w:rPr>
          <w:rFonts w:ascii="Times New Roman" w:hAnsi="Times New Roman" w:cs="Times New Roman"/>
        </w:rPr>
        <w:t xml:space="preserve"> </w:t>
      </w:r>
      <w:r w:rsidR="0081528F">
        <w:rPr>
          <w:rFonts w:ascii="Times New Roman" w:hAnsi="Times New Roman" w:cs="Times New Roman"/>
        </w:rPr>
        <w:t xml:space="preserve">most of </w:t>
      </w:r>
      <w:r w:rsidR="00414E65">
        <w:rPr>
          <w:rFonts w:ascii="Times New Roman" w:hAnsi="Times New Roman" w:cs="Times New Roman"/>
        </w:rPr>
        <w:t>the design constraints</w:t>
      </w:r>
      <w:r w:rsidR="009C6CD9" w:rsidRPr="00F77EDF">
        <w:rPr>
          <w:rFonts w:ascii="Times New Roman" w:hAnsi="Times New Roman" w:cs="Times New Roman"/>
        </w:rPr>
        <w:t xml:space="preserve">. </w:t>
      </w:r>
      <w:r w:rsidR="000F580D">
        <w:rPr>
          <w:rFonts w:ascii="Times New Roman" w:hAnsi="Times New Roman" w:cs="Times New Roman"/>
        </w:rPr>
        <w:t xml:space="preserve">Per these </w:t>
      </w:r>
      <w:r w:rsidR="00414E65">
        <w:rPr>
          <w:rFonts w:ascii="Times New Roman" w:hAnsi="Times New Roman" w:cs="Times New Roman"/>
        </w:rPr>
        <w:t>constraint</w:t>
      </w:r>
      <w:r w:rsidR="000F580D">
        <w:rPr>
          <w:rFonts w:ascii="Times New Roman" w:hAnsi="Times New Roman" w:cs="Times New Roman"/>
        </w:rPr>
        <w:t>s</w:t>
      </w:r>
      <w:r w:rsidR="00414E65">
        <w:rPr>
          <w:rFonts w:ascii="Times New Roman" w:hAnsi="Times New Roman" w:cs="Times New Roman"/>
        </w:rPr>
        <w:t xml:space="preserve">, the </w:t>
      </w:r>
      <w:r w:rsidR="00833E14">
        <w:rPr>
          <w:rFonts w:ascii="Times New Roman" w:hAnsi="Times New Roman" w:cs="Times New Roman"/>
        </w:rPr>
        <w:t xml:space="preserve">measurable </w:t>
      </w:r>
      <w:r w:rsidR="00414E65">
        <w:rPr>
          <w:rFonts w:ascii="Times New Roman" w:hAnsi="Times New Roman" w:cs="Times New Roman"/>
        </w:rPr>
        <w:t xml:space="preserve">temperature range </w:t>
      </w:r>
      <w:r w:rsidR="00833E14">
        <w:rPr>
          <w:rFonts w:ascii="Times New Roman" w:hAnsi="Times New Roman" w:cs="Times New Roman"/>
        </w:rPr>
        <w:t xml:space="preserve">must include </w:t>
      </w:r>
      <w:r w:rsidR="00414E65">
        <w:rPr>
          <w:rFonts w:ascii="Times New Roman" w:hAnsi="Times New Roman" w:cs="Times New Roman"/>
        </w:rPr>
        <w:t>15</w:t>
      </w:r>
      <w:r w:rsidR="00414E65" w:rsidRPr="00414E65">
        <w:rPr>
          <w:rFonts w:ascii="Times New Roman" w:hAnsi="Times New Roman" w:cs="Times New Roman"/>
        </w:rPr>
        <w:t>℃</w:t>
      </w:r>
      <w:r w:rsidR="00414E65">
        <w:rPr>
          <w:rFonts w:ascii="Times New Roman" w:hAnsi="Times New Roman" w:cs="Times New Roman"/>
        </w:rPr>
        <w:t xml:space="preserve"> to 40</w:t>
      </w:r>
      <w:r w:rsidR="00414E65" w:rsidRPr="00414E65">
        <w:rPr>
          <w:rFonts w:ascii="Times New Roman" w:hAnsi="Times New Roman" w:cs="Times New Roman"/>
        </w:rPr>
        <w:t>℃</w:t>
      </w:r>
      <w:r w:rsidR="00F77FD4">
        <w:rPr>
          <w:rFonts w:ascii="Times New Roman" w:hAnsi="Times New Roman" w:cs="Times New Roman"/>
        </w:rPr>
        <w:t xml:space="preserve"> and t</w:t>
      </w:r>
      <w:r w:rsidR="003C599F">
        <w:rPr>
          <w:rFonts w:ascii="Times New Roman" w:hAnsi="Times New Roman" w:cs="Times New Roman"/>
        </w:rPr>
        <w:t>he measurement accuracy must be</w:t>
      </w:r>
      <w:r w:rsidR="009C3155">
        <w:rPr>
          <w:rFonts w:ascii="Times New Roman" w:hAnsi="Times New Roman" w:cs="Times New Roman"/>
        </w:rPr>
        <w:t xml:space="preserve"> </w:t>
      </w:r>
      <w:r w:rsidR="00F77FD4">
        <w:rPr>
          <w:rFonts w:ascii="Times New Roman" w:hAnsi="Times New Roman" w:cs="Times New Roman"/>
        </w:rPr>
        <w:t>0.</w:t>
      </w:r>
      <w:r w:rsidR="00D62BF6">
        <w:rPr>
          <w:rFonts w:ascii="Times New Roman" w:hAnsi="Times New Roman" w:cs="Times New Roman"/>
        </w:rPr>
        <w:t>2</w:t>
      </w:r>
      <w:r w:rsidR="00F77FD4">
        <w:rPr>
          <w:rFonts w:ascii="Times New Roman" w:hAnsi="Times New Roman" w:cs="Times New Roman"/>
        </w:rPr>
        <w:t>5</w:t>
      </w:r>
      <w:r w:rsidR="00F77FD4" w:rsidRPr="00F77FD4">
        <w:rPr>
          <w:rFonts w:ascii="Times New Roman" w:hAnsi="Times New Roman" w:cs="Times New Roman"/>
        </w:rPr>
        <w:t>℃</w:t>
      </w:r>
      <w:r w:rsidR="00414E65">
        <w:rPr>
          <w:rFonts w:ascii="Times New Roman" w:hAnsi="Times New Roman" w:cs="Times New Roman"/>
        </w:rPr>
        <w:t xml:space="preserve">. </w:t>
      </w:r>
      <w:r w:rsidR="00975A87" w:rsidRPr="00F77EDF">
        <w:rPr>
          <w:rFonts w:ascii="Times New Roman" w:hAnsi="Times New Roman" w:cs="Times New Roman"/>
        </w:rPr>
        <w:t xml:space="preserve">The </w:t>
      </w:r>
      <w:r w:rsidR="004B46F7">
        <w:rPr>
          <w:rFonts w:ascii="Times New Roman" w:hAnsi="Times New Roman" w:cs="Times New Roman"/>
        </w:rPr>
        <w:t xml:space="preserve">MLX90615 uses </w:t>
      </w:r>
      <w:r w:rsidR="00975A87" w:rsidRPr="00F77EDF">
        <w:rPr>
          <w:rFonts w:ascii="Times New Roman" w:hAnsi="Times New Roman" w:cs="Times New Roman"/>
        </w:rPr>
        <w:t>IR-based sensor technology</w:t>
      </w:r>
      <w:r w:rsidR="00EB5CD3">
        <w:rPr>
          <w:rFonts w:ascii="Times New Roman" w:hAnsi="Times New Roman" w:cs="Times New Roman"/>
        </w:rPr>
        <w:t>,</w:t>
      </w:r>
      <w:r w:rsidR="00975A87" w:rsidRPr="00F77EDF">
        <w:rPr>
          <w:rFonts w:ascii="Times New Roman" w:hAnsi="Times New Roman" w:cs="Times New Roman"/>
        </w:rPr>
        <w:t xml:space="preserve"> </w:t>
      </w:r>
      <w:r w:rsidR="00EB5CD3">
        <w:rPr>
          <w:rFonts w:ascii="Times New Roman" w:hAnsi="Times New Roman" w:cs="Times New Roman"/>
        </w:rPr>
        <w:t xml:space="preserve">which </w:t>
      </w:r>
      <w:r w:rsidR="00975A87" w:rsidRPr="00F77EDF">
        <w:rPr>
          <w:rFonts w:ascii="Times New Roman" w:hAnsi="Times New Roman" w:cs="Times New Roman"/>
        </w:rPr>
        <w:t>means that the temperature reading accurately ref</w:t>
      </w:r>
      <w:r w:rsidR="00612FEB">
        <w:rPr>
          <w:rFonts w:ascii="Times New Roman" w:hAnsi="Times New Roman" w:cs="Times New Roman"/>
        </w:rPr>
        <w:t>lects the athlete’s temperature</w:t>
      </w:r>
      <w:r w:rsidR="00975A87" w:rsidRPr="00F77EDF">
        <w:rPr>
          <w:rFonts w:ascii="Times New Roman" w:hAnsi="Times New Roman" w:cs="Times New Roman"/>
        </w:rPr>
        <w:t xml:space="preserve"> even if the sensor </w:t>
      </w:r>
      <w:r w:rsidR="00507367">
        <w:rPr>
          <w:rFonts w:ascii="Times New Roman" w:hAnsi="Times New Roman" w:cs="Times New Roman"/>
        </w:rPr>
        <w:t xml:space="preserve">is not in </w:t>
      </w:r>
      <w:r w:rsidR="00975A87" w:rsidRPr="00F77EDF">
        <w:rPr>
          <w:rFonts w:ascii="Times New Roman" w:hAnsi="Times New Roman" w:cs="Times New Roman"/>
        </w:rPr>
        <w:t xml:space="preserve">direct contact with the athlete. </w:t>
      </w:r>
      <w:r w:rsidR="00274784">
        <w:rPr>
          <w:rFonts w:ascii="Times New Roman" w:hAnsi="Times New Roman" w:cs="Times New Roman"/>
        </w:rPr>
        <w:t>Due to the IR sensor, the</w:t>
      </w:r>
      <w:r w:rsidR="005E5AF7">
        <w:rPr>
          <w:rFonts w:ascii="Times New Roman" w:hAnsi="Times New Roman" w:cs="Times New Roman"/>
        </w:rPr>
        <w:t xml:space="preserve"> MLX90615 does not perform with the required accuracy</w:t>
      </w:r>
      <w:r w:rsidR="00960EA2">
        <w:rPr>
          <w:rFonts w:ascii="Times New Roman" w:hAnsi="Times New Roman" w:cs="Times New Roman"/>
        </w:rPr>
        <w:t>.</w:t>
      </w:r>
      <w:r w:rsidR="005E5AF7">
        <w:rPr>
          <w:rFonts w:ascii="Times New Roman" w:hAnsi="Times New Roman" w:cs="Times New Roman"/>
        </w:rPr>
        <w:t xml:space="preserve"> </w:t>
      </w:r>
      <w:r w:rsidR="00960EA2">
        <w:rPr>
          <w:rFonts w:ascii="Times New Roman" w:hAnsi="Times New Roman" w:cs="Times New Roman"/>
        </w:rPr>
        <w:t>This fact is mitigated because</w:t>
      </w:r>
      <w:r w:rsidR="005E5AF7">
        <w:rPr>
          <w:rFonts w:ascii="Times New Roman" w:hAnsi="Times New Roman" w:cs="Times New Roman"/>
        </w:rPr>
        <w:t xml:space="preserve"> it is rated for </w:t>
      </w:r>
      <w:r w:rsidR="00DF7255">
        <w:rPr>
          <w:rFonts w:ascii="Times New Roman" w:hAnsi="Times New Roman" w:cs="Times New Roman"/>
        </w:rPr>
        <w:t xml:space="preserve">use in </w:t>
      </w:r>
      <w:r w:rsidR="005E5AF7">
        <w:rPr>
          <w:rFonts w:ascii="Times New Roman" w:hAnsi="Times New Roman" w:cs="Times New Roman"/>
        </w:rPr>
        <w:t>medical</w:t>
      </w:r>
      <w:r w:rsidR="00DF7255">
        <w:rPr>
          <w:rFonts w:ascii="Times New Roman" w:hAnsi="Times New Roman" w:cs="Times New Roman"/>
        </w:rPr>
        <w:t xml:space="preserve"> thermometers</w:t>
      </w:r>
      <w:r w:rsidR="00960EA2">
        <w:rPr>
          <w:rFonts w:ascii="Times New Roman" w:hAnsi="Times New Roman" w:cs="Times New Roman"/>
        </w:rPr>
        <w:t xml:space="preserve">, so it </w:t>
      </w:r>
      <w:r w:rsidR="00960ECE">
        <w:rPr>
          <w:rFonts w:ascii="Times New Roman" w:hAnsi="Times New Roman" w:cs="Times New Roman"/>
        </w:rPr>
        <w:t>was</w:t>
      </w:r>
      <w:r w:rsidR="00960EA2">
        <w:rPr>
          <w:rFonts w:ascii="Times New Roman" w:hAnsi="Times New Roman" w:cs="Times New Roman"/>
        </w:rPr>
        <w:t xml:space="preserve"> sufficient to measure the temperature of athletes</w:t>
      </w:r>
      <w:r w:rsidR="005E5AF7">
        <w:rPr>
          <w:rFonts w:ascii="Times New Roman" w:hAnsi="Times New Roman" w:cs="Times New Roman"/>
        </w:rPr>
        <w:t xml:space="preserve">. </w:t>
      </w:r>
      <w:r w:rsidR="003D0B76">
        <w:rPr>
          <w:rFonts w:ascii="Times New Roman" w:hAnsi="Times New Roman" w:cs="Times New Roman"/>
        </w:rPr>
        <w:t xml:space="preserve">The </w:t>
      </w:r>
      <w:r w:rsidR="005E5AF7">
        <w:rPr>
          <w:rFonts w:ascii="Times New Roman" w:hAnsi="Times New Roman" w:cs="Times New Roman"/>
        </w:rPr>
        <w:t>slightly worse accuracy is acceptable becaus</w:t>
      </w:r>
      <w:r w:rsidR="00403BE1">
        <w:rPr>
          <w:rFonts w:ascii="Times New Roman" w:hAnsi="Times New Roman" w:cs="Times New Roman"/>
        </w:rPr>
        <w:t>e the IR technology</w:t>
      </w:r>
      <w:r w:rsidR="00D1013F">
        <w:rPr>
          <w:rFonts w:ascii="Times New Roman" w:hAnsi="Times New Roman" w:cs="Times New Roman"/>
        </w:rPr>
        <w:t xml:space="preserve"> maintains an accurate temperature reading even if the device gets separated from the athlete</w:t>
      </w:r>
      <w:r w:rsidR="005E5AF7">
        <w:rPr>
          <w:rFonts w:ascii="Times New Roman" w:hAnsi="Times New Roman" w:cs="Times New Roman"/>
        </w:rPr>
        <w:t>.</w:t>
      </w:r>
      <w:r w:rsidR="00975A87" w:rsidRPr="00F77EDF">
        <w:rPr>
          <w:rFonts w:ascii="Times New Roman" w:hAnsi="Times New Roman" w:cs="Times New Roman"/>
        </w:rPr>
        <w:t xml:space="preserve"> The sensor can operate on a 3.3</w:t>
      </w:r>
      <w:r w:rsidR="00F92235" w:rsidRPr="00F77EDF">
        <w:rPr>
          <w:rFonts w:ascii="Times New Roman" w:hAnsi="Times New Roman" w:cs="Times New Roman"/>
        </w:rPr>
        <w:noBreakHyphen/>
      </w:r>
      <w:r w:rsidR="00975A87" w:rsidRPr="00F77EDF">
        <w:rPr>
          <w:rFonts w:ascii="Times New Roman" w:hAnsi="Times New Roman" w:cs="Times New Roman"/>
        </w:rPr>
        <w:t>V power supply</w:t>
      </w:r>
      <w:r w:rsidR="00DE637A">
        <w:rPr>
          <w:rFonts w:ascii="Times New Roman" w:hAnsi="Times New Roman" w:cs="Times New Roman"/>
        </w:rPr>
        <w:t>,</w:t>
      </w:r>
      <w:r w:rsidR="00975A87" w:rsidRPr="00F77EDF">
        <w:rPr>
          <w:rFonts w:ascii="Times New Roman" w:hAnsi="Times New Roman" w:cs="Times New Roman"/>
        </w:rPr>
        <w:t xml:space="preserve"> which simplifies the design of the system by eliminating the need for </w:t>
      </w:r>
      <w:r w:rsidR="0060430E">
        <w:rPr>
          <w:rFonts w:ascii="Times New Roman" w:hAnsi="Times New Roman" w:cs="Times New Roman"/>
        </w:rPr>
        <w:t>multiple</w:t>
      </w:r>
      <w:r w:rsidR="00975A87" w:rsidRPr="00F77EDF">
        <w:rPr>
          <w:rFonts w:ascii="Times New Roman" w:hAnsi="Times New Roman" w:cs="Times New Roman"/>
        </w:rPr>
        <w:t xml:space="preserve"> voltage rails.</w:t>
      </w:r>
    </w:p>
    <w:p w14:paraId="31CD28A9" w14:textId="65E29B27" w:rsidR="00163778" w:rsidRPr="00F77EDF" w:rsidRDefault="00163778" w:rsidP="00791BF5">
      <w:pPr>
        <w:spacing w:before="360" w:after="120" w:line="240" w:lineRule="auto"/>
        <w:rPr>
          <w:rFonts w:ascii="Times New Roman" w:hAnsi="Times New Roman" w:cs="Times New Roman"/>
        </w:rPr>
      </w:pPr>
      <w:r>
        <w:rPr>
          <w:rFonts w:ascii="Times New Roman" w:hAnsi="Times New Roman" w:cs="Times New Roman"/>
        </w:rPr>
        <w:t>The Silicon Labs SI7051-A20-IM is a contact sensor that meets the temperature accuracy and range constraints</w:t>
      </w:r>
      <w:r w:rsidR="00792356">
        <w:rPr>
          <w:rFonts w:ascii="Times New Roman" w:hAnsi="Times New Roman" w:cs="Times New Roman"/>
        </w:rPr>
        <w:t xml:space="preserve"> with an improvement in resolution</w:t>
      </w:r>
      <w:r>
        <w:rPr>
          <w:rFonts w:ascii="Times New Roman" w:hAnsi="Times New Roman" w:cs="Times New Roman"/>
        </w:rPr>
        <w:t xml:space="preserve">. While the accuracy is an </w:t>
      </w:r>
      <w:r w:rsidR="007A6516">
        <w:rPr>
          <w:rFonts w:ascii="Times New Roman" w:hAnsi="Times New Roman" w:cs="Times New Roman"/>
        </w:rPr>
        <w:t>advantage</w:t>
      </w:r>
      <w:r>
        <w:rPr>
          <w:rFonts w:ascii="Times New Roman" w:hAnsi="Times New Roman" w:cs="Times New Roman"/>
        </w:rPr>
        <w:t xml:space="preserve"> over the MLX90615, the contact sensor poses a serious design problem because the surface of the device must be exposed to the athlete. This presents challenges </w:t>
      </w:r>
      <w:r w:rsidR="00B2176D">
        <w:rPr>
          <w:rFonts w:ascii="Times New Roman" w:hAnsi="Times New Roman" w:cs="Times New Roman"/>
        </w:rPr>
        <w:t xml:space="preserve">with the </w:t>
      </w:r>
      <w:r>
        <w:rPr>
          <w:rFonts w:ascii="Times New Roman" w:hAnsi="Times New Roman" w:cs="Times New Roman"/>
        </w:rPr>
        <w:t xml:space="preserve">IP64 </w:t>
      </w:r>
      <w:r w:rsidR="00B2176D">
        <w:rPr>
          <w:rFonts w:ascii="Times New Roman" w:hAnsi="Times New Roman" w:cs="Times New Roman"/>
        </w:rPr>
        <w:t xml:space="preserve">constraint </w:t>
      </w:r>
      <w:r>
        <w:rPr>
          <w:rFonts w:ascii="Times New Roman" w:hAnsi="Times New Roman" w:cs="Times New Roman"/>
        </w:rPr>
        <w:t xml:space="preserve">because the electronic device </w:t>
      </w:r>
      <w:r w:rsidR="00226A0F">
        <w:rPr>
          <w:rFonts w:ascii="Times New Roman" w:hAnsi="Times New Roman" w:cs="Times New Roman"/>
        </w:rPr>
        <w:t>is</w:t>
      </w:r>
      <w:r>
        <w:rPr>
          <w:rFonts w:ascii="Times New Roman" w:hAnsi="Times New Roman" w:cs="Times New Roman"/>
        </w:rPr>
        <w:t xml:space="preserve"> exposed to natural elements</w:t>
      </w:r>
      <w:r w:rsidR="002E411B">
        <w:rPr>
          <w:rFonts w:ascii="Times New Roman" w:hAnsi="Times New Roman" w:cs="Times New Roman"/>
        </w:rPr>
        <w:t>, such as moisture</w:t>
      </w:r>
      <w:r>
        <w:rPr>
          <w:rFonts w:ascii="Times New Roman" w:hAnsi="Times New Roman" w:cs="Times New Roman"/>
        </w:rPr>
        <w:t xml:space="preserve">. </w:t>
      </w:r>
    </w:p>
    <w:p w14:paraId="6C2D7035" w14:textId="77777777" w:rsidR="005A4160" w:rsidRDefault="005A4160">
      <w:pPr>
        <w:spacing w:line="259" w:lineRule="auto"/>
        <w:rPr>
          <w:rFonts w:ascii="Times New Roman" w:hAnsi="Times New Roman" w:cs="Times New Roman"/>
          <w:b/>
        </w:rPr>
      </w:pPr>
      <w:r>
        <w:rPr>
          <w:rFonts w:ascii="Times New Roman" w:hAnsi="Times New Roman" w:cs="Times New Roman"/>
          <w:b/>
        </w:rPr>
        <w:br w:type="page"/>
      </w:r>
    </w:p>
    <w:p w14:paraId="1B1A976B" w14:textId="4BF055F1" w:rsidR="00630968" w:rsidRDefault="00630968" w:rsidP="00630968">
      <w:pPr>
        <w:pStyle w:val="ListParagraph"/>
        <w:numPr>
          <w:ilvl w:val="3"/>
          <w:numId w:val="1"/>
        </w:numPr>
        <w:spacing w:before="360" w:after="120" w:line="240" w:lineRule="auto"/>
        <w:contextualSpacing w:val="0"/>
        <w:rPr>
          <w:rFonts w:ascii="Times New Roman" w:hAnsi="Times New Roman" w:cs="Times New Roman"/>
          <w:b/>
        </w:rPr>
      </w:pPr>
      <w:r>
        <w:rPr>
          <w:rFonts w:ascii="Times New Roman" w:hAnsi="Times New Roman" w:cs="Times New Roman"/>
          <w:b/>
        </w:rPr>
        <w:t>Power Requirements</w:t>
      </w:r>
    </w:p>
    <w:p w14:paraId="699375F0" w14:textId="402D8C44" w:rsidR="0078373B" w:rsidRPr="0078373B" w:rsidRDefault="006F58AC" w:rsidP="0078373B">
      <w:pPr>
        <w:spacing w:before="360" w:after="120" w:line="240" w:lineRule="auto"/>
        <w:rPr>
          <w:rFonts w:ascii="Times New Roman" w:hAnsi="Times New Roman" w:cs="Times New Roman"/>
        </w:rPr>
      </w:pPr>
      <w:r>
        <w:rPr>
          <w:rFonts w:ascii="Times New Roman" w:hAnsi="Times New Roman" w:cs="Times New Roman"/>
        </w:rPr>
        <w:t>The athlete-worn device is a battery-powered subsystem that must meet a runtime constraint of four hours.</w:t>
      </w:r>
      <w:r w:rsidR="001A5F4E">
        <w:rPr>
          <w:rFonts w:ascii="Times New Roman" w:hAnsi="Times New Roman" w:cs="Times New Roman"/>
        </w:rPr>
        <w:t xml:space="preserve"> In order to ensure the device operates for the required runtime, the team performed a power analysis of the components in the athlete-worn device. </w:t>
      </w:r>
      <w:r w:rsidR="00D04A75">
        <w:rPr>
          <w:rFonts w:ascii="Times New Roman" w:hAnsi="Times New Roman" w:cs="Times New Roman"/>
        </w:rPr>
        <w:t xml:space="preserve">The components that consume power in </w:t>
      </w:r>
      <w:r w:rsidR="000F1F05">
        <w:rPr>
          <w:rFonts w:ascii="Times New Roman" w:hAnsi="Times New Roman" w:cs="Times New Roman"/>
        </w:rPr>
        <w:t xml:space="preserve">the </w:t>
      </w:r>
      <w:r w:rsidR="00D04A75">
        <w:rPr>
          <w:rFonts w:ascii="Times New Roman" w:hAnsi="Times New Roman" w:cs="Times New Roman"/>
        </w:rPr>
        <w:t xml:space="preserve">device are the radio, instrumentation amplifier, and temperature sensor. </w:t>
      </w:r>
      <w:r w:rsidR="00CD6DF0">
        <w:rPr>
          <w:rFonts w:ascii="Times New Roman" w:hAnsi="Times New Roman" w:cs="Times New Roman"/>
        </w:rPr>
        <w:t xml:space="preserve">Each of these components has a rate maximum current consumption. Based on this current rating, a power consumption rating was generated by multiplying the current </w:t>
      </w:r>
      <w:r w:rsidR="000F1F05">
        <w:rPr>
          <w:rFonts w:ascii="Times New Roman" w:hAnsi="Times New Roman" w:cs="Times New Roman"/>
        </w:rPr>
        <w:t>consumption times</w:t>
      </w:r>
      <w:r w:rsidR="00CD6DF0">
        <w:rPr>
          <w:rFonts w:ascii="Times New Roman" w:hAnsi="Times New Roman" w:cs="Times New Roman"/>
        </w:rPr>
        <w:t xml:space="preserve"> the runtime</w:t>
      </w:r>
      <w:r w:rsidR="00E6607D">
        <w:rPr>
          <w:rFonts w:ascii="Times New Roman" w:hAnsi="Times New Roman" w:cs="Times New Roman"/>
        </w:rPr>
        <w:t xml:space="preserve"> requirement</w:t>
      </w:r>
      <w:r w:rsidR="00CD6DF0">
        <w:rPr>
          <w:rFonts w:ascii="Times New Roman" w:hAnsi="Times New Roman" w:cs="Times New Roman"/>
        </w:rPr>
        <w:t xml:space="preserve">. </w:t>
      </w:r>
      <w:r w:rsidR="00A0448E">
        <w:rPr>
          <w:rFonts w:ascii="Times New Roman" w:hAnsi="Times New Roman" w:cs="Times New Roman"/>
        </w:rPr>
        <w:t xml:space="preserve">The power calculations are shown in </w:t>
      </w:r>
      <w:r w:rsidR="00A0448E" w:rsidRPr="0056669E">
        <w:rPr>
          <w:rFonts w:ascii="Times New Roman" w:hAnsi="Times New Roman" w:cs="Times New Roman"/>
        </w:rPr>
        <w:fldChar w:fldCharType="begin"/>
      </w:r>
      <w:r w:rsidR="00A0448E" w:rsidRPr="0056669E">
        <w:rPr>
          <w:rFonts w:ascii="Times New Roman" w:hAnsi="Times New Roman" w:cs="Times New Roman"/>
        </w:rPr>
        <w:instrText xml:space="preserve"> REF _Ref495937420 \h </w:instrText>
      </w:r>
      <w:r w:rsidR="0056669E" w:rsidRPr="0056669E">
        <w:rPr>
          <w:rFonts w:ascii="Times New Roman" w:hAnsi="Times New Roman" w:cs="Times New Roman"/>
        </w:rPr>
        <w:instrText xml:space="preserve"> \* MERGEFORMAT </w:instrText>
      </w:r>
      <w:r w:rsidR="00A0448E" w:rsidRPr="0056669E">
        <w:rPr>
          <w:rFonts w:ascii="Times New Roman" w:hAnsi="Times New Roman" w:cs="Times New Roman"/>
        </w:rPr>
      </w:r>
      <w:r w:rsidR="00A0448E" w:rsidRPr="0056669E">
        <w:rPr>
          <w:rFonts w:ascii="Times New Roman" w:hAnsi="Times New Roman" w:cs="Times New Roman"/>
        </w:rPr>
        <w:fldChar w:fldCharType="separate"/>
      </w:r>
      <w:r w:rsidR="00A553DC" w:rsidRPr="00A553DC">
        <w:rPr>
          <w:rFonts w:ascii="Times New Roman" w:hAnsi="Times New Roman" w:cs="Times New Roman"/>
        </w:rPr>
        <w:t>Table 3-6</w:t>
      </w:r>
      <w:r w:rsidR="00A0448E" w:rsidRPr="0056669E">
        <w:rPr>
          <w:rFonts w:ascii="Times New Roman" w:hAnsi="Times New Roman" w:cs="Times New Roman"/>
        </w:rPr>
        <w:fldChar w:fldCharType="end"/>
      </w:r>
      <w:r w:rsidR="00A0448E">
        <w:rPr>
          <w:rFonts w:ascii="Times New Roman" w:hAnsi="Times New Roman" w:cs="Times New Roman"/>
        </w:rPr>
        <w:t xml:space="preserve">. By summing the power consumption of the components, the athlete-worn device total power consumption is 97.92mAh. This determines the battery </w:t>
      </w:r>
      <w:r w:rsidR="00A10B21">
        <w:rPr>
          <w:rFonts w:ascii="Times New Roman" w:hAnsi="Times New Roman" w:cs="Times New Roman"/>
        </w:rPr>
        <w:t xml:space="preserve">capacity </w:t>
      </w:r>
      <w:r w:rsidR="00A0448E">
        <w:rPr>
          <w:rFonts w:ascii="Times New Roman" w:hAnsi="Times New Roman" w:cs="Times New Roman"/>
        </w:rPr>
        <w:t xml:space="preserve">needed </w:t>
      </w:r>
      <w:r w:rsidR="0010376E">
        <w:rPr>
          <w:rFonts w:ascii="Times New Roman" w:hAnsi="Times New Roman" w:cs="Times New Roman"/>
        </w:rPr>
        <w:t>to power</w:t>
      </w:r>
      <w:r w:rsidR="00A0448E">
        <w:rPr>
          <w:rFonts w:ascii="Times New Roman" w:hAnsi="Times New Roman" w:cs="Times New Roman"/>
        </w:rPr>
        <w:t xml:space="preserve"> the device to power for the minimum runtime.</w:t>
      </w:r>
      <w:r w:rsidR="00731CF4">
        <w:rPr>
          <w:rFonts w:ascii="Times New Roman" w:hAnsi="Times New Roman" w:cs="Times New Roman"/>
        </w:rPr>
        <w:t xml:space="preserve"> The two important considerations for the battery selection process </w:t>
      </w:r>
      <w:r w:rsidR="00182BFA">
        <w:rPr>
          <w:rFonts w:ascii="Times New Roman" w:hAnsi="Times New Roman" w:cs="Times New Roman"/>
        </w:rPr>
        <w:t>are</w:t>
      </w:r>
      <w:r w:rsidR="00731CF4">
        <w:rPr>
          <w:rFonts w:ascii="Times New Roman" w:hAnsi="Times New Roman" w:cs="Times New Roman"/>
        </w:rPr>
        <w:t xml:space="preserve"> the capacity and the form factor. The capacity is necessary to provide enough power to run the device for the minimum runtime. The form factor is necessary because the battery must meet the physical size constraints for the device.</w:t>
      </w:r>
      <w:r w:rsidR="00D3119D">
        <w:rPr>
          <w:rFonts w:ascii="Times New Roman" w:hAnsi="Times New Roman" w:cs="Times New Roman"/>
        </w:rPr>
        <w:t xml:space="preserve"> </w:t>
      </w:r>
    </w:p>
    <w:p w14:paraId="75EA11C5" w14:textId="3325A453" w:rsidR="00182BFA" w:rsidRDefault="00BE46F5" w:rsidP="00630968">
      <w:pPr>
        <w:spacing w:before="360" w:after="120" w:line="240" w:lineRule="auto"/>
        <w:rPr>
          <w:rFonts w:ascii="Times New Roman" w:hAnsi="Times New Roman" w:cs="Times New Roman"/>
        </w:rPr>
      </w:pPr>
      <w:r w:rsidRPr="00BE46F5">
        <w:rPr>
          <w:rFonts w:ascii="Times New Roman" w:hAnsi="Times New Roman" w:cs="Times New Roman"/>
        </w:rPr>
        <w:fldChar w:fldCharType="begin"/>
      </w:r>
      <w:r w:rsidRPr="00BE46F5">
        <w:rPr>
          <w:rFonts w:ascii="Times New Roman" w:hAnsi="Times New Roman" w:cs="Times New Roman"/>
        </w:rPr>
        <w:instrText xml:space="preserve"> REF _Ref495937420 \h </w:instrText>
      </w:r>
      <w:r w:rsidRPr="00BE46F5">
        <w:rPr>
          <w:rFonts w:ascii="Times New Roman" w:hAnsi="Times New Roman" w:cs="Times New Roman"/>
        </w:rPr>
      </w:r>
      <w:r w:rsidRPr="00BE46F5">
        <w:rPr>
          <w:rFonts w:ascii="Times New Roman" w:hAnsi="Times New Roman" w:cs="Times New Roman"/>
        </w:rPr>
        <w:instrText xml:space="preserve"> \* MERGEFORMAT </w:instrText>
      </w:r>
      <w:r w:rsidRPr="00BE46F5">
        <w:rPr>
          <w:rFonts w:ascii="Times New Roman" w:hAnsi="Times New Roman" w:cs="Times New Roman"/>
        </w:rPr>
        <w:fldChar w:fldCharType="separate"/>
      </w:r>
      <w:r w:rsidR="00A553DC" w:rsidRPr="00A553DC">
        <w:rPr>
          <w:rFonts w:ascii="Times New Roman" w:hAnsi="Times New Roman" w:cs="Times New Roman"/>
        </w:rPr>
        <w:t>Table 3-6</w:t>
      </w:r>
      <w:r w:rsidRPr="00BE46F5">
        <w:rPr>
          <w:rFonts w:ascii="Times New Roman" w:hAnsi="Times New Roman" w:cs="Times New Roman"/>
        </w:rPr>
        <w:fldChar w:fldCharType="end"/>
      </w:r>
      <w:r>
        <w:rPr>
          <w:rFonts w:ascii="Times New Roman" w:hAnsi="Times New Roman" w:cs="Times New Roman"/>
        </w:rPr>
        <w:t xml:space="preserve"> </w:t>
      </w:r>
      <w:r w:rsidR="00182BFA" w:rsidRPr="0078373B">
        <w:rPr>
          <w:rFonts w:ascii="Times New Roman" w:hAnsi="Times New Roman" w:cs="Times New Roman"/>
        </w:rPr>
        <w:t>sho</w:t>
      </w:r>
      <w:bookmarkStart w:id="8" w:name="_GoBack"/>
      <w:bookmarkEnd w:id="8"/>
      <w:r w:rsidR="00182BFA" w:rsidRPr="0078373B">
        <w:rPr>
          <w:rFonts w:ascii="Times New Roman" w:hAnsi="Times New Roman" w:cs="Times New Roman"/>
        </w:rPr>
        <w:t>ws</w:t>
      </w:r>
      <w:r w:rsidR="00182BFA">
        <w:rPr>
          <w:rFonts w:ascii="Times New Roman" w:hAnsi="Times New Roman" w:cs="Times New Roman"/>
        </w:rPr>
        <w:t xml:space="preserve"> a comparison between the batteries considered for the device.</w:t>
      </w:r>
    </w:p>
    <w:p w14:paraId="2E44A365" w14:textId="77777777" w:rsidR="00CD51F6" w:rsidRDefault="00CD51F6" w:rsidP="00630968">
      <w:pPr>
        <w:spacing w:before="360" w:after="120" w:line="240" w:lineRule="auto"/>
        <w:rPr>
          <w:rFonts w:ascii="Times New Roman" w:hAnsi="Times New Roman" w:cs="Times New Roman"/>
        </w:rPr>
      </w:pPr>
    </w:p>
    <w:p w14:paraId="43B55C8D" w14:textId="5C0866BF" w:rsidR="00CD51F6" w:rsidRPr="00CD51F6" w:rsidRDefault="00AF30F2" w:rsidP="00CD51F6">
      <w:pPr>
        <w:pStyle w:val="Caption"/>
        <w:keepNext/>
        <w:jc w:val="center"/>
        <w:rPr>
          <w:rFonts w:ascii="Times New Roman" w:hAnsi="Times New Roman" w:cs="Times New Roman"/>
          <w:i w:val="0"/>
          <w:color w:val="auto"/>
          <w:sz w:val="20"/>
        </w:rPr>
      </w:pPr>
      <w:bookmarkStart w:id="9" w:name="_Ref495937420"/>
      <w:r>
        <w:rPr>
          <w:rFonts w:ascii="Times New Roman" w:hAnsi="Times New Roman" w:cs="Times New Roman"/>
          <w:i w:val="0"/>
          <w:color w:val="auto"/>
          <w:sz w:val="20"/>
        </w:rPr>
        <w:t>Table 3-</w:t>
      </w:r>
      <w:r w:rsidR="00CD51F6" w:rsidRPr="00CD51F6">
        <w:rPr>
          <w:rFonts w:ascii="Times New Roman" w:hAnsi="Times New Roman" w:cs="Times New Roman"/>
          <w:i w:val="0"/>
          <w:color w:val="auto"/>
          <w:sz w:val="20"/>
        </w:rPr>
        <w:fldChar w:fldCharType="begin"/>
      </w:r>
      <w:r w:rsidR="00CD51F6" w:rsidRPr="00CD51F6">
        <w:rPr>
          <w:rFonts w:ascii="Times New Roman" w:hAnsi="Times New Roman" w:cs="Times New Roman"/>
          <w:i w:val="0"/>
          <w:color w:val="auto"/>
          <w:sz w:val="20"/>
        </w:rPr>
        <w:instrText xml:space="preserve"> SEQ Table_3- \* ARABIC </w:instrText>
      </w:r>
      <w:r w:rsidR="00CD51F6" w:rsidRPr="00CD51F6">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6</w:t>
      </w:r>
      <w:r w:rsidR="00CD51F6" w:rsidRPr="00CD51F6">
        <w:rPr>
          <w:rFonts w:ascii="Times New Roman" w:hAnsi="Times New Roman" w:cs="Times New Roman"/>
          <w:i w:val="0"/>
          <w:color w:val="auto"/>
          <w:sz w:val="20"/>
        </w:rPr>
        <w:fldChar w:fldCharType="end"/>
      </w:r>
      <w:bookmarkEnd w:id="9"/>
      <w:r w:rsidR="00CD51F6" w:rsidRPr="00CD51F6">
        <w:rPr>
          <w:rFonts w:ascii="Times New Roman" w:hAnsi="Times New Roman" w:cs="Times New Roman"/>
          <w:i w:val="0"/>
          <w:color w:val="auto"/>
          <w:sz w:val="20"/>
        </w:rPr>
        <w:t xml:space="preserve"> Power Consumption Calculations</w:t>
      </w:r>
    </w:p>
    <w:tbl>
      <w:tblPr>
        <w:tblStyle w:val="PlainTable2"/>
        <w:tblW w:w="0" w:type="auto"/>
        <w:tblLook w:val="04A0" w:firstRow="1" w:lastRow="0" w:firstColumn="1" w:lastColumn="0" w:noHBand="0" w:noVBand="1"/>
      </w:tblPr>
      <w:tblGrid>
        <w:gridCol w:w="2160"/>
        <w:gridCol w:w="7190"/>
      </w:tblGrid>
      <w:tr w:rsidR="00A36BE6" w:rsidRPr="00A36BE6" w14:paraId="73C1C419" w14:textId="77777777" w:rsidTr="00E96C2D">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160" w:type="dxa"/>
          </w:tcPr>
          <w:p w14:paraId="34DF07A6" w14:textId="286E6853" w:rsidR="00A36BE6" w:rsidRPr="00A36BE6" w:rsidRDefault="00A36BE6" w:rsidP="00630968">
            <w:pPr>
              <w:spacing w:before="360" w:after="120" w:line="240" w:lineRule="auto"/>
              <w:rPr>
                <w:rFonts w:ascii="Times New Roman" w:hAnsi="Times New Roman" w:cs="Times New Roman"/>
                <w:b w:val="0"/>
              </w:rPr>
            </w:pPr>
            <w:r w:rsidRPr="00A36BE6">
              <w:rPr>
                <w:rFonts w:ascii="Times New Roman" w:hAnsi="Times New Roman" w:cs="Times New Roman"/>
                <w:b w:val="0"/>
              </w:rPr>
              <w:t>Radio</w:t>
            </w:r>
          </w:p>
        </w:tc>
        <w:tc>
          <w:tcPr>
            <w:tcW w:w="7190" w:type="dxa"/>
          </w:tcPr>
          <w:p w14:paraId="6B353867" w14:textId="2C11B2AB" w:rsidR="00A36BE6" w:rsidRPr="00A36BE6" w:rsidRDefault="00A36BE6" w:rsidP="00630968">
            <w:pPr>
              <w:spacing w:before="360" w:after="12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 xml:space="preserve">max current = </w:t>
            </w:r>
            <w:r w:rsidRPr="00A36BE6">
              <w:rPr>
                <w:rFonts w:ascii="Times New Roman" w:hAnsi="Times New Roman" w:cs="Times New Roman"/>
                <w:b w:val="0"/>
              </w:rPr>
              <w:t xml:space="preserve">22.5mA </w:t>
            </w:r>
            <w:r w:rsidRPr="00A36BE6">
              <w:rPr>
                <w:rFonts w:ascii="Times New Roman" w:hAnsi="Times New Roman" w:cs="Times New Roman"/>
                <w:b w:val="0"/>
              </w:rPr>
              <w:sym w:font="Wingdings" w:char="F0E8"/>
            </w:r>
            <w:r w:rsidRPr="00A36BE6">
              <w:rPr>
                <w:rFonts w:ascii="Times New Roman" w:hAnsi="Times New Roman" w:cs="Times New Roman"/>
                <w:b w:val="0"/>
              </w:rPr>
              <w:t xml:space="preserve"> max power = (22.5mA * 4 hours) = 90mAh</w:t>
            </w:r>
          </w:p>
        </w:tc>
      </w:tr>
      <w:tr w:rsidR="00A36BE6" w:rsidRPr="00A36BE6" w14:paraId="5DF7801F" w14:textId="77777777" w:rsidTr="00E96C2D">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160" w:type="dxa"/>
          </w:tcPr>
          <w:p w14:paraId="6B8CD682" w14:textId="7F7E2295" w:rsidR="00A36BE6" w:rsidRPr="00A36BE6" w:rsidRDefault="00A36BE6" w:rsidP="00630968">
            <w:pPr>
              <w:spacing w:before="360" w:after="120" w:line="240" w:lineRule="auto"/>
              <w:rPr>
                <w:rFonts w:ascii="Times New Roman" w:hAnsi="Times New Roman" w:cs="Times New Roman"/>
                <w:b w:val="0"/>
              </w:rPr>
            </w:pPr>
            <w:r w:rsidRPr="00A36BE6">
              <w:rPr>
                <w:rFonts w:ascii="Times New Roman" w:hAnsi="Times New Roman" w:cs="Times New Roman"/>
                <w:b w:val="0"/>
              </w:rPr>
              <w:t>IA</w:t>
            </w:r>
          </w:p>
        </w:tc>
        <w:tc>
          <w:tcPr>
            <w:tcW w:w="7190" w:type="dxa"/>
          </w:tcPr>
          <w:p w14:paraId="150E3AEE" w14:textId="7FD877EF" w:rsidR="00A36BE6" w:rsidRPr="00A36BE6" w:rsidRDefault="00A36BE6" w:rsidP="00630968">
            <w:pPr>
              <w:spacing w:before="36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max current = 0.480mA </w:t>
            </w:r>
            <w:r w:rsidRPr="00A36BE6">
              <w:rPr>
                <w:rFonts w:ascii="Times New Roman" w:hAnsi="Times New Roman" w:cs="Times New Roman"/>
              </w:rPr>
              <w:sym w:font="Wingdings" w:char="F0E8"/>
            </w:r>
            <w:r>
              <w:rPr>
                <w:rFonts w:ascii="Times New Roman" w:hAnsi="Times New Roman" w:cs="Times New Roman"/>
              </w:rPr>
              <w:t xml:space="preserve"> max power = (0.480mA * 4 hours) = 1.92mAh</w:t>
            </w:r>
          </w:p>
        </w:tc>
      </w:tr>
      <w:tr w:rsidR="00A36BE6" w:rsidRPr="00A36BE6" w14:paraId="46A99729" w14:textId="77777777" w:rsidTr="003C23B6">
        <w:tc>
          <w:tcPr>
            <w:cnfStyle w:val="001000000000" w:firstRow="0" w:lastRow="0" w:firstColumn="1" w:lastColumn="0" w:oddVBand="0" w:evenVBand="0" w:oddHBand="0" w:evenHBand="0" w:firstRowFirstColumn="0" w:firstRowLastColumn="0" w:lastRowFirstColumn="0" w:lastRowLastColumn="0"/>
            <w:tcW w:w="2160" w:type="dxa"/>
            <w:tcBorders>
              <w:bottom w:val="single" w:sz="12" w:space="0" w:color="auto"/>
            </w:tcBorders>
          </w:tcPr>
          <w:p w14:paraId="7AFAFFEC" w14:textId="3415191B" w:rsidR="00A36BE6" w:rsidRPr="00A36BE6" w:rsidRDefault="00A86CB5" w:rsidP="00630968">
            <w:pPr>
              <w:spacing w:before="360" w:after="120" w:line="240" w:lineRule="auto"/>
              <w:rPr>
                <w:rFonts w:ascii="Times New Roman" w:hAnsi="Times New Roman" w:cs="Times New Roman"/>
                <w:b w:val="0"/>
              </w:rPr>
            </w:pPr>
            <w:r>
              <w:rPr>
                <w:rFonts w:ascii="Times New Roman" w:hAnsi="Times New Roman" w:cs="Times New Roman"/>
                <w:b w:val="0"/>
              </w:rPr>
              <w:t>Temperature Sensor</w:t>
            </w:r>
          </w:p>
        </w:tc>
        <w:tc>
          <w:tcPr>
            <w:tcW w:w="7190" w:type="dxa"/>
            <w:tcBorders>
              <w:bottom w:val="single" w:sz="12" w:space="0" w:color="auto"/>
            </w:tcBorders>
          </w:tcPr>
          <w:p w14:paraId="0A38F8B3" w14:textId="75611195" w:rsidR="00A36BE6" w:rsidRPr="00A36BE6" w:rsidRDefault="00A86CB5" w:rsidP="00630968">
            <w:pPr>
              <w:spacing w:before="360" w:after="12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max current = 1.5mA </w:t>
            </w:r>
            <w:r w:rsidRPr="00A36BE6">
              <w:rPr>
                <w:rFonts w:ascii="Times New Roman" w:hAnsi="Times New Roman" w:cs="Times New Roman"/>
              </w:rPr>
              <w:sym w:font="Wingdings" w:char="F0E8"/>
            </w:r>
            <w:r>
              <w:rPr>
                <w:rFonts w:ascii="Times New Roman" w:hAnsi="Times New Roman" w:cs="Times New Roman"/>
              </w:rPr>
              <w:t xml:space="preserve"> max power = (1.5mA * 4 hours) = 6mAh</w:t>
            </w:r>
          </w:p>
        </w:tc>
      </w:tr>
      <w:tr w:rsidR="00E96C2D" w:rsidRPr="00A36BE6" w14:paraId="143580A4" w14:textId="77777777" w:rsidTr="003C2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single" w:sz="12" w:space="0" w:color="auto"/>
            </w:tcBorders>
          </w:tcPr>
          <w:p w14:paraId="52F50036" w14:textId="6394C627" w:rsidR="00E96C2D" w:rsidRDefault="00E96C2D" w:rsidP="00630968">
            <w:pPr>
              <w:spacing w:before="360" w:after="120" w:line="240" w:lineRule="auto"/>
              <w:rPr>
                <w:rFonts w:ascii="Times New Roman" w:hAnsi="Times New Roman" w:cs="Times New Roman"/>
                <w:b w:val="0"/>
              </w:rPr>
            </w:pPr>
            <w:r>
              <w:rPr>
                <w:rFonts w:ascii="Times New Roman" w:hAnsi="Times New Roman" w:cs="Times New Roman"/>
                <w:b w:val="0"/>
              </w:rPr>
              <w:t>Athlete-Worn Device</w:t>
            </w:r>
          </w:p>
        </w:tc>
        <w:tc>
          <w:tcPr>
            <w:tcW w:w="7190" w:type="dxa"/>
            <w:tcBorders>
              <w:top w:val="single" w:sz="12" w:space="0" w:color="auto"/>
            </w:tcBorders>
          </w:tcPr>
          <w:p w14:paraId="1C1607CA" w14:textId="6A7C96F7" w:rsidR="00E96C2D" w:rsidRDefault="00E96C2D" w:rsidP="00630968">
            <w:pPr>
              <w:spacing w:before="360" w:after="12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max power = </w:t>
            </w:r>
            <w:r w:rsidR="001A4371">
              <w:rPr>
                <w:rFonts w:ascii="Times New Roman" w:hAnsi="Times New Roman" w:cs="Times New Roman"/>
              </w:rPr>
              <w:t>(</w:t>
            </w:r>
            <w:r>
              <w:rPr>
                <w:rFonts w:ascii="Times New Roman" w:hAnsi="Times New Roman" w:cs="Times New Roman"/>
              </w:rPr>
              <w:t>90mAh + 1.92mAh + 6mAh</w:t>
            </w:r>
            <w:r w:rsidR="001A4371">
              <w:rPr>
                <w:rFonts w:ascii="Times New Roman" w:hAnsi="Times New Roman" w:cs="Times New Roman"/>
              </w:rPr>
              <w:t>)</w:t>
            </w:r>
            <w:r>
              <w:rPr>
                <w:rFonts w:ascii="Times New Roman" w:hAnsi="Times New Roman" w:cs="Times New Roman"/>
              </w:rPr>
              <w:t xml:space="preserve"> = 97.92mAh</w:t>
            </w:r>
          </w:p>
        </w:tc>
      </w:tr>
    </w:tbl>
    <w:p w14:paraId="512AAFDB" w14:textId="77777777" w:rsidR="0078373B" w:rsidRDefault="0078373B" w:rsidP="002D1D14">
      <w:pPr>
        <w:pStyle w:val="Caption"/>
        <w:keepNext/>
        <w:jc w:val="center"/>
        <w:rPr>
          <w:rFonts w:ascii="Times New Roman" w:hAnsi="Times New Roman" w:cs="Times New Roman"/>
          <w:i w:val="0"/>
          <w:color w:val="auto"/>
          <w:sz w:val="20"/>
        </w:rPr>
      </w:pPr>
      <w:bookmarkStart w:id="10" w:name="_Ref495937894"/>
    </w:p>
    <w:p w14:paraId="1474B692" w14:textId="77777777" w:rsidR="0078373B" w:rsidRDefault="0078373B">
      <w:pPr>
        <w:spacing w:line="259" w:lineRule="auto"/>
        <w:rPr>
          <w:rFonts w:ascii="Times New Roman" w:hAnsi="Times New Roman" w:cs="Times New Roman"/>
          <w:iCs/>
          <w:sz w:val="20"/>
          <w:szCs w:val="18"/>
        </w:rPr>
      </w:pPr>
      <w:r>
        <w:rPr>
          <w:rFonts w:ascii="Times New Roman" w:hAnsi="Times New Roman" w:cs="Times New Roman"/>
          <w:i/>
          <w:sz w:val="20"/>
        </w:rPr>
        <w:br w:type="page"/>
      </w:r>
    </w:p>
    <w:p w14:paraId="634210BC" w14:textId="6DA956D2" w:rsidR="002D1D14" w:rsidRPr="002D1D14" w:rsidRDefault="002D1D14" w:rsidP="002D1D14">
      <w:pPr>
        <w:pStyle w:val="Caption"/>
        <w:keepNext/>
        <w:jc w:val="center"/>
        <w:rPr>
          <w:rFonts w:ascii="Times New Roman" w:hAnsi="Times New Roman" w:cs="Times New Roman"/>
          <w:i w:val="0"/>
          <w:color w:val="auto"/>
          <w:sz w:val="20"/>
        </w:rPr>
      </w:pPr>
      <w:r w:rsidRPr="002D1D14">
        <w:rPr>
          <w:rFonts w:ascii="Times New Roman" w:hAnsi="Times New Roman" w:cs="Times New Roman"/>
          <w:i w:val="0"/>
          <w:color w:val="auto"/>
          <w:sz w:val="20"/>
        </w:rPr>
        <w:t>Table 3-</w:t>
      </w:r>
      <w:r w:rsidRPr="002D1D14">
        <w:rPr>
          <w:rFonts w:ascii="Times New Roman" w:hAnsi="Times New Roman" w:cs="Times New Roman"/>
          <w:i w:val="0"/>
          <w:color w:val="auto"/>
          <w:sz w:val="20"/>
        </w:rPr>
        <w:fldChar w:fldCharType="begin"/>
      </w:r>
      <w:r w:rsidRPr="002D1D14">
        <w:rPr>
          <w:rFonts w:ascii="Times New Roman" w:hAnsi="Times New Roman" w:cs="Times New Roman"/>
          <w:i w:val="0"/>
          <w:color w:val="auto"/>
          <w:sz w:val="20"/>
        </w:rPr>
        <w:instrText xml:space="preserve"> SEQ Table_3- \* ARABIC </w:instrText>
      </w:r>
      <w:r w:rsidRPr="002D1D14">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7</w:t>
      </w:r>
      <w:r w:rsidRPr="002D1D14">
        <w:rPr>
          <w:rFonts w:ascii="Times New Roman" w:hAnsi="Times New Roman" w:cs="Times New Roman"/>
          <w:i w:val="0"/>
          <w:color w:val="auto"/>
          <w:sz w:val="20"/>
        </w:rPr>
        <w:fldChar w:fldCharType="end"/>
      </w:r>
      <w:bookmarkEnd w:id="10"/>
      <w:r w:rsidRPr="002D1D14">
        <w:rPr>
          <w:rFonts w:ascii="Times New Roman" w:hAnsi="Times New Roman" w:cs="Times New Roman"/>
          <w:i w:val="0"/>
          <w:color w:val="auto"/>
          <w:sz w:val="20"/>
        </w:rPr>
        <w:t xml:space="preserve"> Battery Comparison</w:t>
      </w:r>
    </w:p>
    <w:tbl>
      <w:tblPr>
        <w:tblStyle w:val="GridTable1Light"/>
        <w:tblW w:w="0" w:type="auto"/>
        <w:tblLook w:val="04A0" w:firstRow="1" w:lastRow="0" w:firstColumn="1" w:lastColumn="0" w:noHBand="0" w:noVBand="1"/>
      </w:tblPr>
      <w:tblGrid>
        <w:gridCol w:w="1827"/>
        <w:gridCol w:w="1105"/>
        <w:gridCol w:w="1428"/>
        <w:gridCol w:w="1605"/>
        <w:gridCol w:w="1145"/>
        <w:gridCol w:w="2240"/>
      </w:tblGrid>
      <w:tr w:rsidR="001E5C3A" w14:paraId="0CA03CB3" w14:textId="4B118B21" w:rsidTr="001E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406A0C89" w14:textId="5413DDAE" w:rsidR="001E5C3A" w:rsidRDefault="001E5C3A" w:rsidP="001E5C3A">
            <w:pPr>
              <w:spacing w:before="360" w:after="120" w:line="240" w:lineRule="auto"/>
              <w:jc w:val="center"/>
              <w:rPr>
                <w:rFonts w:ascii="Times New Roman" w:hAnsi="Times New Roman" w:cs="Times New Roman"/>
              </w:rPr>
            </w:pPr>
            <w:r>
              <w:rPr>
                <w:rFonts w:ascii="Times New Roman" w:hAnsi="Times New Roman" w:cs="Times New Roman"/>
              </w:rPr>
              <w:t>Component</w:t>
            </w:r>
            <w:r>
              <w:rPr>
                <w:rFonts w:ascii="Times New Roman" w:hAnsi="Times New Roman" w:cs="Times New Roman"/>
              </w:rPr>
              <w:br/>
              <w:t>(</w:t>
            </w:r>
            <w:r w:rsidRPr="001A5F4E">
              <w:rPr>
                <w:rFonts w:ascii="Times New Roman" w:hAnsi="Times New Roman" w:cs="Times New Roman"/>
                <w:b w:val="0"/>
              </w:rPr>
              <w:t>Battery</w:t>
            </w:r>
            <w:r>
              <w:rPr>
                <w:rFonts w:ascii="Times New Roman" w:hAnsi="Times New Roman" w:cs="Times New Roman"/>
              </w:rPr>
              <w:t>)</w:t>
            </w:r>
          </w:p>
        </w:tc>
        <w:tc>
          <w:tcPr>
            <w:tcW w:w="1140" w:type="dxa"/>
            <w:vAlign w:val="center"/>
          </w:tcPr>
          <w:p w14:paraId="3F6FC567" w14:textId="192C439D" w:rsidR="001E5C3A" w:rsidRDefault="001E5C3A" w:rsidP="001E5C3A">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Price</w:t>
            </w:r>
            <w:r>
              <w:rPr>
                <w:rFonts w:ascii="Times New Roman" w:hAnsi="Times New Roman" w:cs="Times New Roman"/>
              </w:rPr>
              <w:br/>
              <w:t>(</w:t>
            </w:r>
            <w:r w:rsidRPr="001A5F4E">
              <w:rPr>
                <w:rFonts w:ascii="Times New Roman" w:hAnsi="Times New Roman" w:cs="Times New Roman"/>
                <w:b w:val="0"/>
              </w:rPr>
              <w:t>USD</w:t>
            </w:r>
            <w:r>
              <w:rPr>
                <w:rFonts w:ascii="Times New Roman" w:hAnsi="Times New Roman" w:cs="Times New Roman"/>
              </w:rPr>
              <w:t>)</w:t>
            </w:r>
          </w:p>
        </w:tc>
        <w:tc>
          <w:tcPr>
            <w:tcW w:w="1470" w:type="dxa"/>
            <w:vAlign w:val="center"/>
          </w:tcPr>
          <w:p w14:paraId="3DF4CDE5" w14:textId="522AAAFC" w:rsidR="001E5C3A" w:rsidRDefault="001E5C3A" w:rsidP="001E5C3A">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Capacity</w:t>
            </w:r>
            <w:r>
              <w:rPr>
                <w:rFonts w:ascii="Times New Roman" w:hAnsi="Times New Roman" w:cs="Times New Roman"/>
              </w:rPr>
              <w:br/>
              <w:t>(</w:t>
            </w:r>
            <w:proofErr w:type="spellStart"/>
            <w:r w:rsidRPr="001A5F4E">
              <w:rPr>
                <w:rFonts w:ascii="Times New Roman" w:hAnsi="Times New Roman" w:cs="Times New Roman"/>
                <w:b w:val="0"/>
              </w:rPr>
              <w:t>mAh</w:t>
            </w:r>
            <w:proofErr w:type="spellEnd"/>
            <w:r>
              <w:rPr>
                <w:rFonts w:ascii="Times New Roman" w:hAnsi="Times New Roman" w:cs="Times New Roman"/>
              </w:rPr>
              <w:t>)</w:t>
            </w:r>
          </w:p>
        </w:tc>
        <w:tc>
          <w:tcPr>
            <w:tcW w:w="1681" w:type="dxa"/>
            <w:vAlign w:val="center"/>
          </w:tcPr>
          <w:p w14:paraId="738B9CFC" w14:textId="0016F35F" w:rsidR="001E5C3A" w:rsidRDefault="001E5C3A" w:rsidP="001E5C3A">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Output Voltage</w:t>
            </w:r>
            <w:r>
              <w:rPr>
                <w:rFonts w:ascii="Times New Roman" w:hAnsi="Times New Roman" w:cs="Times New Roman"/>
              </w:rPr>
              <w:br/>
              <w:t>(</w:t>
            </w:r>
            <w:r w:rsidRPr="001E5C3A">
              <w:rPr>
                <w:rFonts w:ascii="Times New Roman" w:hAnsi="Times New Roman" w:cs="Times New Roman"/>
                <w:b w:val="0"/>
              </w:rPr>
              <w:t>V</w:t>
            </w:r>
            <w:r>
              <w:rPr>
                <w:rFonts w:ascii="Times New Roman" w:hAnsi="Times New Roman" w:cs="Times New Roman"/>
              </w:rPr>
              <w:t>)</w:t>
            </w:r>
          </w:p>
        </w:tc>
        <w:tc>
          <w:tcPr>
            <w:tcW w:w="839" w:type="dxa"/>
            <w:vAlign w:val="center"/>
          </w:tcPr>
          <w:p w14:paraId="4E1264BC" w14:textId="467D1CC8" w:rsidR="001E5C3A" w:rsidRDefault="001E5C3A" w:rsidP="001E5C3A">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Form</w:t>
            </w:r>
            <w:r>
              <w:rPr>
                <w:rFonts w:ascii="Times New Roman" w:hAnsi="Times New Roman" w:cs="Times New Roman"/>
              </w:rPr>
              <w:br/>
              <w:t>Factor</w:t>
            </w:r>
          </w:p>
        </w:tc>
        <w:tc>
          <w:tcPr>
            <w:tcW w:w="2335" w:type="dxa"/>
          </w:tcPr>
          <w:p w14:paraId="7B134162" w14:textId="24E0C7D3" w:rsidR="001E5C3A" w:rsidRDefault="001E5C3A" w:rsidP="001E5C3A">
            <w:pPr>
              <w:spacing w:before="360" w:after="12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Chemical</w:t>
            </w:r>
            <w:r>
              <w:rPr>
                <w:rFonts w:ascii="Times New Roman" w:hAnsi="Times New Roman" w:cs="Times New Roman"/>
              </w:rPr>
              <w:br/>
              <w:t>Composition</w:t>
            </w:r>
          </w:p>
        </w:tc>
      </w:tr>
      <w:tr w:rsidR="001E5C3A" w14:paraId="05827B8B" w14:textId="2CC048FC" w:rsidTr="00B14F9A">
        <w:tc>
          <w:tcPr>
            <w:cnfStyle w:val="001000000000" w:firstRow="0" w:lastRow="0" w:firstColumn="1" w:lastColumn="0" w:oddVBand="0" w:evenVBand="0" w:oddHBand="0" w:evenHBand="0" w:firstRowFirstColumn="0" w:firstRowLastColumn="0" w:lastRowFirstColumn="0" w:lastRowLastColumn="0"/>
            <w:tcW w:w="1885" w:type="dxa"/>
            <w:shd w:val="clear" w:color="auto" w:fill="C5E0B3" w:themeFill="accent6" w:themeFillTint="66"/>
            <w:vAlign w:val="center"/>
          </w:tcPr>
          <w:p w14:paraId="7A455C8A" w14:textId="6D039A81" w:rsidR="001E5C3A" w:rsidRPr="00BB695A" w:rsidRDefault="001E5C3A" w:rsidP="001E5C3A">
            <w:pPr>
              <w:spacing w:before="360" w:after="120" w:line="240" w:lineRule="auto"/>
              <w:jc w:val="center"/>
              <w:rPr>
                <w:rFonts w:ascii="Times New Roman" w:hAnsi="Times New Roman" w:cs="Times New Roman"/>
                <w:b w:val="0"/>
              </w:rPr>
            </w:pPr>
            <w:r>
              <w:rPr>
                <w:rFonts w:ascii="Times New Roman" w:hAnsi="Times New Roman" w:cs="Times New Roman"/>
                <w:b w:val="0"/>
              </w:rPr>
              <w:t>Panasonic</w:t>
            </w:r>
            <w:r>
              <w:rPr>
                <w:rFonts w:ascii="Times New Roman" w:hAnsi="Times New Roman" w:cs="Times New Roman"/>
                <w:b w:val="0"/>
              </w:rPr>
              <w:br/>
              <w:t>CR3032</w:t>
            </w:r>
          </w:p>
        </w:tc>
        <w:tc>
          <w:tcPr>
            <w:tcW w:w="1140" w:type="dxa"/>
            <w:shd w:val="clear" w:color="auto" w:fill="C5E0B3" w:themeFill="accent6" w:themeFillTint="66"/>
            <w:vAlign w:val="center"/>
          </w:tcPr>
          <w:p w14:paraId="51FC1F34" w14:textId="3E4B45B8" w:rsidR="001E5C3A" w:rsidRDefault="001E5C3A"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2.45</w:t>
            </w:r>
          </w:p>
        </w:tc>
        <w:tc>
          <w:tcPr>
            <w:tcW w:w="1470" w:type="dxa"/>
            <w:shd w:val="clear" w:color="auto" w:fill="C5E0B3" w:themeFill="accent6" w:themeFillTint="66"/>
            <w:vAlign w:val="center"/>
          </w:tcPr>
          <w:p w14:paraId="5045FE82" w14:textId="68BE6B40" w:rsidR="001E5C3A" w:rsidRDefault="001E5C3A"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500</w:t>
            </w:r>
          </w:p>
        </w:tc>
        <w:tc>
          <w:tcPr>
            <w:tcW w:w="1681" w:type="dxa"/>
            <w:shd w:val="clear" w:color="auto" w:fill="C5E0B3" w:themeFill="accent6" w:themeFillTint="66"/>
            <w:vAlign w:val="center"/>
          </w:tcPr>
          <w:p w14:paraId="28419B4B" w14:textId="7C890E09"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839" w:type="dxa"/>
            <w:shd w:val="clear" w:color="auto" w:fill="C5E0B3" w:themeFill="accent6" w:themeFillTint="66"/>
            <w:vAlign w:val="center"/>
          </w:tcPr>
          <w:p w14:paraId="77EF4C75" w14:textId="2A9E7350" w:rsidR="001E5C3A" w:rsidRDefault="001E5C3A"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Coin Cell</w:t>
            </w:r>
          </w:p>
        </w:tc>
        <w:tc>
          <w:tcPr>
            <w:tcW w:w="2335" w:type="dxa"/>
            <w:shd w:val="clear" w:color="auto" w:fill="C5E0B3" w:themeFill="accent6" w:themeFillTint="66"/>
          </w:tcPr>
          <w:p w14:paraId="67BCB31A" w14:textId="7D7AEB28" w:rsidR="001E5C3A" w:rsidRDefault="001E5C3A"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Lithium</w:t>
            </w:r>
          </w:p>
        </w:tc>
      </w:tr>
      <w:tr w:rsidR="001E5C3A" w14:paraId="5B0FEA32" w14:textId="4D2FD831" w:rsidTr="001E5C3A">
        <w:tc>
          <w:tcPr>
            <w:cnfStyle w:val="001000000000" w:firstRow="0" w:lastRow="0" w:firstColumn="1" w:lastColumn="0" w:oddVBand="0" w:evenVBand="0" w:oddHBand="0" w:evenHBand="0" w:firstRowFirstColumn="0" w:firstRowLastColumn="0" w:lastRowFirstColumn="0" w:lastRowLastColumn="0"/>
            <w:tcW w:w="1885" w:type="dxa"/>
            <w:vAlign w:val="center"/>
          </w:tcPr>
          <w:p w14:paraId="79CA44AE" w14:textId="76DF84E9" w:rsidR="001E5C3A" w:rsidRPr="0052666F" w:rsidRDefault="0052666F" w:rsidP="001E5C3A">
            <w:pPr>
              <w:spacing w:before="360" w:after="120" w:line="240" w:lineRule="auto"/>
              <w:jc w:val="center"/>
              <w:rPr>
                <w:rFonts w:ascii="Times New Roman" w:hAnsi="Times New Roman" w:cs="Times New Roman"/>
                <w:b w:val="0"/>
              </w:rPr>
            </w:pPr>
            <w:r>
              <w:rPr>
                <w:rFonts w:ascii="Times New Roman" w:hAnsi="Times New Roman" w:cs="Times New Roman"/>
                <w:b w:val="0"/>
              </w:rPr>
              <w:t>Duracell</w:t>
            </w:r>
            <w:r>
              <w:rPr>
                <w:rFonts w:ascii="Times New Roman" w:hAnsi="Times New Roman" w:cs="Times New Roman"/>
                <w:b w:val="0"/>
              </w:rPr>
              <w:br/>
              <w:t>2430</w:t>
            </w:r>
          </w:p>
        </w:tc>
        <w:tc>
          <w:tcPr>
            <w:tcW w:w="1140" w:type="dxa"/>
            <w:vAlign w:val="center"/>
          </w:tcPr>
          <w:p w14:paraId="5FB9C876" w14:textId="30EC5E04"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w:t>
            </w:r>
          </w:p>
        </w:tc>
        <w:tc>
          <w:tcPr>
            <w:tcW w:w="1470" w:type="dxa"/>
            <w:vAlign w:val="center"/>
          </w:tcPr>
          <w:p w14:paraId="754C3D71" w14:textId="4C188137"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285</w:t>
            </w:r>
          </w:p>
        </w:tc>
        <w:tc>
          <w:tcPr>
            <w:tcW w:w="1681" w:type="dxa"/>
            <w:vAlign w:val="center"/>
          </w:tcPr>
          <w:p w14:paraId="08DE0B72" w14:textId="77FAC717"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839" w:type="dxa"/>
            <w:vAlign w:val="center"/>
          </w:tcPr>
          <w:p w14:paraId="4969BD66" w14:textId="6AB4C5A6"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Coin Cell</w:t>
            </w:r>
          </w:p>
        </w:tc>
        <w:tc>
          <w:tcPr>
            <w:tcW w:w="2335" w:type="dxa"/>
          </w:tcPr>
          <w:p w14:paraId="3F85B148" w14:textId="340F5ABB"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Lithium</w:t>
            </w:r>
          </w:p>
        </w:tc>
      </w:tr>
      <w:tr w:rsidR="001E5C3A" w14:paraId="7A213C99" w14:textId="06EEFD10" w:rsidTr="001E5C3A">
        <w:tc>
          <w:tcPr>
            <w:cnfStyle w:val="001000000000" w:firstRow="0" w:lastRow="0" w:firstColumn="1" w:lastColumn="0" w:oddVBand="0" w:evenVBand="0" w:oddHBand="0" w:evenHBand="0" w:firstRowFirstColumn="0" w:firstRowLastColumn="0" w:lastRowFirstColumn="0" w:lastRowLastColumn="0"/>
            <w:tcW w:w="1885" w:type="dxa"/>
            <w:vAlign w:val="center"/>
          </w:tcPr>
          <w:p w14:paraId="0C9866BF" w14:textId="78859385" w:rsidR="001E5C3A" w:rsidRPr="0052666F" w:rsidRDefault="0052666F" w:rsidP="0052666F">
            <w:pPr>
              <w:spacing w:before="360" w:after="120" w:line="240" w:lineRule="auto"/>
              <w:jc w:val="center"/>
              <w:rPr>
                <w:rFonts w:ascii="Times New Roman" w:hAnsi="Times New Roman" w:cs="Times New Roman"/>
                <w:b w:val="0"/>
              </w:rPr>
            </w:pPr>
            <w:r>
              <w:rPr>
                <w:rFonts w:ascii="Times New Roman" w:hAnsi="Times New Roman" w:cs="Times New Roman"/>
                <w:b w:val="0"/>
              </w:rPr>
              <w:t>Energizer</w:t>
            </w:r>
            <w:r>
              <w:rPr>
                <w:rFonts w:ascii="Times New Roman" w:hAnsi="Times New Roman" w:cs="Times New Roman"/>
                <w:b w:val="0"/>
              </w:rPr>
              <w:br/>
              <w:t>CR2430</w:t>
            </w:r>
          </w:p>
        </w:tc>
        <w:tc>
          <w:tcPr>
            <w:tcW w:w="1140" w:type="dxa"/>
            <w:vAlign w:val="center"/>
          </w:tcPr>
          <w:p w14:paraId="4DAA540D" w14:textId="37794E07"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3.40</w:t>
            </w:r>
          </w:p>
        </w:tc>
        <w:tc>
          <w:tcPr>
            <w:tcW w:w="1470" w:type="dxa"/>
            <w:vAlign w:val="center"/>
          </w:tcPr>
          <w:p w14:paraId="1A674613" w14:textId="32013F08" w:rsidR="001E5C3A" w:rsidRDefault="001957DB"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290</w:t>
            </w:r>
          </w:p>
        </w:tc>
        <w:tc>
          <w:tcPr>
            <w:tcW w:w="1681" w:type="dxa"/>
            <w:vAlign w:val="center"/>
          </w:tcPr>
          <w:p w14:paraId="06F80818" w14:textId="4BF8661B"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839" w:type="dxa"/>
            <w:vAlign w:val="center"/>
          </w:tcPr>
          <w:p w14:paraId="745B353E" w14:textId="1371E4D1" w:rsidR="001E5C3A"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Coin Cell</w:t>
            </w:r>
          </w:p>
        </w:tc>
        <w:tc>
          <w:tcPr>
            <w:tcW w:w="2335" w:type="dxa"/>
          </w:tcPr>
          <w:p w14:paraId="196F037D" w14:textId="33FAB434" w:rsidR="001E5C3A" w:rsidRDefault="001957DB"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Lithium</w:t>
            </w:r>
          </w:p>
        </w:tc>
      </w:tr>
      <w:tr w:rsidR="0052666F" w14:paraId="10D665D0" w14:textId="77777777" w:rsidTr="001E5C3A">
        <w:tc>
          <w:tcPr>
            <w:cnfStyle w:val="001000000000" w:firstRow="0" w:lastRow="0" w:firstColumn="1" w:lastColumn="0" w:oddVBand="0" w:evenVBand="0" w:oddHBand="0" w:evenHBand="0" w:firstRowFirstColumn="0" w:firstRowLastColumn="0" w:lastRowFirstColumn="0" w:lastRowLastColumn="0"/>
            <w:tcW w:w="1885" w:type="dxa"/>
            <w:vAlign w:val="center"/>
          </w:tcPr>
          <w:p w14:paraId="7967F4A4" w14:textId="4A8CA5B2" w:rsidR="0052666F" w:rsidRPr="0052666F" w:rsidRDefault="0052666F" w:rsidP="001E5C3A">
            <w:pPr>
              <w:spacing w:before="360" w:after="120" w:line="240" w:lineRule="auto"/>
              <w:jc w:val="center"/>
              <w:rPr>
                <w:rFonts w:ascii="Times New Roman" w:hAnsi="Times New Roman" w:cs="Times New Roman"/>
                <w:b w:val="0"/>
              </w:rPr>
            </w:pPr>
            <w:r>
              <w:rPr>
                <w:rFonts w:ascii="Times New Roman" w:hAnsi="Times New Roman" w:cs="Times New Roman"/>
                <w:b w:val="0"/>
              </w:rPr>
              <w:t>Duracell</w:t>
            </w:r>
            <w:r>
              <w:rPr>
                <w:rFonts w:ascii="Times New Roman" w:hAnsi="Times New Roman" w:cs="Times New Roman"/>
                <w:b w:val="0"/>
              </w:rPr>
              <w:br/>
              <w:t>AAA</w:t>
            </w:r>
          </w:p>
        </w:tc>
        <w:tc>
          <w:tcPr>
            <w:tcW w:w="1140" w:type="dxa"/>
            <w:vAlign w:val="center"/>
          </w:tcPr>
          <w:p w14:paraId="242120A1" w14:textId="10BD7050" w:rsidR="0052666F"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1470" w:type="dxa"/>
            <w:vAlign w:val="center"/>
          </w:tcPr>
          <w:p w14:paraId="25ED8D71" w14:textId="4E8A6DF3" w:rsidR="0052666F"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1150</w:t>
            </w:r>
          </w:p>
        </w:tc>
        <w:tc>
          <w:tcPr>
            <w:tcW w:w="1681" w:type="dxa"/>
            <w:vAlign w:val="center"/>
          </w:tcPr>
          <w:p w14:paraId="2557F06F" w14:textId="2FA8E8A8" w:rsidR="0052666F"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1.15</w:t>
            </w:r>
          </w:p>
        </w:tc>
        <w:tc>
          <w:tcPr>
            <w:tcW w:w="839" w:type="dxa"/>
            <w:vAlign w:val="center"/>
          </w:tcPr>
          <w:p w14:paraId="39AF97A2" w14:textId="52670297" w:rsidR="0052666F"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Coppertop</w:t>
            </w:r>
          </w:p>
        </w:tc>
        <w:tc>
          <w:tcPr>
            <w:tcW w:w="2335" w:type="dxa"/>
          </w:tcPr>
          <w:p w14:paraId="2058FC5E" w14:textId="7DF245A7" w:rsidR="0052666F" w:rsidRDefault="0052666F" w:rsidP="001E5C3A">
            <w:pPr>
              <w:spacing w:before="360" w:after="12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Alkaline</w:t>
            </w:r>
          </w:p>
        </w:tc>
      </w:tr>
    </w:tbl>
    <w:p w14:paraId="797D8D62" w14:textId="08EC57B3" w:rsidR="001A5F4E" w:rsidRDefault="00B14F9A" w:rsidP="00630968">
      <w:pPr>
        <w:spacing w:before="360" w:after="120" w:line="240" w:lineRule="auto"/>
        <w:rPr>
          <w:rFonts w:ascii="Times New Roman" w:hAnsi="Times New Roman" w:cs="Times New Roman"/>
        </w:rPr>
      </w:pPr>
      <w:r>
        <w:rPr>
          <w:rFonts w:ascii="Times New Roman" w:hAnsi="Times New Roman" w:cs="Times New Roman"/>
        </w:rPr>
        <w:t>The Panasonic CR3032 battery was selected for the athlete-worn device. The capacity of this battery was five times the required amount, but the price of the battery was competitive with other smaller batteries on the market. The output voltage of 3.0V is sufficient to drive a voltage regulator to power the subsystem.</w:t>
      </w:r>
    </w:p>
    <w:p w14:paraId="291A6074" w14:textId="77777777" w:rsidR="007852CC" w:rsidRPr="00630968" w:rsidRDefault="007852CC" w:rsidP="00630968">
      <w:pPr>
        <w:spacing w:before="360" w:after="120" w:line="240" w:lineRule="auto"/>
        <w:rPr>
          <w:rFonts w:ascii="Times New Roman" w:hAnsi="Times New Roman" w:cs="Times New Roman"/>
        </w:rPr>
      </w:pPr>
    </w:p>
    <w:p w14:paraId="39FAA4A8" w14:textId="4230FB82" w:rsidR="00791BF5" w:rsidRPr="00F77EDF" w:rsidRDefault="00757898" w:rsidP="00791BF5">
      <w:pPr>
        <w:pStyle w:val="ListParagraph"/>
        <w:numPr>
          <w:ilvl w:val="2"/>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Monitoring Station</w:t>
      </w:r>
    </w:p>
    <w:p w14:paraId="5208FC23" w14:textId="0F8817CF" w:rsidR="0064060B" w:rsidRPr="00F77EDF" w:rsidRDefault="00757898" w:rsidP="009E142D">
      <w:pPr>
        <w:spacing w:before="360" w:after="120" w:line="240" w:lineRule="auto"/>
        <w:rPr>
          <w:rFonts w:ascii="Times New Roman" w:hAnsi="Times New Roman" w:cs="Times New Roman"/>
          <w:b/>
        </w:rPr>
      </w:pPr>
      <w:r w:rsidRPr="00F77EDF">
        <w:rPr>
          <w:rFonts w:ascii="Times New Roman" w:hAnsi="Times New Roman" w:cs="Times New Roman"/>
        </w:rPr>
        <w:t xml:space="preserve">The </w:t>
      </w:r>
      <w:r w:rsidR="00B54CC6">
        <w:rPr>
          <w:rFonts w:ascii="Times New Roman" w:hAnsi="Times New Roman" w:cs="Times New Roman"/>
        </w:rPr>
        <w:t xml:space="preserve">Zotikon </w:t>
      </w:r>
      <w:r w:rsidRPr="00F77EDF">
        <w:rPr>
          <w:rFonts w:ascii="Times New Roman" w:hAnsi="Times New Roman" w:cs="Times New Roman"/>
        </w:rPr>
        <w:t xml:space="preserve">monitoring station does not require </w:t>
      </w:r>
      <w:r w:rsidR="00B54CC6">
        <w:rPr>
          <w:rFonts w:ascii="Times New Roman" w:hAnsi="Times New Roman" w:cs="Times New Roman"/>
        </w:rPr>
        <w:t xml:space="preserve">any hardware development because it is </w:t>
      </w:r>
      <w:r w:rsidRPr="00F77EDF">
        <w:rPr>
          <w:rFonts w:ascii="Times New Roman" w:hAnsi="Times New Roman" w:cs="Times New Roman"/>
        </w:rPr>
        <w:t xml:space="preserve">a software </w:t>
      </w:r>
      <w:r w:rsidR="00D43B6C" w:rsidRPr="00F77EDF">
        <w:rPr>
          <w:rFonts w:ascii="Times New Roman" w:hAnsi="Times New Roman" w:cs="Times New Roman"/>
        </w:rPr>
        <w:t>package</w:t>
      </w:r>
      <w:r w:rsidRPr="00F77EDF">
        <w:rPr>
          <w:rFonts w:ascii="Times New Roman" w:hAnsi="Times New Roman" w:cs="Times New Roman"/>
        </w:rPr>
        <w:t xml:space="preserve"> that is run on any desktop or laptop computer that meets the minimum system requirements. </w:t>
      </w:r>
      <w:r w:rsidR="0064060B" w:rsidRPr="00F77EDF">
        <w:rPr>
          <w:rFonts w:ascii="Times New Roman" w:hAnsi="Times New Roman" w:cs="Times New Roman"/>
          <w:b/>
        </w:rPr>
        <w:br w:type="page"/>
      </w:r>
    </w:p>
    <w:p w14:paraId="08B8BA96" w14:textId="0AA75F8B" w:rsidR="00791BF5" w:rsidRPr="00F77EDF" w:rsidRDefault="00757898" w:rsidP="00757898">
      <w:pPr>
        <w:pStyle w:val="ListParagraph"/>
        <w:numPr>
          <w:ilvl w:val="1"/>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Software</w:t>
      </w:r>
    </w:p>
    <w:p w14:paraId="31DABB06" w14:textId="296B610A" w:rsidR="00791BF5" w:rsidRPr="00F77EDF" w:rsidRDefault="00757898" w:rsidP="00791BF5">
      <w:pPr>
        <w:spacing w:before="360" w:after="120" w:line="240" w:lineRule="auto"/>
        <w:rPr>
          <w:rFonts w:ascii="Times New Roman" w:hAnsi="Times New Roman" w:cs="Times New Roman"/>
        </w:rPr>
      </w:pPr>
      <w:r w:rsidRPr="00F77EDF">
        <w:rPr>
          <w:rFonts w:ascii="Times New Roman" w:hAnsi="Times New Roman" w:cs="Times New Roman"/>
        </w:rPr>
        <w:t>The athlete-worn device collects sensor measurements and transmits those measurements to the monitoring station</w:t>
      </w:r>
      <w:r w:rsidR="009A6412" w:rsidRPr="00F77EDF">
        <w:rPr>
          <w:rFonts w:ascii="Times New Roman" w:hAnsi="Times New Roman" w:cs="Times New Roman"/>
        </w:rPr>
        <w:t>, which</w:t>
      </w:r>
      <w:r w:rsidRPr="00F77EDF">
        <w:rPr>
          <w:rFonts w:ascii="Times New Roman" w:hAnsi="Times New Roman" w:cs="Times New Roman"/>
        </w:rPr>
        <w:t xml:space="preserve"> stores the received measurements in a database</w:t>
      </w:r>
      <w:r w:rsidR="007373F2" w:rsidRPr="00F77EDF">
        <w:rPr>
          <w:rFonts w:ascii="Times New Roman" w:hAnsi="Times New Roman" w:cs="Times New Roman"/>
        </w:rPr>
        <w:t>.</w:t>
      </w:r>
      <w:r w:rsidRPr="00F77EDF">
        <w:rPr>
          <w:rFonts w:ascii="Times New Roman" w:hAnsi="Times New Roman" w:cs="Times New Roman"/>
        </w:rPr>
        <w:t xml:space="preserve"> </w:t>
      </w:r>
      <w:r w:rsidR="007373F2" w:rsidRPr="00F77EDF">
        <w:rPr>
          <w:rFonts w:ascii="Times New Roman" w:hAnsi="Times New Roman" w:cs="Times New Roman"/>
        </w:rPr>
        <w:t>That data</w:t>
      </w:r>
      <w:r w:rsidRPr="00F77EDF">
        <w:rPr>
          <w:rFonts w:ascii="Times New Roman" w:hAnsi="Times New Roman" w:cs="Times New Roman"/>
        </w:rPr>
        <w:t xml:space="preserve"> is accessed by a web server</w:t>
      </w:r>
      <w:r w:rsidR="007373F2" w:rsidRPr="00F77EDF">
        <w:rPr>
          <w:rFonts w:ascii="Times New Roman" w:hAnsi="Times New Roman" w:cs="Times New Roman"/>
        </w:rPr>
        <w:t>, which</w:t>
      </w:r>
      <w:r w:rsidRPr="00F77EDF">
        <w:rPr>
          <w:rFonts w:ascii="Times New Roman" w:hAnsi="Times New Roman" w:cs="Times New Roman"/>
        </w:rPr>
        <w:t xml:space="preserve"> outputs dynamic web content to the viewers to monitor real-time performance on the athletes</w:t>
      </w:r>
      <w:r w:rsidR="004A6543" w:rsidRPr="00F77EDF">
        <w:rPr>
          <w:rFonts w:ascii="Times New Roman" w:hAnsi="Times New Roman" w:cs="Times New Roman"/>
        </w:rPr>
        <w:t xml:space="preserve">. </w:t>
      </w:r>
      <w:r w:rsidRPr="00F77EDF">
        <w:rPr>
          <w:rFonts w:ascii="Times New Roman" w:hAnsi="Times New Roman" w:cs="Times New Roman"/>
        </w:rPr>
        <w:t xml:space="preserve">The following subsections detail </w:t>
      </w:r>
      <w:r w:rsidR="001A0CED">
        <w:rPr>
          <w:rFonts w:ascii="Times New Roman" w:hAnsi="Times New Roman" w:cs="Times New Roman"/>
        </w:rPr>
        <w:t>the software on each subsystem in</w:t>
      </w:r>
      <w:r w:rsidRPr="00F77EDF">
        <w:rPr>
          <w:rFonts w:ascii="Times New Roman" w:hAnsi="Times New Roman" w:cs="Times New Roman"/>
        </w:rPr>
        <w:t xml:space="preserve"> the Zotikon</w:t>
      </w:r>
      <w:r w:rsidR="001A0CED">
        <w:rPr>
          <w:rFonts w:ascii="Times New Roman" w:hAnsi="Times New Roman" w:cs="Times New Roman"/>
        </w:rPr>
        <w:t xml:space="preserve"> system</w:t>
      </w:r>
      <w:r w:rsidRPr="00F77EDF">
        <w:rPr>
          <w:rFonts w:ascii="Times New Roman" w:hAnsi="Times New Roman" w:cs="Times New Roman"/>
        </w:rPr>
        <w:t>.</w:t>
      </w:r>
    </w:p>
    <w:p w14:paraId="2F45A74D" w14:textId="4DABFA82" w:rsidR="00791BF5" w:rsidRPr="00F77EDF" w:rsidRDefault="00757898" w:rsidP="00757898">
      <w:pPr>
        <w:pStyle w:val="ListParagraph"/>
        <w:numPr>
          <w:ilvl w:val="2"/>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Athlete-Worn Device</w:t>
      </w:r>
    </w:p>
    <w:p w14:paraId="6B3DF2BA" w14:textId="63621F62" w:rsidR="00791BF5" w:rsidRPr="00F77EDF" w:rsidRDefault="00757898" w:rsidP="00757898">
      <w:pPr>
        <w:spacing w:before="360" w:after="120" w:line="240" w:lineRule="auto"/>
        <w:rPr>
          <w:rFonts w:ascii="Times New Roman" w:hAnsi="Times New Roman" w:cs="Times New Roman"/>
        </w:rPr>
      </w:pPr>
      <w:r w:rsidRPr="00F77EDF">
        <w:rPr>
          <w:rFonts w:ascii="Times New Roman" w:hAnsi="Times New Roman" w:cs="Times New Roman"/>
        </w:rPr>
        <w:t>This section details the software approach for the athlete-worn device</w:t>
      </w:r>
      <w:r w:rsidR="004A6543" w:rsidRPr="00F77EDF">
        <w:rPr>
          <w:rFonts w:ascii="Times New Roman" w:hAnsi="Times New Roman" w:cs="Times New Roman"/>
        </w:rPr>
        <w:t xml:space="preserve">. </w:t>
      </w:r>
      <w:r w:rsidRPr="00F77EDF">
        <w:rPr>
          <w:rFonts w:ascii="Times New Roman" w:hAnsi="Times New Roman" w:cs="Times New Roman"/>
        </w:rPr>
        <w:t>This device collects measurements from the sensors and transmits them to the monitoring station.</w:t>
      </w:r>
    </w:p>
    <w:p w14:paraId="4295A80E" w14:textId="5927D9FD" w:rsidR="00791BF5" w:rsidRPr="00F77EDF" w:rsidRDefault="00757898" w:rsidP="00757898">
      <w:pPr>
        <w:pStyle w:val="ListParagraph"/>
        <w:numPr>
          <w:ilvl w:val="3"/>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Implementation</w:t>
      </w:r>
    </w:p>
    <w:p w14:paraId="025CFCE1" w14:textId="2E794246" w:rsidR="00791BF5" w:rsidRPr="00F77EDF" w:rsidRDefault="0083031F" w:rsidP="00791BF5">
      <w:pPr>
        <w:spacing w:before="360" w:after="120" w:line="240" w:lineRule="auto"/>
        <w:rPr>
          <w:rFonts w:ascii="Times New Roman" w:hAnsi="Times New Roman" w:cs="Times New Roman"/>
        </w:rPr>
      </w:pPr>
      <w:r w:rsidRPr="00F77EDF">
        <w:rPr>
          <w:rFonts w:ascii="Times New Roman" w:hAnsi="Times New Roman" w:cs="Times New Roman"/>
        </w:rPr>
        <w:t xml:space="preserve">Synapse has developed a proprietary, Python-based framework API that operates on their devices called </w:t>
      </w:r>
      <w:proofErr w:type="spellStart"/>
      <w:r w:rsidRPr="00F77EDF">
        <w:rPr>
          <w:rFonts w:ascii="Times New Roman" w:hAnsi="Times New Roman" w:cs="Times New Roman"/>
        </w:rPr>
        <w:t>SNAPpy</w:t>
      </w:r>
      <w:proofErr w:type="spellEnd"/>
      <w:r w:rsidRPr="00F77EDF">
        <w:rPr>
          <w:rFonts w:ascii="Times New Roman" w:hAnsi="Times New Roman" w:cs="Times New Roman"/>
        </w:rPr>
        <w:t xml:space="preserve">. Both the athlete-worn devices and the </w:t>
      </w:r>
      <w:r w:rsidR="00A900CB">
        <w:rPr>
          <w:rFonts w:ascii="Times New Roman" w:hAnsi="Times New Roman" w:cs="Times New Roman"/>
        </w:rPr>
        <w:t xml:space="preserve">monitoring station utilize </w:t>
      </w:r>
      <w:proofErr w:type="spellStart"/>
      <w:r w:rsidRPr="00F77EDF">
        <w:rPr>
          <w:rFonts w:ascii="Times New Roman" w:hAnsi="Times New Roman" w:cs="Times New Roman"/>
        </w:rPr>
        <w:t>SNAPpy</w:t>
      </w:r>
      <w:proofErr w:type="spellEnd"/>
      <w:r w:rsidR="00A900CB">
        <w:rPr>
          <w:rFonts w:ascii="Times New Roman" w:hAnsi="Times New Roman" w:cs="Times New Roman"/>
        </w:rPr>
        <w:t xml:space="preserve"> to communicate</w:t>
      </w:r>
      <w:r w:rsidRPr="00F77EDF">
        <w:rPr>
          <w:rFonts w:ascii="Times New Roman" w:hAnsi="Times New Roman" w:cs="Times New Roman"/>
        </w:rPr>
        <w:t xml:space="preserve">. </w:t>
      </w:r>
      <w:r w:rsidR="00C56D2B" w:rsidRPr="00F77EDF">
        <w:rPr>
          <w:rFonts w:ascii="Times New Roman" w:hAnsi="Times New Roman" w:cs="Times New Roman"/>
        </w:rPr>
        <w:t>Zotikon</w:t>
      </w:r>
      <w:r w:rsidRPr="00F77EDF">
        <w:rPr>
          <w:rFonts w:ascii="Times New Roman" w:hAnsi="Times New Roman" w:cs="Times New Roman"/>
        </w:rPr>
        <w:t xml:space="preserve"> make</w:t>
      </w:r>
      <w:r w:rsidR="00C56D2B" w:rsidRPr="00F77EDF">
        <w:rPr>
          <w:rFonts w:ascii="Times New Roman" w:hAnsi="Times New Roman" w:cs="Times New Roman"/>
        </w:rPr>
        <w:t>s use of this</w:t>
      </w:r>
      <w:r w:rsidR="00DE0F0E">
        <w:rPr>
          <w:rFonts w:ascii="Times New Roman" w:hAnsi="Times New Roman" w:cs="Times New Roman"/>
        </w:rPr>
        <w:t xml:space="preserve"> framework through the</w:t>
      </w:r>
      <w:r w:rsidRPr="00F77EDF">
        <w:rPr>
          <w:rFonts w:ascii="Times New Roman" w:hAnsi="Times New Roman" w:cs="Times New Roman"/>
        </w:rPr>
        <w:t xml:space="preserve"> publically available </w:t>
      </w:r>
      <w:proofErr w:type="spellStart"/>
      <w:r w:rsidRPr="00F77EDF">
        <w:rPr>
          <w:rFonts w:ascii="Times New Roman" w:hAnsi="Times New Roman" w:cs="Times New Roman"/>
        </w:rPr>
        <w:t>SNAPpy</w:t>
      </w:r>
      <w:proofErr w:type="spellEnd"/>
      <w:r w:rsidRPr="00F77EDF">
        <w:rPr>
          <w:rFonts w:ascii="Times New Roman" w:hAnsi="Times New Roman" w:cs="Times New Roman"/>
        </w:rPr>
        <w:t xml:space="preserve"> libraries. The athlete-worn devices save immediately processed data until the </w:t>
      </w:r>
      <w:r w:rsidR="00D54733" w:rsidRPr="00F77EDF">
        <w:rPr>
          <w:rFonts w:ascii="Times New Roman" w:hAnsi="Times New Roman" w:cs="Times New Roman"/>
        </w:rPr>
        <w:t>monitoring station</w:t>
      </w:r>
      <w:r w:rsidRPr="00F77EDF">
        <w:rPr>
          <w:rFonts w:ascii="Times New Roman" w:hAnsi="Times New Roman" w:cs="Times New Roman"/>
        </w:rPr>
        <w:t xml:space="preserve"> requests the data to be sent. The devices serialize </w:t>
      </w:r>
      <w:r w:rsidR="00C77979" w:rsidRPr="00F77EDF">
        <w:rPr>
          <w:rFonts w:ascii="Times New Roman" w:hAnsi="Times New Roman" w:cs="Times New Roman"/>
        </w:rPr>
        <w:t xml:space="preserve">the data according to known bit </w:t>
      </w:r>
      <w:r w:rsidRPr="00F77EDF">
        <w:rPr>
          <w:rFonts w:ascii="Times New Roman" w:hAnsi="Times New Roman" w:cs="Times New Roman"/>
        </w:rPr>
        <w:t>positions</w:t>
      </w:r>
      <w:r w:rsidR="00D54733" w:rsidRPr="00F77EDF">
        <w:rPr>
          <w:rFonts w:ascii="Times New Roman" w:hAnsi="Times New Roman" w:cs="Times New Roman"/>
        </w:rPr>
        <w:t xml:space="preserve"> and transmit the information to the monitoring station where</w:t>
      </w:r>
      <w:r w:rsidRPr="00F77EDF">
        <w:rPr>
          <w:rFonts w:ascii="Times New Roman" w:hAnsi="Times New Roman" w:cs="Times New Roman"/>
        </w:rPr>
        <w:t xml:space="preserve"> bit-masking </w:t>
      </w:r>
      <w:r w:rsidR="00D54733" w:rsidRPr="00F77EDF">
        <w:rPr>
          <w:rFonts w:ascii="Times New Roman" w:hAnsi="Times New Roman" w:cs="Times New Roman"/>
        </w:rPr>
        <w:t>is</w:t>
      </w:r>
      <w:r w:rsidRPr="00F77EDF">
        <w:rPr>
          <w:rFonts w:ascii="Times New Roman" w:hAnsi="Times New Roman" w:cs="Times New Roman"/>
        </w:rPr>
        <w:t xml:space="preserve"> used to extract the data</w:t>
      </w:r>
      <w:r w:rsidR="00562718" w:rsidRPr="00F77EDF">
        <w:rPr>
          <w:rFonts w:ascii="Times New Roman" w:hAnsi="Times New Roman" w:cs="Times New Roman"/>
        </w:rPr>
        <w:t>. The API</w:t>
      </w:r>
      <w:r w:rsidRPr="00F77EDF">
        <w:rPr>
          <w:rFonts w:ascii="Times New Roman" w:hAnsi="Times New Roman" w:cs="Times New Roman"/>
        </w:rPr>
        <w:t xml:space="preserve"> take</w:t>
      </w:r>
      <w:r w:rsidR="00562718" w:rsidRPr="00F77EDF">
        <w:rPr>
          <w:rFonts w:ascii="Times New Roman" w:hAnsi="Times New Roman" w:cs="Times New Roman"/>
        </w:rPr>
        <w:t>s</w:t>
      </w:r>
      <w:r w:rsidRPr="00F77EDF">
        <w:rPr>
          <w:rFonts w:ascii="Times New Roman" w:hAnsi="Times New Roman" w:cs="Times New Roman"/>
        </w:rPr>
        <w:t xml:space="preserve"> care of acknowledgements, message-length data, and error checking. The </w:t>
      </w:r>
      <w:r w:rsidR="00F77CAF" w:rsidRPr="00F77EDF">
        <w:rPr>
          <w:rFonts w:ascii="Times New Roman" w:hAnsi="Times New Roman" w:cs="Times New Roman"/>
        </w:rPr>
        <w:t xml:space="preserve">monitoring station </w:t>
      </w:r>
      <w:r w:rsidRPr="00F77EDF">
        <w:rPr>
          <w:rFonts w:ascii="Times New Roman" w:hAnsi="Times New Roman" w:cs="Times New Roman"/>
        </w:rPr>
        <w:t>poll</w:t>
      </w:r>
      <w:r w:rsidR="00F77CAF" w:rsidRPr="00F77EDF">
        <w:rPr>
          <w:rFonts w:ascii="Times New Roman" w:hAnsi="Times New Roman" w:cs="Times New Roman"/>
        </w:rPr>
        <w:t>s</w:t>
      </w:r>
      <w:r w:rsidRPr="00F77EDF">
        <w:rPr>
          <w:rFonts w:ascii="Times New Roman" w:hAnsi="Times New Roman" w:cs="Times New Roman"/>
        </w:rPr>
        <w:t xml:space="preserve"> each device at a certain interval, gathering chunks of processed data from one device at a time. If a certain polled device is out of range from the</w:t>
      </w:r>
      <w:r w:rsidR="00E256E7" w:rsidRPr="00F77EDF">
        <w:rPr>
          <w:rFonts w:ascii="Times New Roman" w:hAnsi="Times New Roman" w:cs="Times New Roman"/>
        </w:rPr>
        <w:t xml:space="preserve"> monitoring station</w:t>
      </w:r>
      <w:r w:rsidRPr="00F77EDF">
        <w:rPr>
          <w:rFonts w:ascii="Times New Roman" w:hAnsi="Times New Roman" w:cs="Times New Roman"/>
        </w:rPr>
        <w:t xml:space="preserve">, then the mesh network automatically </w:t>
      </w:r>
      <w:r w:rsidR="00035B93" w:rsidRPr="00F77EDF">
        <w:rPr>
          <w:rFonts w:ascii="Times New Roman" w:hAnsi="Times New Roman" w:cs="Times New Roman"/>
        </w:rPr>
        <w:t xml:space="preserve">resolves a path using other </w:t>
      </w:r>
      <w:proofErr w:type="spellStart"/>
      <w:r w:rsidR="00035B93" w:rsidRPr="00F77EDF">
        <w:rPr>
          <w:rFonts w:ascii="Times New Roman" w:hAnsi="Times New Roman" w:cs="Times New Roman"/>
        </w:rPr>
        <w:t>SNAPpy</w:t>
      </w:r>
      <w:proofErr w:type="spellEnd"/>
      <w:r w:rsidR="00035B93" w:rsidRPr="00F77EDF">
        <w:rPr>
          <w:rFonts w:ascii="Times New Roman" w:hAnsi="Times New Roman" w:cs="Times New Roman"/>
        </w:rPr>
        <w:t xml:space="preserve"> devices </w:t>
      </w:r>
      <w:r w:rsidR="003F6212" w:rsidRPr="00F77EDF">
        <w:rPr>
          <w:rFonts w:ascii="Times New Roman" w:hAnsi="Times New Roman" w:cs="Times New Roman"/>
        </w:rPr>
        <w:t xml:space="preserve">as intermediaries </w:t>
      </w:r>
      <w:r w:rsidR="00035B93" w:rsidRPr="00F77EDF">
        <w:rPr>
          <w:rFonts w:ascii="Times New Roman" w:hAnsi="Times New Roman" w:cs="Times New Roman"/>
        </w:rPr>
        <w:t xml:space="preserve">to pass </w:t>
      </w:r>
      <w:r w:rsidRPr="00F77EDF">
        <w:rPr>
          <w:rFonts w:ascii="Times New Roman" w:hAnsi="Times New Roman" w:cs="Times New Roman"/>
        </w:rPr>
        <w:t>the data back to the</w:t>
      </w:r>
      <w:r w:rsidR="00995D0C" w:rsidRPr="00F77EDF">
        <w:rPr>
          <w:rFonts w:ascii="Times New Roman" w:hAnsi="Times New Roman" w:cs="Times New Roman"/>
        </w:rPr>
        <w:t xml:space="preserve"> monitoring station</w:t>
      </w:r>
      <w:r w:rsidRPr="00F77EDF">
        <w:rPr>
          <w:rFonts w:ascii="Times New Roman" w:hAnsi="Times New Roman" w:cs="Times New Roman"/>
        </w:rPr>
        <w:t>. As the</w:t>
      </w:r>
      <w:r w:rsidR="004B510F" w:rsidRPr="00F77EDF">
        <w:rPr>
          <w:rFonts w:ascii="Times New Roman" w:hAnsi="Times New Roman" w:cs="Times New Roman"/>
        </w:rPr>
        <w:t xml:space="preserve"> monitoring station</w:t>
      </w:r>
      <w:r w:rsidRPr="00F77EDF">
        <w:rPr>
          <w:rFonts w:ascii="Times New Roman" w:hAnsi="Times New Roman" w:cs="Times New Roman"/>
        </w:rPr>
        <w:t xml:space="preserve"> obtains the data, it update</w:t>
      </w:r>
      <w:r w:rsidR="004B510F" w:rsidRPr="00F77EDF">
        <w:rPr>
          <w:rFonts w:ascii="Times New Roman" w:hAnsi="Times New Roman" w:cs="Times New Roman"/>
        </w:rPr>
        <w:t>s</w:t>
      </w:r>
      <w:r w:rsidRPr="00F77EDF">
        <w:rPr>
          <w:rFonts w:ascii="Times New Roman" w:hAnsi="Times New Roman" w:cs="Times New Roman"/>
        </w:rPr>
        <w:t xml:space="preserve"> the </w:t>
      </w:r>
      <w:r w:rsidR="00A96BE2" w:rsidRPr="00F77EDF">
        <w:rPr>
          <w:rFonts w:ascii="Times New Roman" w:hAnsi="Times New Roman" w:cs="Times New Roman"/>
        </w:rPr>
        <w:t xml:space="preserve">time-series database </w:t>
      </w:r>
      <w:r w:rsidRPr="00F77EDF">
        <w:rPr>
          <w:rFonts w:ascii="Times New Roman" w:hAnsi="Times New Roman" w:cs="Times New Roman"/>
        </w:rPr>
        <w:t>with the relevant received information.</w:t>
      </w:r>
    </w:p>
    <w:p w14:paraId="60E62649" w14:textId="77777777" w:rsidR="00404DDF" w:rsidRPr="00F77EDF" w:rsidRDefault="00404DDF">
      <w:pPr>
        <w:spacing w:line="259" w:lineRule="auto"/>
        <w:rPr>
          <w:rFonts w:ascii="Times New Roman" w:hAnsi="Times New Roman" w:cs="Times New Roman"/>
          <w:b/>
        </w:rPr>
      </w:pPr>
      <w:bookmarkStart w:id="11" w:name="_Ref494249945"/>
      <w:r w:rsidRPr="00F77EDF">
        <w:rPr>
          <w:rFonts w:ascii="Times New Roman" w:hAnsi="Times New Roman" w:cs="Times New Roman"/>
          <w:b/>
        </w:rPr>
        <w:br w:type="page"/>
      </w:r>
    </w:p>
    <w:p w14:paraId="445DE468" w14:textId="132A82BC" w:rsidR="00791BF5" w:rsidRPr="00F77EDF" w:rsidRDefault="00257B9E" w:rsidP="00A95FDD">
      <w:pPr>
        <w:pStyle w:val="ListParagraph"/>
        <w:numPr>
          <w:ilvl w:val="3"/>
          <w:numId w:val="1"/>
        </w:numPr>
        <w:spacing w:before="360" w:after="120" w:line="240" w:lineRule="auto"/>
        <w:contextualSpacing w:val="0"/>
        <w:rPr>
          <w:rFonts w:ascii="Times New Roman" w:hAnsi="Times New Roman" w:cs="Times New Roman"/>
          <w:b/>
        </w:rPr>
      </w:pPr>
      <w:bookmarkStart w:id="12" w:name="_Ref495925514"/>
      <w:r w:rsidRPr="00F77EDF">
        <w:rPr>
          <w:rFonts w:ascii="Times New Roman" w:hAnsi="Times New Roman" w:cs="Times New Roman"/>
          <w:b/>
        </w:rPr>
        <w:t>Software Flow Diagrams</w:t>
      </w:r>
      <w:bookmarkEnd w:id="11"/>
      <w:bookmarkEnd w:id="12"/>
    </w:p>
    <w:p w14:paraId="1C009F5A" w14:textId="2E40219C" w:rsidR="00886AC3" w:rsidRPr="00F77EDF" w:rsidRDefault="00886AC3" w:rsidP="00886AC3">
      <w:pPr>
        <w:spacing w:before="360" w:after="120" w:line="240" w:lineRule="auto"/>
        <w:rPr>
          <w:rFonts w:ascii="Times New Roman" w:hAnsi="Times New Roman" w:cs="Times New Roman"/>
        </w:rPr>
      </w:pPr>
      <w:r w:rsidRPr="00F77EDF">
        <w:rPr>
          <w:rFonts w:ascii="Times New Roman" w:hAnsi="Times New Roman" w:cs="Times New Roman"/>
        </w:rPr>
        <w:t>The following figure describes the measurement collection process</w:t>
      </w:r>
      <w:r w:rsidR="001C16D2">
        <w:rPr>
          <w:rFonts w:ascii="Times New Roman" w:hAnsi="Times New Roman" w:cs="Times New Roman"/>
        </w:rPr>
        <w:t xml:space="preserve"> on the athlete-worn device</w:t>
      </w:r>
      <w:r w:rsidRPr="00F77EDF">
        <w:rPr>
          <w:rFonts w:ascii="Times New Roman" w:hAnsi="Times New Roman" w:cs="Times New Roman"/>
        </w:rPr>
        <w:t>.</w:t>
      </w:r>
    </w:p>
    <w:p w14:paraId="76B90E7B" w14:textId="77777777" w:rsidR="0057073C" w:rsidRPr="00F77EDF" w:rsidRDefault="00A2168B" w:rsidP="0057073C">
      <w:pPr>
        <w:keepNext/>
        <w:spacing w:before="360" w:after="120" w:line="240" w:lineRule="auto"/>
        <w:jc w:val="center"/>
        <w:rPr>
          <w:rFonts w:ascii="Times New Roman" w:hAnsi="Times New Roman" w:cs="Times New Roman"/>
        </w:rPr>
      </w:pPr>
      <w:r w:rsidRPr="00F77EDF">
        <w:rPr>
          <w:rFonts w:ascii="Times New Roman" w:hAnsi="Times New Roman" w:cs="Times New Roman"/>
          <w:noProof/>
        </w:rPr>
        <w:drawing>
          <wp:inline distT="0" distB="0" distL="0" distR="0" wp14:anchorId="05A244D8" wp14:editId="5698E210">
            <wp:extent cx="5943273" cy="316388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rt Rate Measurement Flow 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273" cy="3163886"/>
                    </a:xfrm>
                    <a:prstGeom prst="rect">
                      <a:avLst/>
                    </a:prstGeom>
                  </pic:spPr>
                </pic:pic>
              </a:graphicData>
            </a:graphic>
          </wp:inline>
        </w:drawing>
      </w:r>
    </w:p>
    <w:p w14:paraId="61104B1D" w14:textId="46D1C40F" w:rsidR="00791BF5" w:rsidRPr="00F77EDF" w:rsidRDefault="0057073C" w:rsidP="0057073C">
      <w:pPr>
        <w:pStyle w:val="Caption"/>
        <w:jc w:val="center"/>
        <w:rPr>
          <w:rFonts w:ascii="Times New Roman" w:hAnsi="Times New Roman" w:cs="Times New Roman"/>
          <w:i w:val="0"/>
          <w:color w:val="auto"/>
          <w:sz w:val="20"/>
        </w:rPr>
      </w:pPr>
      <w:bookmarkStart w:id="13" w:name="_Ref495836144"/>
      <w:r w:rsidRPr="00F77EDF">
        <w:rPr>
          <w:rFonts w:ascii="Times New Roman" w:hAnsi="Times New Roman" w:cs="Times New Roman"/>
          <w:i w:val="0"/>
          <w:color w:val="auto"/>
          <w:sz w:val="20"/>
        </w:rPr>
        <w:t>Figure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Figure_3-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3</w:t>
      </w:r>
      <w:r w:rsidRPr="00F77EDF">
        <w:rPr>
          <w:rFonts w:ascii="Times New Roman" w:hAnsi="Times New Roman" w:cs="Times New Roman"/>
          <w:i w:val="0"/>
          <w:color w:val="auto"/>
          <w:sz w:val="20"/>
        </w:rPr>
        <w:fldChar w:fldCharType="end"/>
      </w:r>
      <w:bookmarkEnd w:id="13"/>
      <w:r w:rsidR="00E870B7">
        <w:rPr>
          <w:rFonts w:ascii="Times New Roman" w:hAnsi="Times New Roman" w:cs="Times New Roman"/>
          <w:i w:val="0"/>
          <w:color w:val="auto"/>
          <w:sz w:val="20"/>
        </w:rPr>
        <w:t xml:space="preserve"> Data</w:t>
      </w:r>
      <w:r w:rsidRPr="00F77EDF">
        <w:rPr>
          <w:rFonts w:ascii="Times New Roman" w:hAnsi="Times New Roman" w:cs="Times New Roman"/>
          <w:i w:val="0"/>
          <w:color w:val="auto"/>
          <w:sz w:val="20"/>
        </w:rPr>
        <w:t xml:space="preserve"> Measurement Flow Diagram</w:t>
      </w:r>
    </w:p>
    <w:p w14:paraId="2688445A" w14:textId="3A5300F6" w:rsidR="004F53B6" w:rsidRDefault="004F53B6" w:rsidP="001C6BF6">
      <w:pPr>
        <w:spacing w:before="360" w:after="120" w:line="240" w:lineRule="auto"/>
        <w:rPr>
          <w:rFonts w:ascii="Times New Roman" w:hAnsi="Times New Roman" w:cs="Times New Roman"/>
        </w:rPr>
      </w:pPr>
      <w:r>
        <w:rPr>
          <w:rFonts w:ascii="Times New Roman" w:hAnsi="Times New Roman" w:cs="Times New Roman"/>
        </w:rPr>
        <w:t>The athlete-worn device enters the data collection state immediately after receiving an ‘event start’ condition from the monitoring station.</w:t>
      </w:r>
      <w:r w:rsidR="0096493C">
        <w:rPr>
          <w:rFonts w:ascii="Times New Roman" w:hAnsi="Times New Roman" w:cs="Times New Roman"/>
        </w:rPr>
        <w:t xml:space="preserve"> The data collection state has two objectives — measure the heart rate and read the temperature from the athlete. </w:t>
      </w:r>
      <w:r w:rsidR="00B91E69">
        <w:rPr>
          <w:rFonts w:ascii="Times New Roman" w:hAnsi="Times New Roman" w:cs="Times New Roman"/>
        </w:rPr>
        <w:t>The heart rate measurement is accomplished using a peak detection algorithm to find the time between peaks in the athlete’s pulse. The heart has a minimum refractory period of approx</w:t>
      </w:r>
      <w:r w:rsidR="00F83025">
        <w:rPr>
          <w:rFonts w:ascii="Times New Roman" w:hAnsi="Times New Roman" w:cs="Times New Roman"/>
        </w:rPr>
        <w:t>imately 250ms in healthy humans; so, t</w:t>
      </w:r>
      <w:r w:rsidR="00B91E69">
        <w:rPr>
          <w:rFonts w:ascii="Times New Roman" w:hAnsi="Times New Roman" w:cs="Times New Roman"/>
        </w:rPr>
        <w:t>he peak detection algorithm utilizes this fact. The algorithm begins by finding the first observed peak in the pulse. If the device does not observe a higher peak w</w:t>
      </w:r>
      <w:r w:rsidR="006B78BE">
        <w:rPr>
          <w:rFonts w:ascii="Times New Roman" w:hAnsi="Times New Roman" w:cs="Times New Roman"/>
        </w:rPr>
        <w:t xml:space="preserve">ithin </w:t>
      </w:r>
      <w:r w:rsidR="00B91E69">
        <w:rPr>
          <w:rFonts w:ascii="Times New Roman" w:hAnsi="Times New Roman" w:cs="Times New Roman"/>
        </w:rPr>
        <w:t>200</w:t>
      </w:r>
      <w:r w:rsidR="006B78BE">
        <w:rPr>
          <w:rFonts w:ascii="Times New Roman" w:hAnsi="Times New Roman" w:cs="Times New Roman"/>
        </w:rPr>
        <w:t>ms, then it</w:t>
      </w:r>
      <w:r w:rsidR="00A95C24">
        <w:rPr>
          <w:rFonts w:ascii="Times New Roman" w:hAnsi="Times New Roman" w:cs="Times New Roman"/>
        </w:rPr>
        <w:t xml:space="preserve"> concludes</w:t>
      </w:r>
      <w:r w:rsidR="006B78BE">
        <w:rPr>
          <w:rFonts w:ascii="Times New Roman" w:hAnsi="Times New Roman" w:cs="Times New Roman"/>
        </w:rPr>
        <w:t xml:space="preserve"> that one puls</w:t>
      </w:r>
      <w:r w:rsidR="00BF7082">
        <w:rPr>
          <w:rFonts w:ascii="Times New Roman" w:hAnsi="Times New Roman" w:cs="Times New Roman"/>
        </w:rPr>
        <w:t>e has occurred. The time of the current pulse’s peak is compared with the time from the previous peak to determine the pulse rate, which is stored in the athlete-worn device data buffer. This process is repeated on a regular interval</w:t>
      </w:r>
      <w:r w:rsidR="00F774DC">
        <w:rPr>
          <w:rFonts w:ascii="Times New Roman" w:hAnsi="Times New Roman" w:cs="Times New Roman"/>
        </w:rPr>
        <w:t xml:space="preserve"> </w:t>
      </w:r>
      <w:r w:rsidR="00BF7082">
        <w:rPr>
          <w:rFonts w:ascii="Times New Roman" w:hAnsi="Times New Roman" w:cs="Times New Roman"/>
        </w:rPr>
        <w:t xml:space="preserve">until an ‘event stop’ condition occurs. The algorithm provides a few simple noise protections to prevent unwanted peaks. </w:t>
      </w:r>
    </w:p>
    <w:p w14:paraId="175FC2E6" w14:textId="172F806E" w:rsidR="00BF7082" w:rsidRPr="00F77EDF" w:rsidRDefault="00BF7082" w:rsidP="00BF7082">
      <w:pPr>
        <w:spacing w:before="360" w:after="120" w:line="240" w:lineRule="auto"/>
        <w:rPr>
          <w:rFonts w:ascii="Times New Roman" w:hAnsi="Times New Roman" w:cs="Times New Roman"/>
        </w:rPr>
      </w:pPr>
      <w:r w:rsidRPr="00F77EDF">
        <w:rPr>
          <w:rFonts w:ascii="Times New Roman" w:hAnsi="Times New Roman" w:cs="Times New Roman"/>
        </w:rPr>
        <w:t xml:space="preserve">The design constraint specifies that the device must be able to capture heart </w:t>
      </w:r>
      <w:r w:rsidR="00944B5D">
        <w:rPr>
          <w:rFonts w:ascii="Times New Roman" w:hAnsi="Times New Roman" w:cs="Times New Roman"/>
        </w:rPr>
        <w:t>rate</w:t>
      </w:r>
      <w:r>
        <w:rPr>
          <w:rFonts w:ascii="Times New Roman" w:hAnsi="Times New Roman" w:cs="Times New Roman"/>
        </w:rPr>
        <w:t xml:space="preserve"> frequencies, f, up to 220BPM, which correlates to approximately 4</w:t>
      </w:r>
      <w:r w:rsidRPr="00F77EDF">
        <w:rPr>
          <w:rFonts w:ascii="Times New Roman" w:hAnsi="Times New Roman" w:cs="Times New Roman"/>
        </w:rPr>
        <w:t>Hz. To ensure the constraints of the Nyquist interval are met</w:t>
      </w:r>
      <w:r w:rsidR="00F90DD8">
        <w:rPr>
          <w:rFonts w:ascii="Times New Roman" w:hAnsi="Times New Roman" w:cs="Times New Roman"/>
        </w:rPr>
        <w:t xml:space="preserve"> and to </w:t>
      </w:r>
      <w:r w:rsidR="00A36BC3">
        <w:rPr>
          <w:rFonts w:ascii="Times New Roman" w:hAnsi="Times New Roman" w:cs="Times New Roman"/>
        </w:rPr>
        <w:t xml:space="preserve">follow </w:t>
      </w:r>
      <w:r w:rsidR="00F90DD8">
        <w:rPr>
          <w:rFonts w:ascii="Times New Roman" w:hAnsi="Times New Roman" w:cs="Times New Roman"/>
        </w:rPr>
        <w:t>common engineering practices</w:t>
      </w:r>
      <w:r w:rsidRPr="00F77EDF">
        <w:rPr>
          <w:rFonts w:ascii="Times New Roman" w:hAnsi="Times New Roman" w:cs="Times New Roman"/>
        </w:rPr>
        <w:t xml:space="preserve">, a sampling period of </w:t>
      </w:r>
      <w:r>
        <w:rPr>
          <w:rFonts w:ascii="Times New Roman" w:hAnsi="Times New Roman" w:cs="Times New Roman"/>
        </w:rPr>
        <w:t>10 times the requirement was selected</w:t>
      </w:r>
      <w:r w:rsidRPr="00F77EDF">
        <w:rPr>
          <w:rFonts w:ascii="Times New Roman" w:hAnsi="Times New Roman" w:cs="Times New Roman"/>
        </w:rPr>
        <w:t xml:space="preserve">. This </w:t>
      </w:r>
      <w:r>
        <w:rPr>
          <w:rFonts w:ascii="Times New Roman" w:hAnsi="Times New Roman" w:cs="Times New Roman"/>
        </w:rPr>
        <w:t>equates</w:t>
      </w:r>
      <w:r w:rsidRPr="00F77EDF">
        <w:rPr>
          <w:rFonts w:ascii="Times New Roman" w:hAnsi="Times New Roman" w:cs="Times New Roman"/>
        </w:rPr>
        <w:t xml:space="preserve"> to a sam</w:t>
      </w:r>
      <w:r>
        <w:rPr>
          <w:rFonts w:ascii="Times New Roman" w:hAnsi="Times New Roman" w:cs="Times New Roman"/>
        </w:rPr>
        <w:t>pling frequency, fs, of about 40Hz, which satisfies Equation 3</w:t>
      </w:r>
      <w:r w:rsidRPr="00F77EDF">
        <w:rPr>
          <w:rFonts w:ascii="Times New Roman" w:hAnsi="Times New Roman" w:cs="Times New Roman"/>
        </w:rPr>
        <w:t>.</w:t>
      </w:r>
      <w:r>
        <w:rPr>
          <w:rFonts w:ascii="Times New Roman" w:hAnsi="Times New Roman" w:cs="Times New Roman"/>
        </w:rPr>
        <w:t xml:space="preserve"> To meet this sampling frequency, the microcontroller samples the ADC every 25ms.</w:t>
      </w:r>
    </w:p>
    <w:p w14:paraId="48EDC87E" w14:textId="77777777" w:rsidR="00BF7082" w:rsidRPr="00F77EDF" w:rsidRDefault="00BF7082" w:rsidP="00BF7082">
      <w:pPr>
        <w:spacing w:before="360" w:after="120" w:line="240" w:lineRule="auto"/>
        <w:ind w:left="720"/>
        <w:rPr>
          <w:rFonts w:ascii="Times New Roman" w:hAnsi="Times New Roman" w:cs="Times New Roman"/>
        </w:rPr>
      </w:pPr>
      <w:proofErr w:type="gramStart"/>
      <w:r w:rsidRPr="00F77EDF">
        <w:rPr>
          <w:rFonts w:ascii="Times New Roman" w:hAnsi="Times New Roman" w:cs="Times New Roman"/>
        </w:rPr>
        <w:t>fs</w:t>
      </w:r>
      <w:proofErr w:type="gramEnd"/>
      <w:r w:rsidRPr="00F77EDF">
        <w:rPr>
          <w:rFonts w:ascii="Times New Roman" w:hAnsi="Times New Roman" w:cs="Times New Roman"/>
        </w:rPr>
        <w:t xml:space="preserve"> </w:t>
      </w:r>
      <w:r>
        <w:rPr>
          <w:rFonts w:ascii="Times New Roman" w:hAnsi="Times New Roman" w:cs="Times New Roman"/>
        </w:rPr>
        <w:t>/2 &gt; 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Eq. 3</w:t>
      </w:r>
    </w:p>
    <w:p w14:paraId="088CB341" w14:textId="11524013" w:rsidR="00AD628F" w:rsidRDefault="000D6C12">
      <w:pPr>
        <w:spacing w:line="259" w:lineRule="auto"/>
        <w:rPr>
          <w:rFonts w:ascii="Times New Roman" w:hAnsi="Times New Roman" w:cs="Times New Roman"/>
          <w:b/>
        </w:rPr>
      </w:pPr>
      <w:r>
        <w:rPr>
          <w:rFonts w:ascii="Times New Roman" w:hAnsi="Times New Roman" w:cs="Times New Roman"/>
        </w:rPr>
        <w:t xml:space="preserve">The temperature is collected from the thermometer at the same frequency </w:t>
      </w:r>
      <w:r w:rsidR="00441D21">
        <w:rPr>
          <w:rFonts w:ascii="Times New Roman" w:hAnsi="Times New Roman" w:cs="Times New Roman"/>
        </w:rPr>
        <w:t xml:space="preserve">as </w:t>
      </w:r>
      <w:r w:rsidR="0080321E">
        <w:rPr>
          <w:rFonts w:ascii="Times New Roman" w:hAnsi="Times New Roman" w:cs="Times New Roman"/>
        </w:rPr>
        <w:t>the heart rate</w:t>
      </w:r>
      <w:r>
        <w:rPr>
          <w:rFonts w:ascii="Times New Roman" w:hAnsi="Times New Roman" w:cs="Times New Roman"/>
        </w:rPr>
        <w:t>. This choice simplifies the data collection process and provides sufficient frequency for the temperature measurements</w:t>
      </w:r>
      <w:r w:rsidR="00441D21">
        <w:rPr>
          <w:rFonts w:ascii="Times New Roman" w:hAnsi="Times New Roman" w:cs="Times New Roman"/>
        </w:rPr>
        <w:t xml:space="preserve"> to accurately represent the temperature changes an athlete may experience</w:t>
      </w:r>
      <w:r>
        <w:rPr>
          <w:rFonts w:ascii="Times New Roman" w:hAnsi="Times New Roman" w:cs="Times New Roman"/>
        </w:rPr>
        <w:t>.</w:t>
      </w:r>
      <w:r w:rsidR="00AD628F">
        <w:rPr>
          <w:rFonts w:ascii="Times New Roman" w:hAnsi="Times New Roman" w:cs="Times New Roman"/>
          <w:b/>
        </w:rPr>
        <w:br w:type="page"/>
      </w:r>
    </w:p>
    <w:p w14:paraId="491E8681" w14:textId="3954E2C7" w:rsidR="00791BF5" w:rsidRPr="0095239C" w:rsidRDefault="002747B2" w:rsidP="00535266">
      <w:pPr>
        <w:pStyle w:val="ListParagraph"/>
        <w:numPr>
          <w:ilvl w:val="3"/>
          <w:numId w:val="1"/>
        </w:numPr>
        <w:spacing w:before="360" w:after="120" w:line="240" w:lineRule="auto"/>
        <w:contextualSpacing w:val="0"/>
        <w:rPr>
          <w:rFonts w:ascii="Times New Roman" w:hAnsi="Times New Roman" w:cs="Times New Roman"/>
          <w:b/>
        </w:rPr>
      </w:pPr>
      <w:r w:rsidRPr="0095239C">
        <w:rPr>
          <w:rFonts w:ascii="Times New Roman" w:hAnsi="Times New Roman" w:cs="Times New Roman"/>
          <w:b/>
        </w:rPr>
        <w:t>Interface Control Document</w:t>
      </w:r>
      <w:r w:rsidR="001D0CB9" w:rsidRPr="0095239C">
        <w:rPr>
          <w:rFonts w:ascii="Times New Roman" w:hAnsi="Times New Roman" w:cs="Times New Roman"/>
          <w:b/>
        </w:rPr>
        <w:t>ation</w:t>
      </w:r>
    </w:p>
    <w:p w14:paraId="331ADD14" w14:textId="110FFEFB" w:rsidR="00791BF5" w:rsidRPr="0095239C" w:rsidRDefault="00BB7B78" w:rsidP="00791BF5">
      <w:pPr>
        <w:spacing w:before="360" w:after="120" w:line="240" w:lineRule="auto"/>
        <w:rPr>
          <w:rFonts w:ascii="Times New Roman" w:hAnsi="Times New Roman" w:cs="Times New Roman"/>
        </w:rPr>
      </w:pPr>
      <w:r w:rsidRPr="0095239C">
        <w:rPr>
          <w:rFonts w:ascii="Times New Roman" w:hAnsi="Times New Roman" w:cs="Times New Roman"/>
        </w:rPr>
        <w:t xml:space="preserve">The athlete-worn devices communicate with the monitoring station using the </w:t>
      </w:r>
      <w:proofErr w:type="spellStart"/>
      <w:r w:rsidRPr="0095239C">
        <w:rPr>
          <w:rFonts w:ascii="Times New Roman" w:hAnsi="Times New Roman" w:cs="Times New Roman"/>
        </w:rPr>
        <w:t>SNAPpy</w:t>
      </w:r>
      <w:proofErr w:type="spellEnd"/>
      <w:r w:rsidRPr="0095239C">
        <w:rPr>
          <w:rFonts w:ascii="Times New Roman" w:hAnsi="Times New Roman" w:cs="Times New Roman"/>
        </w:rPr>
        <w:t xml:space="preserve"> API. </w:t>
      </w:r>
      <w:r w:rsidR="00353AE7" w:rsidRPr="0095239C">
        <w:rPr>
          <w:rFonts w:ascii="Times New Roman" w:hAnsi="Times New Roman" w:cs="Times New Roman"/>
        </w:rPr>
        <w:t>Th</w:t>
      </w:r>
      <w:r w:rsidR="00D93FB8">
        <w:rPr>
          <w:rFonts w:ascii="Times New Roman" w:hAnsi="Times New Roman" w:cs="Times New Roman"/>
        </w:rPr>
        <w:t xml:space="preserve">e </w:t>
      </w:r>
      <w:proofErr w:type="spellStart"/>
      <w:r w:rsidR="00D93FB8">
        <w:rPr>
          <w:rFonts w:ascii="Times New Roman" w:hAnsi="Times New Roman" w:cs="Times New Roman"/>
        </w:rPr>
        <w:t>SNAPpy</w:t>
      </w:r>
      <w:proofErr w:type="spellEnd"/>
      <w:r w:rsidR="00D93FB8">
        <w:rPr>
          <w:rFonts w:ascii="Times New Roman" w:hAnsi="Times New Roman" w:cs="Times New Roman"/>
        </w:rPr>
        <w:t xml:space="preserve"> interface reference [16</w:t>
      </w:r>
      <w:r w:rsidR="00353AE7" w:rsidRPr="0095239C">
        <w:rPr>
          <w:rFonts w:ascii="Times New Roman" w:hAnsi="Times New Roman" w:cs="Times New Roman"/>
        </w:rPr>
        <w:t xml:space="preserve">] provides a robust framework to interact with all the devices on the Zotikon network. </w:t>
      </w:r>
      <w:r w:rsidRPr="0095239C">
        <w:rPr>
          <w:rFonts w:ascii="Times New Roman" w:hAnsi="Times New Roman" w:cs="Times New Roman"/>
        </w:rPr>
        <w:t xml:space="preserve">This interface provides all the needed </w:t>
      </w:r>
      <w:r w:rsidR="00504ACB">
        <w:rPr>
          <w:rFonts w:ascii="Times New Roman" w:hAnsi="Times New Roman" w:cs="Times New Roman"/>
        </w:rPr>
        <w:t xml:space="preserve">communication </w:t>
      </w:r>
      <w:r w:rsidRPr="0095239C">
        <w:rPr>
          <w:rFonts w:ascii="Times New Roman" w:hAnsi="Times New Roman" w:cs="Times New Roman"/>
        </w:rPr>
        <w:t>functionality for the Zotikon system.</w:t>
      </w:r>
      <w:r w:rsidR="00353AE7" w:rsidRPr="0095239C">
        <w:rPr>
          <w:rFonts w:ascii="Times New Roman" w:hAnsi="Times New Roman" w:cs="Times New Roman"/>
        </w:rPr>
        <w:t xml:space="preserve"> </w:t>
      </w:r>
    </w:p>
    <w:p w14:paraId="7708C5BC" w14:textId="77777777" w:rsidR="00B6496F" w:rsidRPr="0095239C" w:rsidRDefault="00B6496F" w:rsidP="00791BF5">
      <w:pPr>
        <w:spacing w:before="360" w:after="120" w:line="240" w:lineRule="auto"/>
        <w:rPr>
          <w:rFonts w:ascii="Times New Roman" w:hAnsi="Times New Roman" w:cs="Times New Roman"/>
        </w:rPr>
      </w:pPr>
    </w:p>
    <w:p w14:paraId="19B31E80" w14:textId="6523E63C" w:rsidR="00791BF5" w:rsidRPr="0095239C" w:rsidRDefault="00D6178A" w:rsidP="00791BF5">
      <w:pPr>
        <w:pStyle w:val="ListParagraph"/>
        <w:numPr>
          <w:ilvl w:val="2"/>
          <w:numId w:val="1"/>
        </w:numPr>
        <w:spacing w:before="360" w:after="120" w:line="240" w:lineRule="auto"/>
        <w:contextualSpacing w:val="0"/>
        <w:rPr>
          <w:rFonts w:ascii="Times New Roman" w:hAnsi="Times New Roman" w:cs="Times New Roman"/>
          <w:b/>
        </w:rPr>
      </w:pPr>
      <w:r w:rsidRPr="0095239C">
        <w:rPr>
          <w:rFonts w:ascii="Times New Roman" w:hAnsi="Times New Roman" w:cs="Times New Roman"/>
          <w:b/>
        </w:rPr>
        <w:t>Monitoring Station</w:t>
      </w:r>
    </w:p>
    <w:p w14:paraId="3A8A6AE8" w14:textId="759FF9A4" w:rsidR="00D6178A" w:rsidRPr="0095239C" w:rsidRDefault="00D6178A" w:rsidP="00D6178A">
      <w:pPr>
        <w:spacing w:before="360" w:after="120" w:line="240" w:lineRule="auto"/>
        <w:rPr>
          <w:rFonts w:ascii="Times New Roman" w:hAnsi="Times New Roman" w:cs="Times New Roman"/>
        </w:rPr>
      </w:pPr>
      <w:r w:rsidRPr="0095239C">
        <w:rPr>
          <w:rFonts w:ascii="Times New Roman" w:hAnsi="Times New Roman" w:cs="Times New Roman"/>
        </w:rPr>
        <w:t>This section details the software approach for the monitoring station software suite</w:t>
      </w:r>
      <w:r w:rsidR="004A6543" w:rsidRPr="0095239C">
        <w:rPr>
          <w:rFonts w:ascii="Times New Roman" w:hAnsi="Times New Roman" w:cs="Times New Roman"/>
        </w:rPr>
        <w:t xml:space="preserve">. </w:t>
      </w:r>
      <w:r w:rsidRPr="0095239C">
        <w:rPr>
          <w:rFonts w:ascii="Times New Roman" w:hAnsi="Times New Roman" w:cs="Times New Roman"/>
        </w:rPr>
        <w:t>The monitoring station is responsible for collecting the measurements from all athlete-worn devices in use and inserting these measurements into a database</w:t>
      </w:r>
      <w:r w:rsidR="004A6543" w:rsidRPr="0095239C">
        <w:rPr>
          <w:rFonts w:ascii="Times New Roman" w:hAnsi="Times New Roman" w:cs="Times New Roman"/>
        </w:rPr>
        <w:t xml:space="preserve">. </w:t>
      </w:r>
      <w:r w:rsidRPr="0095239C">
        <w:rPr>
          <w:rFonts w:ascii="Times New Roman" w:hAnsi="Times New Roman" w:cs="Times New Roman"/>
        </w:rPr>
        <w:t xml:space="preserve">In addition, the software suite runs a web server to serve dynamic </w:t>
      </w:r>
      <w:r w:rsidR="00685583">
        <w:rPr>
          <w:rFonts w:ascii="Times New Roman" w:hAnsi="Times New Roman" w:cs="Times New Roman"/>
        </w:rPr>
        <w:t>web page</w:t>
      </w:r>
      <w:r w:rsidRPr="0095239C">
        <w:rPr>
          <w:rFonts w:ascii="Times New Roman" w:hAnsi="Times New Roman" w:cs="Times New Roman"/>
        </w:rPr>
        <w:t>s to the system viewers who are monitoring the athletes</w:t>
      </w:r>
      <w:r w:rsidR="004A6543" w:rsidRPr="0095239C">
        <w:rPr>
          <w:rFonts w:ascii="Times New Roman" w:hAnsi="Times New Roman" w:cs="Times New Roman"/>
        </w:rPr>
        <w:t xml:space="preserve">. </w:t>
      </w:r>
      <w:r w:rsidRPr="0095239C">
        <w:rPr>
          <w:rFonts w:ascii="Times New Roman" w:hAnsi="Times New Roman" w:cs="Times New Roman"/>
        </w:rPr>
        <w:t xml:space="preserve">The </w:t>
      </w:r>
      <w:r w:rsidR="00685583">
        <w:rPr>
          <w:rFonts w:ascii="Times New Roman" w:hAnsi="Times New Roman" w:cs="Times New Roman"/>
        </w:rPr>
        <w:t>web page</w:t>
      </w:r>
      <w:r w:rsidRPr="0095239C">
        <w:rPr>
          <w:rFonts w:ascii="Times New Roman" w:hAnsi="Times New Roman" w:cs="Times New Roman"/>
        </w:rPr>
        <w:t xml:space="preserve"> is a single-page application that makes asynchronous calls to the web server to refresh the measurement data.</w:t>
      </w:r>
    </w:p>
    <w:p w14:paraId="76F30C18" w14:textId="350FE379" w:rsidR="00D6178A" w:rsidRPr="0095239C" w:rsidRDefault="00D6178A" w:rsidP="00D6178A">
      <w:pPr>
        <w:pStyle w:val="ListParagraph"/>
        <w:numPr>
          <w:ilvl w:val="3"/>
          <w:numId w:val="1"/>
        </w:numPr>
        <w:spacing w:before="360" w:after="120" w:line="240" w:lineRule="auto"/>
        <w:contextualSpacing w:val="0"/>
        <w:rPr>
          <w:rFonts w:ascii="Times New Roman" w:hAnsi="Times New Roman" w:cs="Times New Roman"/>
          <w:b/>
        </w:rPr>
      </w:pPr>
      <w:bookmarkStart w:id="14" w:name="_Ref494251635"/>
      <w:r w:rsidRPr="0095239C">
        <w:rPr>
          <w:rFonts w:ascii="Times New Roman" w:hAnsi="Times New Roman" w:cs="Times New Roman"/>
          <w:b/>
        </w:rPr>
        <w:t>Implementation</w:t>
      </w:r>
      <w:bookmarkEnd w:id="14"/>
    </w:p>
    <w:p w14:paraId="60308D7F" w14:textId="7D26BA76" w:rsidR="004F7A76" w:rsidRPr="0095239C" w:rsidRDefault="00484C98" w:rsidP="004F7A76">
      <w:pPr>
        <w:spacing w:before="360" w:after="120" w:line="240" w:lineRule="auto"/>
        <w:rPr>
          <w:rFonts w:ascii="Times New Roman" w:hAnsi="Times New Roman" w:cs="Times New Roman"/>
        </w:rPr>
      </w:pPr>
      <w:r>
        <w:rPr>
          <w:rFonts w:ascii="Times New Roman" w:hAnsi="Times New Roman" w:cs="Times New Roman"/>
        </w:rPr>
        <w:t>The Synapse SN</w:t>
      </w:r>
      <w:r w:rsidR="00AB1FC9" w:rsidRPr="0095239C">
        <w:rPr>
          <w:rFonts w:ascii="Times New Roman" w:hAnsi="Times New Roman" w:cs="Times New Roman"/>
        </w:rPr>
        <w:t>220</w:t>
      </w:r>
      <w:r w:rsidR="00C57D3A" w:rsidRPr="0095239C">
        <w:rPr>
          <w:rFonts w:ascii="Times New Roman" w:hAnsi="Times New Roman" w:cs="Times New Roman"/>
        </w:rPr>
        <w:t xml:space="preserve"> Universal Serial Bus (</w:t>
      </w:r>
      <w:r w:rsidR="00AB1FC9" w:rsidRPr="0095239C">
        <w:rPr>
          <w:rFonts w:ascii="Times New Roman" w:hAnsi="Times New Roman" w:cs="Times New Roman"/>
        </w:rPr>
        <w:t>USB</w:t>
      </w:r>
      <w:r w:rsidR="00C57D3A" w:rsidRPr="0095239C">
        <w:rPr>
          <w:rFonts w:ascii="Times New Roman" w:hAnsi="Times New Roman" w:cs="Times New Roman"/>
        </w:rPr>
        <w:t>)</w:t>
      </w:r>
      <w:r w:rsidR="00AB1FC9" w:rsidRPr="0095239C">
        <w:rPr>
          <w:rFonts w:ascii="Times New Roman" w:hAnsi="Times New Roman" w:cs="Times New Roman"/>
        </w:rPr>
        <w:t xml:space="preserve"> adapter </w:t>
      </w:r>
      <w:r w:rsidR="00891DE4" w:rsidRPr="0095239C">
        <w:rPr>
          <w:rFonts w:ascii="Times New Roman" w:hAnsi="Times New Roman" w:cs="Times New Roman"/>
        </w:rPr>
        <w:t>connects</w:t>
      </w:r>
      <w:r w:rsidR="000F7BA9">
        <w:rPr>
          <w:rFonts w:ascii="Times New Roman" w:hAnsi="Times New Roman" w:cs="Times New Roman"/>
        </w:rPr>
        <w:t xml:space="preserve"> the monitoring station</w:t>
      </w:r>
      <w:r w:rsidR="00891DE4" w:rsidRPr="0095239C">
        <w:rPr>
          <w:rFonts w:ascii="Times New Roman" w:hAnsi="Times New Roman" w:cs="Times New Roman"/>
        </w:rPr>
        <w:t xml:space="preserve"> to the mesh network and </w:t>
      </w:r>
      <w:r w:rsidR="00AB1FC9" w:rsidRPr="0095239C">
        <w:rPr>
          <w:rFonts w:ascii="Times New Roman" w:hAnsi="Times New Roman" w:cs="Times New Roman"/>
        </w:rPr>
        <w:t>use</w:t>
      </w:r>
      <w:r w:rsidR="001367AD" w:rsidRPr="0095239C">
        <w:rPr>
          <w:rFonts w:ascii="Times New Roman" w:hAnsi="Times New Roman" w:cs="Times New Roman"/>
        </w:rPr>
        <w:t>s</w:t>
      </w:r>
      <w:r w:rsidR="00AB1FC9" w:rsidRPr="0095239C">
        <w:rPr>
          <w:rFonts w:ascii="Times New Roman" w:hAnsi="Times New Roman" w:cs="Times New Roman"/>
        </w:rPr>
        <w:t xml:space="preserve"> the </w:t>
      </w:r>
      <w:proofErr w:type="spellStart"/>
      <w:r w:rsidR="00AB1FC9" w:rsidRPr="0095239C">
        <w:rPr>
          <w:rFonts w:ascii="Times New Roman" w:hAnsi="Times New Roman" w:cs="Times New Roman"/>
        </w:rPr>
        <w:t>SNAPpy</w:t>
      </w:r>
      <w:proofErr w:type="spellEnd"/>
      <w:r w:rsidR="00AB1FC9" w:rsidRPr="0095239C">
        <w:rPr>
          <w:rFonts w:ascii="Times New Roman" w:hAnsi="Times New Roman" w:cs="Times New Roman"/>
        </w:rPr>
        <w:t xml:space="preserve"> libraries to poll the athlete-worn devices to request the latest processed data. The data </w:t>
      </w:r>
      <w:r w:rsidR="00891DE4" w:rsidRPr="0095239C">
        <w:rPr>
          <w:rFonts w:ascii="Times New Roman" w:hAnsi="Times New Roman" w:cs="Times New Roman"/>
        </w:rPr>
        <w:t xml:space="preserve">is </w:t>
      </w:r>
      <w:r w:rsidR="00AB1FC9" w:rsidRPr="0095239C">
        <w:rPr>
          <w:rFonts w:ascii="Times New Roman" w:hAnsi="Times New Roman" w:cs="Times New Roman"/>
        </w:rPr>
        <w:t>received from the devices in a serialized fo</w:t>
      </w:r>
      <w:r w:rsidR="00D807A2">
        <w:rPr>
          <w:rFonts w:ascii="Times New Roman" w:hAnsi="Times New Roman" w:cs="Times New Roman"/>
        </w:rPr>
        <w:t>rm with known bit-positions, which allows</w:t>
      </w:r>
      <w:r w:rsidR="00AB1FC9" w:rsidRPr="0095239C">
        <w:rPr>
          <w:rFonts w:ascii="Times New Roman" w:hAnsi="Times New Roman" w:cs="Times New Roman"/>
        </w:rPr>
        <w:t xml:space="preserve"> bit-masking and bit-shifting to extract the relevant d</w:t>
      </w:r>
      <w:r w:rsidR="00950C17" w:rsidRPr="0095239C">
        <w:rPr>
          <w:rFonts w:ascii="Times New Roman" w:hAnsi="Times New Roman" w:cs="Times New Roman"/>
        </w:rPr>
        <w:t xml:space="preserve">ata. Upon extracting </w:t>
      </w:r>
      <w:r w:rsidR="00146149">
        <w:rPr>
          <w:rFonts w:ascii="Times New Roman" w:hAnsi="Times New Roman" w:cs="Times New Roman"/>
        </w:rPr>
        <w:t xml:space="preserve">the </w:t>
      </w:r>
      <w:r w:rsidR="00950C17" w:rsidRPr="0095239C">
        <w:rPr>
          <w:rFonts w:ascii="Times New Roman" w:hAnsi="Times New Roman" w:cs="Times New Roman"/>
        </w:rPr>
        <w:t xml:space="preserve">data, </w:t>
      </w:r>
      <w:r w:rsidR="00B55350">
        <w:rPr>
          <w:rFonts w:ascii="Times New Roman" w:hAnsi="Times New Roman" w:cs="Times New Roman"/>
        </w:rPr>
        <w:t>a</w:t>
      </w:r>
      <w:r w:rsidR="00950C17" w:rsidRPr="0095239C">
        <w:rPr>
          <w:rFonts w:ascii="Times New Roman" w:hAnsi="Times New Roman" w:cs="Times New Roman"/>
        </w:rPr>
        <w:t xml:space="preserve"> P</w:t>
      </w:r>
      <w:r w:rsidR="00AB1FC9" w:rsidRPr="0095239C">
        <w:rPr>
          <w:rFonts w:ascii="Times New Roman" w:hAnsi="Times New Roman" w:cs="Times New Roman"/>
        </w:rPr>
        <w:t>ython script transfer</w:t>
      </w:r>
      <w:r w:rsidR="00891DE4" w:rsidRPr="0095239C">
        <w:rPr>
          <w:rFonts w:ascii="Times New Roman" w:hAnsi="Times New Roman" w:cs="Times New Roman"/>
        </w:rPr>
        <w:t>s</w:t>
      </w:r>
      <w:r w:rsidR="00AB1FC9" w:rsidRPr="0095239C">
        <w:rPr>
          <w:rFonts w:ascii="Times New Roman" w:hAnsi="Times New Roman" w:cs="Times New Roman"/>
        </w:rPr>
        <w:t xml:space="preserve"> the data to the</w:t>
      </w:r>
      <w:r w:rsidR="00891DE4" w:rsidRPr="0095239C">
        <w:rPr>
          <w:rFonts w:ascii="Times New Roman" w:hAnsi="Times New Roman" w:cs="Times New Roman"/>
        </w:rPr>
        <w:t xml:space="preserve"> time-series database</w:t>
      </w:r>
      <w:r w:rsidR="00AB1FC9" w:rsidRPr="0095239C">
        <w:rPr>
          <w:rFonts w:ascii="Times New Roman" w:hAnsi="Times New Roman" w:cs="Times New Roman"/>
        </w:rPr>
        <w:t xml:space="preserve"> to be stored.</w:t>
      </w:r>
    </w:p>
    <w:p w14:paraId="797D6508" w14:textId="4D85B9F3" w:rsidR="00A661F0" w:rsidRPr="0095239C" w:rsidRDefault="004B367E" w:rsidP="004F7A76">
      <w:pPr>
        <w:spacing w:before="360" w:after="120" w:line="240" w:lineRule="auto"/>
        <w:rPr>
          <w:rFonts w:ascii="Times New Roman" w:hAnsi="Times New Roman" w:cs="Times New Roman"/>
        </w:rPr>
      </w:pPr>
      <w:r w:rsidRPr="0095239C">
        <w:rPr>
          <w:rFonts w:ascii="Times New Roman" w:hAnsi="Times New Roman" w:cs="Times New Roman"/>
        </w:rPr>
        <w:t>The Zotikon monitoring station operates on two database systems</w:t>
      </w:r>
      <w:r w:rsidR="00ED1FA3" w:rsidRPr="0095239C">
        <w:rPr>
          <w:rFonts w:ascii="Times New Roman" w:hAnsi="Times New Roman" w:cs="Times New Roman"/>
        </w:rPr>
        <w:t>,</w:t>
      </w:r>
      <w:r w:rsidRPr="0095239C">
        <w:rPr>
          <w:rFonts w:ascii="Times New Roman" w:hAnsi="Times New Roman" w:cs="Times New Roman"/>
        </w:rPr>
        <w:t xml:space="preserve"> where one database manages the real-time measurement data from </w:t>
      </w:r>
      <w:r w:rsidR="006360CC">
        <w:rPr>
          <w:rFonts w:ascii="Times New Roman" w:hAnsi="Times New Roman" w:cs="Times New Roman"/>
        </w:rPr>
        <w:t xml:space="preserve">the </w:t>
      </w:r>
      <w:r w:rsidRPr="0095239C">
        <w:rPr>
          <w:rFonts w:ascii="Times New Roman" w:hAnsi="Times New Roman" w:cs="Times New Roman"/>
        </w:rPr>
        <w:t>athletes and the other database maintains the data on players and teams that is</w:t>
      </w:r>
      <w:r w:rsidR="00FD53E8">
        <w:rPr>
          <w:rFonts w:ascii="Times New Roman" w:hAnsi="Times New Roman" w:cs="Times New Roman"/>
        </w:rPr>
        <w:t xml:space="preserve"> crucial for the functionality of the user interface</w:t>
      </w:r>
      <w:r w:rsidR="004A6543" w:rsidRPr="0095239C">
        <w:rPr>
          <w:rFonts w:ascii="Times New Roman" w:hAnsi="Times New Roman" w:cs="Times New Roman"/>
        </w:rPr>
        <w:t xml:space="preserve">. </w:t>
      </w:r>
      <w:r w:rsidRPr="0095239C">
        <w:rPr>
          <w:rFonts w:ascii="Times New Roman" w:hAnsi="Times New Roman" w:cs="Times New Roman"/>
        </w:rPr>
        <w:t>In order to effectively manage the real-time measurements</w:t>
      </w:r>
      <w:r w:rsidR="00B005D9" w:rsidRPr="0095239C">
        <w:rPr>
          <w:rFonts w:ascii="Times New Roman" w:hAnsi="Times New Roman" w:cs="Times New Roman"/>
        </w:rPr>
        <w:t xml:space="preserve"> gathered fr</w:t>
      </w:r>
      <w:r w:rsidR="007824A1" w:rsidRPr="0095239C">
        <w:rPr>
          <w:rFonts w:ascii="Times New Roman" w:hAnsi="Times New Roman" w:cs="Times New Roman"/>
        </w:rPr>
        <w:t>om the athletes, a time-series d</w:t>
      </w:r>
      <w:r w:rsidRPr="0095239C">
        <w:rPr>
          <w:rFonts w:ascii="Times New Roman" w:hAnsi="Times New Roman" w:cs="Times New Roman"/>
        </w:rPr>
        <w:t>atabase</w:t>
      </w:r>
      <w:r w:rsidR="002951EF" w:rsidRPr="0095239C">
        <w:rPr>
          <w:rFonts w:ascii="Times New Roman" w:hAnsi="Times New Roman" w:cs="Times New Roman"/>
        </w:rPr>
        <w:t xml:space="preserve"> (TSDB)</w:t>
      </w:r>
      <w:r w:rsidRPr="0095239C">
        <w:rPr>
          <w:rFonts w:ascii="Times New Roman" w:hAnsi="Times New Roman" w:cs="Times New Roman"/>
        </w:rPr>
        <w:t xml:space="preserve"> is used to chronologically store the data</w:t>
      </w:r>
      <w:r w:rsidR="004A6543" w:rsidRPr="0095239C">
        <w:rPr>
          <w:rFonts w:ascii="Times New Roman" w:hAnsi="Times New Roman" w:cs="Times New Roman"/>
        </w:rPr>
        <w:t xml:space="preserve">. </w:t>
      </w:r>
      <w:r w:rsidRPr="0095239C">
        <w:rPr>
          <w:rFonts w:ascii="Times New Roman" w:hAnsi="Times New Roman" w:cs="Times New Roman"/>
        </w:rPr>
        <w:t>Time-series databases are</w:t>
      </w:r>
      <w:r w:rsidR="00D83EDB" w:rsidRPr="0095239C">
        <w:rPr>
          <w:rFonts w:ascii="Times New Roman" w:hAnsi="Times New Roman" w:cs="Times New Roman"/>
        </w:rPr>
        <w:t xml:space="preserve"> designed for real-time systems that require high-speed inputs</w:t>
      </w:r>
      <w:r w:rsidR="004438F3" w:rsidRPr="0095239C">
        <w:rPr>
          <w:rFonts w:ascii="Times New Roman" w:hAnsi="Times New Roman" w:cs="Times New Roman"/>
        </w:rPr>
        <w:t xml:space="preserve"> and outputs</w:t>
      </w:r>
      <w:r w:rsidR="00D83EDB" w:rsidRPr="0095239C">
        <w:rPr>
          <w:rFonts w:ascii="Times New Roman" w:hAnsi="Times New Roman" w:cs="Times New Roman"/>
        </w:rPr>
        <w:t xml:space="preserve"> and data </w:t>
      </w:r>
      <w:r w:rsidR="004438F3" w:rsidRPr="0095239C">
        <w:rPr>
          <w:rFonts w:ascii="Times New Roman" w:hAnsi="Times New Roman" w:cs="Times New Roman"/>
        </w:rPr>
        <w:t xml:space="preserve">that </w:t>
      </w:r>
      <w:r w:rsidR="00D83EDB" w:rsidRPr="0095239C">
        <w:rPr>
          <w:rFonts w:ascii="Times New Roman" w:hAnsi="Times New Roman" w:cs="Times New Roman"/>
        </w:rPr>
        <w:t>is chronologically organized</w:t>
      </w:r>
      <w:r w:rsidR="004A6543" w:rsidRPr="0095239C">
        <w:rPr>
          <w:rFonts w:ascii="Times New Roman" w:hAnsi="Times New Roman" w:cs="Times New Roman"/>
        </w:rPr>
        <w:t xml:space="preserve">. </w:t>
      </w:r>
      <w:r w:rsidR="004438F3" w:rsidRPr="0095239C">
        <w:rPr>
          <w:rFonts w:ascii="Times New Roman" w:hAnsi="Times New Roman" w:cs="Times New Roman"/>
        </w:rPr>
        <w:t>Since Zotikon collects real-time data from multiple devices, a time-series database meets the needs of the system</w:t>
      </w:r>
      <w:r w:rsidR="004A6543" w:rsidRPr="0095239C">
        <w:rPr>
          <w:rFonts w:ascii="Times New Roman" w:hAnsi="Times New Roman" w:cs="Times New Roman"/>
        </w:rPr>
        <w:t xml:space="preserve">. </w:t>
      </w:r>
      <w:r w:rsidR="0006130F">
        <w:rPr>
          <w:rFonts w:ascii="Times New Roman" w:hAnsi="Times New Roman" w:cs="Times New Roman"/>
        </w:rPr>
        <w:t xml:space="preserve">A TSDB far exceeds the </w:t>
      </w:r>
      <w:r w:rsidR="009A4A5B">
        <w:rPr>
          <w:rFonts w:ascii="Times New Roman" w:hAnsi="Times New Roman" w:cs="Times New Roman"/>
        </w:rPr>
        <w:t xml:space="preserve">necessary </w:t>
      </w:r>
      <w:r w:rsidR="0006130F">
        <w:rPr>
          <w:rFonts w:ascii="Times New Roman" w:hAnsi="Times New Roman" w:cs="Times New Roman"/>
        </w:rPr>
        <w:t xml:space="preserve">constraints of the </w:t>
      </w:r>
      <w:r w:rsidR="009A4A5B">
        <w:rPr>
          <w:rFonts w:ascii="Times New Roman" w:hAnsi="Times New Roman" w:cs="Times New Roman"/>
        </w:rPr>
        <w:t xml:space="preserve">Zotikon </w:t>
      </w:r>
      <w:r w:rsidR="0006130F">
        <w:rPr>
          <w:rFonts w:ascii="Times New Roman" w:hAnsi="Times New Roman" w:cs="Times New Roman"/>
        </w:rPr>
        <w:t>system, but it was selected to promote the scalability of the system</w:t>
      </w:r>
      <w:r w:rsidR="004E63FE">
        <w:rPr>
          <w:rFonts w:ascii="Times New Roman" w:hAnsi="Times New Roman" w:cs="Times New Roman"/>
        </w:rPr>
        <w:t xml:space="preserve"> and prevent future design changes in the event that more devices are used simultaneously</w:t>
      </w:r>
      <w:r w:rsidR="0006130F">
        <w:rPr>
          <w:rFonts w:ascii="Times New Roman" w:hAnsi="Times New Roman" w:cs="Times New Roman"/>
        </w:rPr>
        <w:t xml:space="preserve">. </w:t>
      </w:r>
      <w:r w:rsidR="004438F3" w:rsidRPr="0095239C">
        <w:rPr>
          <w:rFonts w:ascii="Times New Roman" w:hAnsi="Times New Roman" w:cs="Times New Roman"/>
        </w:rPr>
        <w:t xml:space="preserve">The key features in a </w:t>
      </w:r>
      <w:r w:rsidR="00B20B46">
        <w:rPr>
          <w:rFonts w:ascii="Times New Roman" w:hAnsi="Times New Roman" w:cs="Times New Roman"/>
        </w:rPr>
        <w:t>TSDB</w:t>
      </w:r>
      <w:r w:rsidR="004438F3" w:rsidRPr="0095239C">
        <w:rPr>
          <w:rFonts w:ascii="Times New Roman" w:hAnsi="Times New Roman" w:cs="Times New Roman"/>
        </w:rPr>
        <w:t xml:space="preserve"> that are important for this system are high input speed</w:t>
      </w:r>
      <w:r w:rsidR="0093444E">
        <w:rPr>
          <w:rFonts w:ascii="Times New Roman" w:hAnsi="Times New Roman" w:cs="Times New Roman"/>
        </w:rPr>
        <w:t xml:space="preserve"> as well as </w:t>
      </w:r>
      <w:r w:rsidR="004438F3" w:rsidRPr="0095239C">
        <w:rPr>
          <w:rFonts w:ascii="Times New Roman" w:hAnsi="Times New Roman" w:cs="Times New Roman"/>
        </w:rPr>
        <w:t>the ability to store data chronologically and link each data point to an individual player</w:t>
      </w:r>
      <w:r w:rsidR="002E0FC0">
        <w:rPr>
          <w:rFonts w:ascii="Times New Roman" w:hAnsi="Times New Roman" w:cs="Times New Roman"/>
        </w:rPr>
        <w:t xml:space="preserve"> and event</w:t>
      </w:r>
      <w:r w:rsidR="004A6543" w:rsidRPr="0095239C">
        <w:rPr>
          <w:rFonts w:ascii="Times New Roman" w:hAnsi="Times New Roman" w:cs="Times New Roman"/>
        </w:rPr>
        <w:t xml:space="preserve">. </w:t>
      </w:r>
      <w:r w:rsidR="00B47742" w:rsidRPr="0095239C">
        <w:rPr>
          <w:rFonts w:ascii="Times New Roman" w:hAnsi="Times New Roman" w:cs="Times New Roman"/>
        </w:rPr>
        <w:t xml:space="preserve">A report by </w:t>
      </w:r>
      <w:proofErr w:type="spellStart"/>
      <w:r w:rsidR="00B47742" w:rsidRPr="0095239C">
        <w:rPr>
          <w:rFonts w:ascii="Times New Roman" w:hAnsi="Times New Roman" w:cs="Times New Roman"/>
        </w:rPr>
        <w:t>InfluxData</w:t>
      </w:r>
      <w:proofErr w:type="spellEnd"/>
      <w:r w:rsidR="00B47742" w:rsidRPr="0095239C">
        <w:rPr>
          <w:rFonts w:ascii="Times New Roman" w:hAnsi="Times New Roman" w:cs="Times New Roman"/>
        </w:rPr>
        <w:t xml:space="preserve"> [1</w:t>
      </w:r>
      <w:r w:rsidR="00491255" w:rsidRPr="0095239C">
        <w:rPr>
          <w:rFonts w:ascii="Times New Roman" w:hAnsi="Times New Roman" w:cs="Times New Roman"/>
        </w:rPr>
        <w:t>4</w:t>
      </w:r>
      <w:r w:rsidR="00B47742" w:rsidRPr="0095239C">
        <w:rPr>
          <w:rFonts w:ascii="Times New Roman" w:hAnsi="Times New Roman" w:cs="Times New Roman"/>
        </w:rPr>
        <w:t xml:space="preserve">] compares </w:t>
      </w:r>
      <w:r w:rsidR="00E354CD">
        <w:rPr>
          <w:rFonts w:ascii="Times New Roman" w:hAnsi="Times New Roman" w:cs="Times New Roman"/>
        </w:rPr>
        <w:t xml:space="preserve">database </w:t>
      </w:r>
      <w:r w:rsidR="00B47742" w:rsidRPr="0095239C">
        <w:rPr>
          <w:rFonts w:ascii="Times New Roman" w:hAnsi="Times New Roman" w:cs="Times New Roman"/>
        </w:rPr>
        <w:t>performance based on a standar</w:t>
      </w:r>
      <w:r w:rsidR="00B7077B">
        <w:rPr>
          <w:rFonts w:ascii="Times New Roman" w:hAnsi="Times New Roman" w:cs="Times New Roman"/>
        </w:rPr>
        <w:t xml:space="preserve">dized </w:t>
      </w:r>
      <w:r w:rsidR="00E354CD">
        <w:rPr>
          <w:rFonts w:ascii="Times New Roman" w:hAnsi="Times New Roman" w:cs="Times New Roman"/>
        </w:rPr>
        <w:t xml:space="preserve">TSDB </w:t>
      </w:r>
      <w:r w:rsidR="00B7077B">
        <w:rPr>
          <w:rFonts w:ascii="Times New Roman" w:hAnsi="Times New Roman" w:cs="Times New Roman"/>
        </w:rPr>
        <w:t xml:space="preserve">test, and the results stated that </w:t>
      </w:r>
      <w:proofErr w:type="spellStart"/>
      <w:r w:rsidR="00B7077B">
        <w:rPr>
          <w:rFonts w:ascii="Times New Roman" w:hAnsi="Times New Roman" w:cs="Times New Roman"/>
        </w:rPr>
        <w:t>InfluxDB</w:t>
      </w:r>
      <w:proofErr w:type="spellEnd"/>
      <w:r w:rsidR="00B7077B">
        <w:rPr>
          <w:rFonts w:ascii="Times New Roman" w:hAnsi="Times New Roman" w:cs="Times New Roman"/>
        </w:rPr>
        <w:t xml:space="preserve"> was the best time-series database</w:t>
      </w:r>
      <w:r w:rsidR="00B47742" w:rsidRPr="0095239C">
        <w:rPr>
          <w:rFonts w:ascii="Times New Roman" w:hAnsi="Times New Roman" w:cs="Times New Roman"/>
        </w:rPr>
        <w:t xml:space="preserve">. </w:t>
      </w:r>
      <w:r w:rsidR="00D226AA" w:rsidRPr="0095239C">
        <w:rPr>
          <w:rFonts w:ascii="Times New Roman" w:hAnsi="Times New Roman" w:cs="Times New Roman"/>
        </w:rPr>
        <w:t xml:space="preserve">Additionally, Steven </w:t>
      </w:r>
      <w:proofErr w:type="spellStart"/>
      <w:r w:rsidR="00D226AA" w:rsidRPr="0095239C">
        <w:rPr>
          <w:rFonts w:ascii="Times New Roman" w:hAnsi="Times New Roman" w:cs="Times New Roman"/>
        </w:rPr>
        <w:t>Acreman</w:t>
      </w:r>
      <w:proofErr w:type="spellEnd"/>
      <w:r w:rsidR="00D226AA" w:rsidRPr="0095239C">
        <w:rPr>
          <w:rFonts w:ascii="Times New Roman" w:hAnsi="Times New Roman" w:cs="Times New Roman"/>
        </w:rPr>
        <w:t xml:space="preserve"> published a comparison on popular TSDB implementations </w:t>
      </w:r>
      <w:r w:rsidR="003377E9" w:rsidRPr="0095239C">
        <w:rPr>
          <w:rFonts w:ascii="Times New Roman" w:hAnsi="Times New Roman" w:cs="Times New Roman"/>
        </w:rPr>
        <w:t xml:space="preserve">[15], which </w:t>
      </w:r>
      <w:r w:rsidR="00F941AA" w:rsidRPr="0095239C">
        <w:rPr>
          <w:rFonts w:ascii="Times New Roman" w:hAnsi="Times New Roman" w:cs="Times New Roman"/>
        </w:rPr>
        <w:t>included a thorough data analysis</w:t>
      </w:r>
      <w:r w:rsidR="00241857" w:rsidRPr="0095239C">
        <w:rPr>
          <w:rFonts w:ascii="Times New Roman" w:hAnsi="Times New Roman" w:cs="Times New Roman"/>
        </w:rPr>
        <w:t xml:space="preserve"> that </w:t>
      </w:r>
      <w:r w:rsidR="000C68F5">
        <w:rPr>
          <w:rFonts w:ascii="Times New Roman" w:hAnsi="Times New Roman" w:cs="Times New Roman"/>
        </w:rPr>
        <w:t xml:space="preserve">presented all </w:t>
      </w:r>
      <w:r w:rsidR="00300E22" w:rsidRPr="0095239C">
        <w:rPr>
          <w:rFonts w:ascii="Times New Roman" w:hAnsi="Times New Roman" w:cs="Times New Roman"/>
        </w:rPr>
        <w:t>the information to the reader</w:t>
      </w:r>
      <w:r w:rsidR="008F1FAF">
        <w:rPr>
          <w:rFonts w:ascii="Times New Roman" w:hAnsi="Times New Roman" w:cs="Times New Roman"/>
        </w:rPr>
        <w:t xml:space="preserve">, and this test placed </w:t>
      </w:r>
      <w:proofErr w:type="spellStart"/>
      <w:r w:rsidR="008F1FAF">
        <w:rPr>
          <w:rFonts w:ascii="Times New Roman" w:hAnsi="Times New Roman" w:cs="Times New Roman"/>
        </w:rPr>
        <w:t>InfluxDB</w:t>
      </w:r>
      <w:proofErr w:type="spellEnd"/>
      <w:r w:rsidR="008F1FAF">
        <w:rPr>
          <w:rFonts w:ascii="Times New Roman" w:hAnsi="Times New Roman" w:cs="Times New Roman"/>
        </w:rPr>
        <w:t xml:space="preserve"> as the second best time-series database</w:t>
      </w:r>
      <w:r w:rsidR="00026E2A" w:rsidRPr="0095239C">
        <w:rPr>
          <w:rFonts w:ascii="Times New Roman" w:hAnsi="Times New Roman" w:cs="Times New Roman"/>
        </w:rPr>
        <w:t>.</w:t>
      </w:r>
      <w:r w:rsidR="00CA0F50" w:rsidRPr="0095239C">
        <w:rPr>
          <w:rFonts w:ascii="Times New Roman" w:hAnsi="Times New Roman" w:cs="Times New Roman"/>
        </w:rPr>
        <w:t xml:space="preserve"> </w:t>
      </w:r>
      <w:r w:rsidR="00527F27">
        <w:rPr>
          <w:rFonts w:ascii="Times New Roman" w:hAnsi="Times New Roman" w:cs="Times New Roman"/>
        </w:rPr>
        <w:t xml:space="preserve">The first-place TSDB in </w:t>
      </w:r>
      <w:proofErr w:type="spellStart"/>
      <w:r w:rsidR="00527F27">
        <w:rPr>
          <w:rFonts w:ascii="Times New Roman" w:hAnsi="Times New Roman" w:cs="Times New Roman"/>
        </w:rPr>
        <w:t>Acreman’s</w:t>
      </w:r>
      <w:proofErr w:type="spellEnd"/>
      <w:r w:rsidR="00527F27">
        <w:rPr>
          <w:rFonts w:ascii="Times New Roman" w:hAnsi="Times New Roman" w:cs="Times New Roman"/>
        </w:rPr>
        <w:t xml:space="preserve"> report was </w:t>
      </w:r>
      <w:proofErr w:type="spellStart"/>
      <w:r w:rsidR="00527F27">
        <w:rPr>
          <w:rFonts w:ascii="Times New Roman" w:hAnsi="Times New Roman" w:cs="Times New Roman"/>
        </w:rPr>
        <w:t>DalmatinerDB</w:t>
      </w:r>
      <w:proofErr w:type="spellEnd"/>
      <w:r w:rsidR="00527F27">
        <w:rPr>
          <w:rFonts w:ascii="Times New Roman" w:hAnsi="Times New Roman" w:cs="Times New Roman"/>
        </w:rPr>
        <w:t xml:space="preserve"> because of its impressive write performance, but it lacked a large online community and had a slower query speed score. </w:t>
      </w:r>
      <w:r w:rsidR="00200EFC" w:rsidRPr="0095239C">
        <w:rPr>
          <w:rFonts w:ascii="Times New Roman" w:hAnsi="Times New Roman" w:cs="Times New Roman"/>
        </w:rPr>
        <w:t xml:space="preserve">Based on this research, </w:t>
      </w:r>
      <w:proofErr w:type="spellStart"/>
      <w:r w:rsidR="00200EFC" w:rsidRPr="0095239C">
        <w:rPr>
          <w:rFonts w:ascii="Times New Roman" w:hAnsi="Times New Roman" w:cs="Times New Roman"/>
        </w:rPr>
        <w:t>InfluxDB</w:t>
      </w:r>
      <w:proofErr w:type="spellEnd"/>
      <w:r w:rsidR="00200EFC" w:rsidRPr="0095239C">
        <w:rPr>
          <w:rFonts w:ascii="Times New Roman" w:hAnsi="Times New Roman" w:cs="Times New Roman"/>
        </w:rPr>
        <w:t xml:space="preserve"> was selected as the TSDB implementation for the Zotikon system because it meets</w:t>
      </w:r>
      <w:r w:rsidR="00D55330">
        <w:rPr>
          <w:rFonts w:ascii="Times New Roman" w:hAnsi="Times New Roman" w:cs="Times New Roman"/>
        </w:rPr>
        <w:t xml:space="preserve"> the input and </w:t>
      </w:r>
      <w:r w:rsidR="00200EFC" w:rsidRPr="0095239C">
        <w:rPr>
          <w:rFonts w:ascii="Times New Roman" w:hAnsi="Times New Roman" w:cs="Times New Roman"/>
        </w:rPr>
        <w:t xml:space="preserve">output requirements </w:t>
      </w:r>
      <w:r w:rsidR="00B71E52">
        <w:rPr>
          <w:rFonts w:ascii="Times New Roman" w:hAnsi="Times New Roman" w:cs="Times New Roman"/>
        </w:rPr>
        <w:t>described</w:t>
      </w:r>
      <w:r w:rsidR="00200EFC" w:rsidRPr="0095239C">
        <w:rPr>
          <w:rFonts w:ascii="Times New Roman" w:hAnsi="Times New Roman" w:cs="Times New Roman"/>
        </w:rPr>
        <w:t xml:space="preserve"> in the design constraints</w:t>
      </w:r>
      <w:r w:rsidR="00A05A1A">
        <w:rPr>
          <w:rFonts w:ascii="Times New Roman" w:hAnsi="Times New Roman" w:cs="Times New Roman"/>
        </w:rPr>
        <w:t>.</w:t>
      </w:r>
      <w:r w:rsidR="00375D42">
        <w:rPr>
          <w:rFonts w:ascii="Times New Roman" w:hAnsi="Times New Roman" w:cs="Times New Roman"/>
        </w:rPr>
        <w:t xml:space="preserve"> </w:t>
      </w:r>
      <w:r w:rsidR="00BF4A88">
        <w:rPr>
          <w:rFonts w:ascii="Times New Roman" w:hAnsi="Times New Roman" w:cs="Times New Roman"/>
        </w:rPr>
        <w:t xml:space="preserve">The </w:t>
      </w:r>
      <w:proofErr w:type="spellStart"/>
      <w:r w:rsidR="00BF4A88">
        <w:rPr>
          <w:rFonts w:ascii="Times New Roman" w:hAnsi="Times New Roman" w:cs="Times New Roman"/>
        </w:rPr>
        <w:t>InfluxDB</w:t>
      </w:r>
      <w:proofErr w:type="spellEnd"/>
      <w:r w:rsidR="00BF4A88">
        <w:rPr>
          <w:rFonts w:ascii="Times New Roman" w:hAnsi="Times New Roman" w:cs="Times New Roman"/>
        </w:rPr>
        <w:t xml:space="preserve"> API is user-friendly and provides the </w:t>
      </w:r>
      <w:r w:rsidR="00C85A47">
        <w:rPr>
          <w:rFonts w:ascii="Times New Roman" w:hAnsi="Times New Roman" w:cs="Times New Roman"/>
        </w:rPr>
        <w:t>necessary</w:t>
      </w:r>
      <w:r w:rsidR="00BF4A88">
        <w:rPr>
          <w:rFonts w:ascii="Times New Roman" w:hAnsi="Times New Roman" w:cs="Times New Roman"/>
        </w:rPr>
        <w:t xml:space="preserve"> database access. </w:t>
      </w:r>
      <w:r w:rsidR="00A05A1A">
        <w:rPr>
          <w:rFonts w:ascii="Times New Roman" w:hAnsi="Times New Roman" w:cs="Times New Roman"/>
        </w:rPr>
        <w:t xml:space="preserve">Additionally, </w:t>
      </w:r>
      <w:r w:rsidR="00375D42">
        <w:rPr>
          <w:rFonts w:ascii="Times New Roman" w:hAnsi="Times New Roman" w:cs="Times New Roman"/>
        </w:rPr>
        <w:t xml:space="preserve">the </w:t>
      </w:r>
      <w:proofErr w:type="spellStart"/>
      <w:r w:rsidR="00375D42">
        <w:rPr>
          <w:rFonts w:ascii="Times New Roman" w:hAnsi="Times New Roman" w:cs="Times New Roman"/>
        </w:rPr>
        <w:t>InfluxDB</w:t>
      </w:r>
      <w:proofErr w:type="spellEnd"/>
      <w:r w:rsidR="00375D42">
        <w:rPr>
          <w:rFonts w:ascii="Times New Roman" w:hAnsi="Times New Roman" w:cs="Times New Roman"/>
        </w:rPr>
        <w:t xml:space="preserve"> online documentation and forums are well-written with </w:t>
      </w:r>
      <w:r w:rsidR="00527900">
        <w:rPr>
          <w:rFonts w:ascii="Times New Roman" w:hAnsi="Times New Roman" w:cs="Times New Roman"/>
        </w:rPr>
        <w:t xml:space="preserve">essential </w:t>
      </w:r>
      <w:r w:rsidR="00375D42">
        <w:rPr>
          <w:rFonts w:ascii="Times New Roman" w:hAnsi="Times New Roman" w:cs="Times New Roman"/>
        </w:rPr>
        <w:t>information</w:t>
      </w:r>
      <w:r w:rsidR="00BF4A88">
        <w:rPr>
          <w:rFonts w:ascii="Times New Roman" w:hAnsi="Times New Roman" w:cs="Times New Roman"/>
        </w:rPr>
        <w:t xml:space="preserve"> about</w:t>
      </w:r>
      <w:r w:rsidR="004C45FA">
        <w:rPr>
          <w:rFonts w:ascii="Times New Roman" w:hAnsi="Times New Roman" w:cs="Times New Roman"/>
        </w:rPr>
        <w:t xml:space="preserve"> </w:t>
      </w:r>
      <w:r w:rsidR="00AF4197">
        <w:rPr>
          <w:rFonts w:ascii="Times New Roman" w:hAnsi="Times New Roman" w:cs="Times New Roman"/>
        </w:rPr>
        <w:t>database operations</w:t>
      </w:r>
      <w:r w:rsidR="00200EFC" w:rsidRPr="0095239C">
        <w:rPr>
          <w:rFonts w:ascii="Times New Roman" w:hAnsi="Times New Roman" w:cs="Times New Roman"/>
        </w:rPr>
        <w:t>.</w:t>
      </w:r>
    </w:p>
    <w:p w14:paraId="5BC00A42" w14:textId="77777777" w:rsidR="00EF3954" w:rsidRDefault="00EF3954">
      <w:pPr>
        <w:spacing w:line="259" w:lineRule="auto"/>
        <w:rPr>
          <w:rFonts w:ascii="Times New Roman" w:hAnsi="Times New Roman" w:cs="Times New Roman"/>
        </w:rPr>
      </w:pPr>
      <w:r>
        <w:rPr>
          <w:rFonts w:ascii="Times New Roman" w:hAnsi="Times New Roman" w:cs="Times New Roman"/>
        </w:rPr>
        <w:br w:type="page"/>
      </w:r>
    </w:p>
    <w:p w14:paraId="4D1DE2E3" w14:textId="497162A0" w:rsidR="00EF3954" w:rsidRDefault="00ED1FA3" w:rsidP="004F7A76">
      <w:pPr>
        <w:spacing w:before="360" w:after="120" w:line="240" w:lineRule="auto"/>
        <w:rPr>
          <w:rFonts w:ascii="Times New Roman" w:hAnsi="Times New Roman" w:cs="Times New Roman"/>
        </w:rPr>
      </w:pPr>
      <w:r w:rsidRPr="00F77EDF">
        <w:rPr>
          <w:rFonts w:ascii="Times New Roman" w:hAnsi="Times New Roman" w:cs="Times New Roman"/>
        </w:rPr>
        <w:t xml:space="preserve">The </w:t>
      </w:r>
      <w:r w:rsidR="00F54E11" w:rsidRPr="00F77EDF">
        <w:rPr>
          <w:rFonts w:ascii="Times New Roman" w:hAnsi="Times New Roman" w:cs="Times New Roman"/>
        </w:rPr>
        <w:t xml:space="preserve">second database in the Zotikon monitoring station is used to manage non-measurement data that is critical to </w:t>
      </w:r>
      <w:r w:rsidR="004A684D" w:rsidRPr="00F77EDF">
        <w:rPr>
          <w:rFonts w:ascii="Times New Roman" w:hAnsi="Times New Roman" w:cs="Times New Roman"/>
        </w:rPr>
        <w:t>the functionality of the web application</w:t>
      </w:r>
      <w:r w:rsidR="00F54E11" w:rsidRPr="00F77EDF">
        <w:rPr>
          <w:rFonts w:ascii="Times New Roman" w:hAnsi="Times New Roman" w:cs="Times New Roman"/>
        </w:rPr>
        <w:t xml:space="preserve"> user interface. The data </w:t>
      </w:r>
      <w:r w:rsidR="00256707" w:rsidRPr="00F77EDF">
        <w:rPr>
          <w:rFonts w:ascii="Times New Roman" w:hAnsi="Times New Roman" w:cs="Times New Roman"/>
        </w:rPr>
        <w:t xml:space="preserve">stored in this database is information such as user login credentials, team </w:t>
      </w:r>
      <w:r w:rsidR="00557D6E" w:rsidRPr="00F77EDF">
        <w:rPr>
          <w:rFonts w:ascii="Times New Roman" w:hAnsi="Times New Roman" w:cs="Times New Roman"/>
        </w:rPr>
        <w:t>information</w:t>
      </w:r>
      <w:r w:rsidR="00256707" w:rsidRPr="00F77EDF">
        <w:rPr>
          <w:rFonts w:ascii="Times New Roman" w:hAnsi="Times New Roman" w:cs="Times New Roman"/>
        </w:rPr>
        <w:t xml:space="preserve">, </w:t>
      </w:r>
      <w:r w:rsidR="00760DAB" w:rsidRPr="00F77EDF">
        <w:rPr>
          <w:rFonts w:ascii="Times New Roman" w:hAnsi="Times New Roman" w:cs="Times New Roman"/>
        </w:rPr>
        <w:t>and</w:t>
      </w:r>
      <w:r w:rsidR="00943CCE" w:rsidRPr="00F77EDF">
        <w:rPr>
          <w:rFonts w:ascii="Times New Roman" w:hAnsi="Times New Roman" w:cs="Times New Roman"/>
        </w:rPr>
        <w:t xml:space="preserve"> </w:t>
      </w:r>
      <w:r w:rsidR="00256707" w:rsidRPr="00F77EDF">
        <w:rPr>
          <w:rFonts w:ascii="Times New Roman" w:hAnsi="Times New Roman" w:cs="Times New Roman"/>
        </w:rPr>
        <w:t xml:space="preserve">player </w:t>
      </w:r>
      <w:r w:rsidR="00557D6E" w:rsidRPr="00F77EDF">
        <w:rPr>
          <w:rFonts w:ascii="Times New Roman" w:hAnsi="Times New Roman" w:cs="Times New Roman"/>
        </w:rPr>
        <w:t>information</w:t>
      </w:r>
      <w:r w:rsidR="00256707" w:rsidRPr="00F77EDF">
        <w:rPr>
          <w:rFonts w:ascii="Times New Roman" w:hAnsi="Times New Roman" w:cs="Times New Roman"/>
        </w:rPr>
        <w:t>.</w:t>
      </w:r>
      <w:r w:rsidR="00943CCE" w:rsidRPr="00F77EDF">
        <w:rPr>
          <w:rFonts w:ascii="Times New Roman" w:hAnsi="Times New Roman" w:cs="Times New Roman"/>
        </w:rPr>
        <w:t xml:space="preserve"> A SQL</w:t>
      </w:r>
      <w:r w:rsidR="008964A8" w:rsidRPr="00F77EDF">
        <w:rPr>
          <w:rFonts w:ascii="Times New Roman" w:hAnsi="Times New Roman" w:cs="Times New Roman"/>
        </w:rPr>
        <w:t xml:space="preserve"> database is optimally designed to</w:t>
      </w:r>
      <w:r w:rsidR="00147B70" w:rsidRPr="00F77EDF">
        <w:rPr>
          <w:rFonts w:ascii="Times New Roman" w:hAnsi="Times New Roman" w:cs="Times New Roman"/>
        </w:rPr>
        <w:t xml:space="preserve"> manage</w:t>
      </w:r>
      <w:r w:rsidR="008964A8" w:rsidRPr="00F77EDF">
        <w:rPr>
          <w:rFonts w:ascii="Times New Roman" w:hAnsi="Times New Roman" w:cs="Times New Roman"/>
        </w:rPr>
        <w:t xml:space="preserve"> this data</w:t>
      </w:r>
      <w:r w:rsidR="00147B70" w:rsidRPr="00F77EDF">
        <w:rPr>
          <w:rFonts w:ascii="Times New Roman" w:hAnsi="Times New Roman" w:cs="Times New Roman"/>
        </w:rPr>
        <w:t xml:space="preserve">. MySQL is the </w:t>
      </w:r>
      <w:r w:rsidR="00EA1AEC" w:rsidRPr="00F77EDF">
        <w:rPr>
          <w:rFonts w:ascii="Times New Roman" w:hAnsi="Times New Roman" w:cs="Times New Roman"/>
        </w:rPr>
        <w:t>implementation chosen</w:t>
      </w:r>
      <w:r w:rsidR="00147B70" w:rsidRPr="00F77EDF">
        <w:rPr>
          <w:rFonts w:ascii="Times New Roman" w:hAnsi="Times New Roman" w:cs="Times New Roman"/>
        </w:rPr>
        <w:t xml:space="preserve"> for the Zotikon system</w:t>
      </w:r>
      <w:r w:rsidR="00036197" w:rsidRPr="00F77EDF">
        <w:rPr>
          <w:rFonts w:ascii="Times New Roman" w:hAnsi="Times New Roman" w:cs="Times New Roman"/>
        </w:rPr>
        <w:t xml:space="preserve"> due to programmer familiarity and no significant advantages or disadvantages </w:t>
      </w:r>
      <w:r w:rsidR="00865A8D" w:rsidRPr="00F77EDF">
        <w:rPr>
          <w:rFonts w:ascii="Times New Roman" w:hAnsi="Times New Roman" w:cs="Times New Roman"/>
        </w:rPr>
        <w:t>compared to</w:t>
      </w:r>
      <w:r w:rsidR="00036197" w:rsidRPr="00F77EDF">
        <w:rPr>
          <w:rFonts w:ascii="Times New Roman" w:hAnsi="Times New Roman" w:cs="Times New Roman"/>
        </w:rPr>
        <w:t xml:space="preserve"> other SQL implementations</w:t>
      </w:r>
      <w:r w:rsidR="00392965" w:rsidRPr="00F77EDF">
        <w:rPr>
          <w:rFonts w:ascii="Times New Roman" w:hAnsi="Times New Roman" w:cs="Times New Roman"/>
        </w:rPr>
        <w:t>.</w:t>
      </w:r>
      <w:r w:rsidR="0085576B" w:rsidRPr="00F77EDF">
        <w:rPr>
          <w:rFonts w:ascii="Times New Roman" w:hAnsi="Times New Roman" w:cs="Times New Roman"/>
        </w:rPr>
        <w:t xml:space="preserve"> This database is only manipulated from the </w:t>
      </w:r>
      <w:r w:rsidR="00685583">
        <w:rPr>
          <w:rFonts w:ascii="Times New Roman" w:hAnsi="Times New Roman" w:cs="Times New Roman"/>
        </w:rPr>
        <w:t>web page</w:t>
      </w:r>
      <w:r w:rsidR="0085576B" w:rsidRPr="00F77EDF">
        <w:rPr>
          <w:rFonts w:ascii="Times New Roman" w:hAnsi="Times New Roman" w:cs="Times New Roman"/>
        </w:rPr>
        <w:t xml:space="preserve"> application, which has permission to read and write data. The database scheme showing the relationship between SQL tables and the</w:t>
      </w:r>
      <w:r w:rsidR="00D226AA" w:rsidRPr="00F77EDF">
        <w:rPr>
          <w:rFonts w:ascii="Times New Roman" w:hAnsi="Times New Roman" w:cs="Times New Roman"/>
        </w:rPr>
        <w:t xml:space="preserve"> </w:t>
      </w:r>
      <w:r w:rsidR="00D64025" w:rsidRPr="00F77EDF">
        <w:rPr>
          <w:rFonts w:ascii="Times New Roman" w:hAnsi="Times New Roman" w:cs="Times New Roman"/>
        </w:rPr>
        <w:t>TSDB</w:t>
      </w:r>
      <w:r w:rsidR="00D226AA" w:rsidRPr="00F77EDF">
        <w:rPr>
          <w:rFonts w:ascii="Times New Roman" w:hAnsi="Times New Roman" w:cs="Times New Roman"/>
        </w:rPr>
        <w:t xml:space="preserve"> is presented in </w:t>
      </w:r>
      <w:r w:rsidR="00E435AC" w:rsidRPr="00F77EDF">
        <w:rPr>
          <w:rFonts w:ascii="Times New Roman" w:hAnsi="Times New Roman" w:cs="Times New Roman"/>
        </w:rPr>
        <w:fldChar w:fldCharType="begin"/>
      </w:r>
      <w:r w:rsidR="00E435AC" w:rsidRPr="00F77EDF">
        <w:rPr>
          <w:rFonts w:ascii="Times New Roman" w:hAnsi="Times New Roman" w:cs="Times New Roman"/>
        </w:rPr>
        <w:instrText xml:space="preserve"> REF _Ref494209468 \h </w:instrText>
      </w:r>
      <w:r w:rsidR="00256253" w:rsidRPr="00F77EDF">
        <w:rPr>
          <w:rFonts w:ascii="Times New Roman" w:hAnsi="Times New Roman" w:cs="Times New Roman"/>
        </w:rPr>
        <w:instrText xml:space="preserve"> \* MERGEFORMAT </w:instrText>
      </w:r>
      <w:r w:rsidR="00E435AC" w:rsidRPr="00F77EDF">
        <w:rPr>
          <w:rFonts w:ascii="Times New Roman" w:hAnsi="Times New Roman" w:cs="Times New Roman"/>
        </w:rPr>
      </w:r>
      <w:r w:rsidR="00E435AC" w:rsidRPr="00F77EDF">
        <w:rPr>
          <w:rFonts w:ascii="Times New Roman" w:hAnsi="Times New Roman" w:cs="Times New Roman"/>
        </w:rPr>
        <w:fldChar w:fldCharType="separate"/>
      </w:r>
      <w:r w:rsidR="00A553DC" w:rsidRPr="00A553DC">
        <w:rPr>
          <w:rFonts w:ascii="Times New Roman" w:hAnsi="Times New Roman" w:cs="Times New Roman"/>
        </w:rPr>
        <w:t>Figure 3-4</w:t>
      </w:r>
      <w:r w:rsidR="00E435AC" w:rsidRPr="00F77EDF">
        <w:rPr>
          <w:rFonts w:ascii="Times New Roman" w:hAnsi="Times New Roman" w:cs="Times New Roman"/>
        </w:rPr>
        <w:fldChar w:fldCharType="end"/>
      </w:r>
      <w:r w:rsidR="0085576B" w:rsidRPr="00F77EDF">
        <w:rPr>
          <w:rFonts w:ascii="Times New Roman" w:hAnsi="Times New Roman" w:cs="Times New Roman"/>
        </w:rPr>
        <w:t>.</w:t>
      </w:r>
      <w:r w:rsidR="006903D0" w:rsidRPr="00F77EDF">
        <w:rPr>
          <w:rFonts w:ascii="Times New Roman" w:hAnsi="Times New Roman" w:cs="Times New Roman"/>
        </w:rPr>
        <w:t xml:space="preserve"> The SQL and </w:t>
      </w:r>
      <w:r w:rsidR="00D64025" w:rsidRPr="00F77EDF">
        <w:rPr>
          <w:rFonts w:ascii="Times New Roman" w:hAnsi="Times New Roman" w:cs="Times New Roman"/>
        </w:rPr>
        <w:t>TSDB</w:t>
      </w:r>
      <w:r w:rsidR="006903D0" w:rsidRPr="00F77EDF">
        <w:rPr>
          <w:rFonts w:ascii="Times New Roman" w:hAnsi="Times New Roman" w:cs="Times New Roman"/>
        </w:rPr>
        <w:t xml:space="preserve"> are loosely </w:t>
      </w:r>
      <w:r w:rsidR="00582E31" w:rsidRPr="00F77EDF">
        <w:rPr>
          <w:rFonts w:ascii="Times New Roman" w:hAnsi="Times New Roman" w:cs="Times New Roman"/>
        </w:rPr>
        <w:t xml:space="preserve">linked because there is no inherent </w:t>
      </w:r>
      <w:r w:rsidR="004A684D" w:rsidRPr="00F77EDF">
        <w:rPr>
          <w:rFonts w:ascii="Times New Roman" w:hAnsi="Times New Roman" w:cs="Times New Roman"/>
        </w:rPr>
        <w:t>cap</w:t>
      </w:r>
      <w:r w:rsidR="00582E31" w:rsidRPr="00F77EDF">
        <w:rPr>
          <w:rFonts w:ascii="Times New Roman" w:hAnsi="Times New Roman" w:cs="Times New Roman"/>
        </w:rPr>
        <w:t xml:space="preserve">ability to connect the databases. The </w:t>
      </w:r>
      <w:r w:rsidR="00CC40AB" w:rsidRPr="00F77EDF">
        <w:rPr>
          <w:rFonts w:ascii="Times New Roman" w:hAnsi="Times New Roman" w:cs="Times New Roman"/>
        </w:rPr>
        <w:t>TSDB</w:t>
      </w:r>
      <w:r w:rsidR="00582E31" w:rsidRPr="00F77EDF">
        <w:rPr>
          <w:rFonts w:ascii="Times New Roman" w:hAnsi="Times New Roman" w:cs="Times New Roman"/>
        </w:rPr>
        <w:t xml:space="preserve"> stores the </w:t>
      </w:r>
      <w:r w:rsidR="00BB74B1" w:rsidRPr="00F77EDF">
        <w:rPr>
          <w:rFonts w:ascii="Times New Roman" w:hAnsi="Times New Roman" w:cs="Times New Roman"/>
        </w:rPr>
        <w:t xml:space="preserve">unique </w:t>
      </w:r>
      <w:proofErr w:type="spellStart"/>
      <w:r w:rsidR="00582E31" w:rsidRPr="00F77EDF">
        <w:rPr>
          <w:rFonts w:ascii="Times New Roman" w:hAnsi="Times New Roman" w:cs="Times New Roman"/>
        </w:rPr>
        <w:t>PlayerID</w:t>
      </w:r>
      <w:proofErr w:type="spellEnd"/>
      <w:r w:rsidR="00582E31" w:rsidRPr="00F77EDF">
        <w:rPr>
          <w:rFonts w:ascii="Times New Roman" w:hAnsi="Times New Roman" w:cs="Times New Roman"/>
        </w:rPr>
        <w:t xml:space="preserve"> and </w:t>
      </w:r>
      <w:proofErr w:type="spellStart"/>
      <w:r w:rsidR="00582E31" w:rsidRPr="00F77EDF">
        <w:rPr>
          <w:rFonts w:ascii="Times New Roman" w:hAnsi="Times New Roman" w:cs="Times New Roman"/>
        </w:rPr>
        <w:t>EventID</w:t>
      </w:r>
      <w:proofErr w:type="spellEnd"/>
      <w:r w:rsidR="00582E31" w:rsidRPr="00F77EDF">
        <w:rPr>
          <w:rFonts w:ascii="Times New Roman" w:hAnsi="Times New Roman" w:cs="Times New Roman"/>
        </w:rPr>
        <w:t xml:space="preserve"> </w:t>
      </w:r>
      <w:r w:rsidR="00BB74B1" w:rsidRPr="00F77EDF">
        <w:rPr>
          <w:rFonts w:ascii="Times New Roman" w:hAnsi="Times New Roman" w:cs="Times New Roman"/>
        </w:rPr>
        <w:t xml:space="preserve">from the SQL tables with each data point in the </w:t>
      </w:r>
      <w:proofErr w:type="spellStart"/>
      <w:r w:rsidR="00BB74B1" w:rsidRPr="00F77EDF">
        <w:rPr>
          <w:rFonts w:ascii="Times New Roman" w:hAnsi="Times New Roman" w:cs="Times New Roman"/>
        </w:rPr>
        <w:t>EventData</w:t>
      </w:r>
      <w:proofErr w:type="spellEnd"/>
      <w:r w:rsidR="00BB74B1" w:rsidRPr="00F77EDF">
        <w:rPr>
          <w:rFonts w:ascii="Times New Roman" w:hAnsi="Times New Roman" w:cs="Times New Roman"/>
        </w:rPr>
        <w:t xml:space="preserve"> table. This design allows data points to be correlated to players and events for access by the web application. </w:t>
      </w:r>
      <w:r w:rsidR="00BC4BC1" w:rsidRPr="00F77EDF">
        <w:rPr>
          <w:rFonts w:ascii="Times New Roman" w:hAnsi="Times New Roman" w:cs="Times New Roman"/>
        </w:rPr>
        <w:t xml:space="preserve">The SQL database structure is designed to minimize duplicate </w:t>
      </w:r>
      <w:r w:rsidR="00494AB7" w:rsidRPr="00F77EDF">
        <w:rPr>
          <w:rFonts w:ascii="Times New Roman" w:hAnsi="Times New Roman" w:cs="Times New Roman"/>
        </w:rPr>
        <w:t>data</w:t>
      </w:r>
      <w:r w:rsidR="00FE5B58" w:rsidRPr="00F77EDF">
        <w:rPr>
          <w:rFonts w:ascii="Times New Roman" w:hAnsi="Times New Roman" w:cs="Times New Roman"/>
        </w:rPr>
        <w:t>, which determines the division of tables in the structure</w:t>
      </w:r>
      <w:r w:rsidR="00494AB7" w:rsidRPr="00F77EDF">
        <w:rPr>
          <w:rFonts w:ascii="Times New Roman" w:hAnsi="Times New Roman" w:cs="Times New Roman"/>
        </w:rPr>
        <w:t xml:space="preserve">. </w:t>
      </w:r>
    </w:p>
    <w:p w14:paraId="29A4D27E" w14:textId="38121733" w:rsidR="00ED1FA3" w:rsidRPr="00F77EDF" w:rsidRDefault="00EF3954" w:rsidP="004F7A76">
      <w:pPr>
        <w:spacing w:before="360" w:after="120" w:line="240" w:lineRule="auto"/>
        <w:rPr>
          <w:rFonts w:ascii="Times New Roman" w:hAnsi="Times New Roman" w:cs="Times New Roman"/>
        </w:rPr>
      </w:pPr>
      <w:r w:rsidRPr="00F77EDF">
        <w:rPr>
          <w:rFonts w:ascii="Times New Roman" w:hAnsi="Times New Roman" w:cs="Times New Roman"/>
        </w:rPr>
        <w:t>The Zotikon system leverages a single-page web application to interface the measurements collected with the end user. The web application structure provides a well-established, cross-platform framework to present the interface and asynchronously update data elements in real time. The web application connects to the web server running on the monitoring station. The web server serves as the intermediary between the databases and the web application on the end user’s device</w:t>
      </w:r>
      <w:r w:rsidR="0093444E">
        <w:rPr>
          <w:rFonts w:ascii="Times New Roman" w:hAnsi="Times New Roman" w:cs="Times New Roman"/>
        </w:rPr>
        <w:t>.</w:t>
      </w:r>
      <w:r w:rsidRPr="00F77EDF">
        <w:rPr>
          <w:rFonts w:ascii="Times New Roman" w:hAnsi="Times New Roman" w:cs="Times New Roman"/>
        </w:rPr>
        <w:t xml:space="preserve"> </w:t>
      </w:r>
      <w:r w:rsidR="0093444E">
        <w:rPr>
          <w:rFonts w:ascii="Times New Roman" w:hAnsi="Times New Roman" w:cs="Times New Roman"/>
        </w:rPr>
        <w:t>It</w:t>
      </w:r>
      <w:r w:rsidR="0021334A">
        <w:rPr>
          <w:rFonts w:ascii="Times New Roman" w:hAnsi="Times New Roman" w:cs="Times New Roman"/>
        </w:rPr>
        <w:t xml:space="preserve"> processes </w:t>
      </w:r>
      <w:r w:rsidRPr="00F77EDF">
        <w:rPr>
          <w:rFonts w:ascii="Times New Roman" w:hAnsi="Times New Roman" w:cs="Times New Roman"/>
        </w:rPr>
        <w:t>AJAX requests fr</w:t>
      </w:r>
      <w:r w:rsidR="0021334A">
        <w:rPr>
          <w:rFonts w:ascii="Times New Roman" w:hAnsi="Times New Roman" w:cs="Times New Roman"/>
        </w:rPr>
        <w:t>om the web application, fetches</w:t>
      </w:r>
      <w:r w:rsidRPr="00F77EDF">
        <w:rPr>
          <w:rFonts w:ascii="Times New Roman" w:hAnsi="Times New Roman" w:cs="Times New Roman"/>
        </w:rPr>
        <w:t xml:space="preserve"> the</w:t>
      </w:r>
      <w:r w:rsidR="0021334A">
        <w:rPr>
          <w:rFonts w:ascii="Times New Roman" w:hAnsi="Times New Roman" w:cs="Times New Roman"/>
        </w:rPr>
        <w:t xml:space="preserve"> requested data, and transmits</w:t>
      </w:r>
      <w:r w:rsidRPr="00F77EDF">
        <w:rPr>
          <w:rFonts w:ascii="Times New Roman" w:hAnsi="Times New Roman" w:cs="Times New Roman"/>
        </w:rPr>
        <w:t xml:space="preserve"> the data back to the web application. </w:t>
      </w:r>
      <w:r w:rsidR="006060AE">
        <w:rPr>
          <w:rFonts w:ascii="Times New Roman" w:hAnsi="Times New Roman" w:cs="Times New Roman"/>
        </w:rPr>
        <w:t xml:space="preserve">The </w:t>
      </w:r>
      <w:r w:rsidRPr="00F77EDF">
        <w:rPr>
          <w:rFonts w:ascii="Times New Roman" w:hAnsi="Times New Roman" w:cs="Times New Roman"/>
        </w:rPr>
        <w:t xml:space="preserve">messages exchanged between the subsystems are </w:t>
      </w:r>
      <w:r w:rsidR="00211039">
        <w:rPr>
          <w:rFonts w:ascii="Times New Roman" w:hAnsi="Times New Roman" w:cs="Times New Roman"/>
        </w:rPr>
        <w:t>discussed</w:t>
      </w:r>
      <w:r w:rsidRPr="00F77EDF">
        <w:rPr>
          <w:rFonts w:ascii="Times New Roman" w:hAnsi="Times New Roman" w:cs="Times New Roman"/>
        </w:rPr>
        <w:t xml:space="preserve"> in Section </w:t>
      </w:r>
      <w:r w:rsidRPr="00F77EDF">
        <w:rPr>
          <w:rFonts w:ascii="Times New Roman" w:hAnsi="Times New Roman" w:cs="Times New Roman"/>
        </w:rPr>
        <w:fldChar w:fldCharType="begin"/>
      </w:r>
      <w:r w:rsidRPr="00F77EDF">
        <w:rPr>
          <w:rFonts w:ascii="Times New Roman" w:hAnsi="Times New Roman" w:cs="Times New Roman"/>
        </w:rPr>
        <w:instrText xml:space="preserve"> REF _Ref494210458 \w \h  \* MERGEFORMAT </w:instrText>
      </w:r>
      <w:r w:rsidRPr="00F77EDF">
        <w:rPr>
          <w:rFonts w:ascii="Times New Roman" w:hAnsi="Times New Roman" w:cs="Times New Roman"/>
        </w:rPr>
      </w:r>
      <w:r w:rsidRPr="00F77EDF">
        <w:rPr>
          <w:rFonts w:ascii="Times New Roman" w:hAnsi="Times New Roman" w:cs="Times New Roman"/>
        </w:rPr>
        <w:fldChar w:fldCharType="separate"/>
      </w:r>
      <w:r w:rsidR="00A553DC">
        <w:rPr>
          <w:rFonts w:ascii="Times New Roman" w:hAnsi="Times New Roman" w:cs="Times New Roman"/>
        </w:rPr>
        <w:t>3.2.2.3</w:t>
      </w:r>
      <w:r w:rsidRPr="00F77EDF">
        <w:rPr>
          <w:rFonts w:ascii="Times New Roman" w:hAnsi="Times New Roman" w:cs="Times New Roman"/>
        </w:rPr>
        <w:fldChar w:fldCharType="end"/>
      </w:r>
      <w:r w:rsidRPr="00F77EDF">
        <w:rPr>
          <w:rFonts w:ascii="Times New Roman" w:hAnsi="Times New Roman" w:cs="Times New Roman"/>
        </w:rPr>
        <w:t>.</w:t>
      </w:r>
    </w:p>
    <w:p w14:paraId="66557824" w14:textId="77777777" w:rsidR="00672A29" w:rsidRPr="00F77EDF" w:rsidRDefault="0085576B" w:rsidP="00672A29">
      <w:pPr>
        <w:keepNext/>
        <w:spacing w:before="360" w:after="120" w:line="240" w:lineRule="auto"/>
        <w:jc w:val="center"/>
        <w:rPr>
          <w:rFonts w:ascii="Times New Roman" w:hAnsi="Times New Roman" w:cs="Times New Roman"/>
        </w:rPr>
      </w:pPr>
      <w:r w:rsidRPr="00F77EDF">
        <w:rPr>
          <w:rFonts w:ascii="Times New Roman" w:hAnsi="Times New Roman" w:cs="Times New Roman"/>
          <w:noProof/>
        </w:rPr>
        <w:drawing>
          <wp:inline distT="0" distB="0" distL="0" distR="0" wp14:anchorId="31D4BDC0" wp14:editId="45B5895E">
            <wp:extent cx="5363632" cy="76809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tikon - Database Design-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63632" cy="7680960"/>
                    </a:xfrm>
                    <a:prstGeom prst="rect">
                      <a:avLst/>
                    </a:prstGeom>
                  </pic:spPr>
                </pic:pic>
              </a:graphicData>
            </a:graphic>
          </wp:inline>
        </w:drawing>
      </w:r>
    </w:p>
    <w:p w14:paraId="4D909B83" w14:textId="57ADA38C" w:rsidR="004F7A76" w:rsidRPr="00B12FF7" w:rsidRDefault="00672A29" w:rsidP="00B12FF7">
      <w:pPr>
        <w:pStyle w:val="Caption"/>
        <w:jc w:val="center"/>
        <w:rPr>
          <w:rFonts w:ascii="Times New Roman" w:hAnsi="Times New Roman" w:cs="Times New Roman"/>
          <w:i w:val="0"/>
          <w:color w:val="auto"/>
          <w:sz w:val="22"/>
        </w:rPr>
      </w:pPr>
      <w:bookmarkStart w:id="15" w:name="_Ref494209468"/>
      <w:r w:rsidRPr="00F77EDF">
        <w:rPr>
          <w:rFonts w:ascii="Times New Roman" w:hAnsi="Times New Roman" w:cs="Times New Roman"/>
          <w:i w:val="0"/>
          <w:color w:val="auto"/>
          <w:sz w:val="20"/>
        </w:rPr>
        <w:t>Figure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Figure_3-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4</w:t>
      </w:r>
      <w:r w:rsidRPr="00F77EDF">
        <w:rPr>
          <w:rFonts w:ascii="Times New Roman" w:hAnsi="Times New Roman" w:cs="Times New Roman"/>
          <w:i w:val="0"/>
          <w:color w:val="auto"/>
          <w:sz w:val="20"/>
        </w:rPr>
        <w:fldChar w:fldCharType="end"/>
      </w:r>
      <w:bookmarkEnd w:id="15"/>
      <w:r w:rsidRPr="00F77EDF">
        <w:rPr>
          <w:rFonts w:ascii="Times New Roman" w:hAnsi="Times New Roman" w:cs="Times New Roman"/>
          <w:i w:val="0"/>
          <w:color w:val="auto"/>
          <w:sz w:val="20"/>
        </w:rPr>
        <w:t xml:space="preserve"> Database Design Scheme</w:t>
      </w:r>
    </w:p>
    <w:p w14:paraId="24CE9E96" w14:textId="77777777" w:rsidR="00B12FF7" w:rsidRDefault="00B12FF7">
      <w:pPr>
        <w:spacing w:line="259" w:lineRule="auto"/>
        <w:rPr>
          <w:rFonts w:ascii="Times New Roman" w:hAnsi="Times New Roman" w:cs="Times New Roman"/>
          <w:b/>
        </w:rPr>
      </w:pPr>
      <w:bookmarkStart w:id="16" w:name="_Ref494210391"/>
      <w:r>
        <w:rPr>
          <w:rFonts w:ascii="Times New Roman" w:hAnsi="Times New Roman" w:cs="Times New Roman"/>
          <w:b/>
        </w:rPr>
        <w:br w:type="page"/>
      </w:r>
    </w:p>
    <w:p w14:paraId="2D446CD5" w14:textId="3B682134" w:rsidR="00D6178A" w:rsidRPr="00F77EDF" w:rsidRDefault="00D6178A" w:rsidP="00D6178A">
      <w:pPr>
        <w:pStyle w:val="ListParagraph"/>
        <w:numPr>
          <w:ilvl w:val="3"/>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Software Flow Diagrams</w:t>
      </w:r>
      <w:bookmarkEnd w:id="16"/>
    </w:p>
    <w:p w14:paraId="05127CC6" w14:textId="1DA264DA" w:rsidR="000441C6" w:rsidRPr="00F77EDF" w:rsidRDefault="00057468" w:rsidP="000441C6">
      <w:pPr>
        <w:spacing w:before="360" w:after="120" w:line="240" w:lineRule="auto"/>
        <w:rPr>
          <w:rFonts w:ascii="Times New Roman" w:hAnsi="Times New Roman" w:cs="Times New Roman"/>
        </w:rPr>
      </w:pPr>
      <w:r w:rsidRPr="00F77EDF">
        <w:rPr>
          <w:rFonts w:ascii="Times New Roman" w:hAnsi="Times New Roman" w:cs="Times New Roman"/>
        </w:rPr>
        <w:fldChar w:fldCharType="begin"/>
      </w:r>
      <w:r w:rsidRPr="00F77EDF">
        <w:rPr>
          <w:rFonts w:ascii="Times New Roman" w:hAnsi="Times New Roman" w:cs="Times New Roman"/>
        </w:rPr>
        <w:instrText xml:space="preserve"> REF _Ref494252894 \h  \* MERGEFORMAT </w:instrText>
      </w:r>
      <w:r w:rsidRPr="00F77EDF">
        <w:rPr>
          <w:rFonts w:ascii="Times New Roman" w:hAnsi="Times New Roman" w:cs="Times New Roman"/>
        </w:rPr>
      </w:r>
      <w:r w:rsidRPr="00F77EDF">
        <w:rPr>
          <w:rFonts w:ascii="Times New Roman" w:hAnsi="Times New Roman" w:cs="Times New Roman"/>
        </w:rPr>
        <w:fldChar w:fldCharType="separate"/>
      </w:r>
      <w:r w:rsidR="00A553DC" w:rsidRPr="00A553DC">
        <w:rPr>
          <w:rFonts w:ascii="Times New Roman" w:hAnsi="Times New Roman" w:cs="Times New Roman"/>
        </w:rPr>
        <w:t>Figure 3-5</w:t>
      </w:r>
      <w:r w:rsidRPr="00F77EDF">
        <w:rPr>
          <w:rFonts w:ascii="Times New Roman" w:hAnsi="Times New Roman" w:cs="Times New Roman"/>
        </w:rPr>
        <w:fldChar w:fldCharType="end"/>
      </w:r>
      <w:r w:rsidRPr="00F77EDF">
        <w:rPr>
          <w:rFonts w:ascii="Times New Roman" w:hAnsi="Times New Roman" w:cs="Times New Roman"/>
        </w:rPr>
        <w:t xml:space="preserve"> shows the flow of operation for the program on the monitoring station to fetch new data from the athlete-worn devices and add that data to the time-series database.</w:t>
      </w:r>
    </w:p>
    <w:p w14:paraId="1445C768" w14:textId="77777777" w:rsidR="009673BD" w:rsidRPr="00F77EDF" w:rsidRDefault="009673BD" w:rsidP="009673BD">
      <w:pPr>
        <w:keepNext/>
        <w:spacing w:before="360" w:after="120" w:line="240" w:lineRule="auto"/>
        <w:jc w:val="center"/>
        <w:rPr>
          <w:rFonts w:ascii="Times New Roman" w:hAnsi="Times New Roman" w:cs="Times New Roman"/>
        </w:rPr>
      </w:pPr>
      <w:r w:rsidRPr="00F77EDF">
        <w:rPr>
          <w:rFonts w:ascii="Times New Roman" w:hAnsi="Times New Roman" w:cs="Times New Roman"/>
          <w:noProof/>
        </w:rPr>
        <w:drawing>
          <wp:inline distT="0" distB="0" distL="0" distR="0" wp14:anchorId="3D11F1A7" wp14:editId="1BBFF278">
            <wp:extent cx="4898730" cy="5547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 Web Server Interactions-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8730" cy="5547524"/>
                    </a:xfrm>
                    <a:prstGeom prst="rect">
                      <a:avLst/>
                    </a:prstGeom>
                  </pic:spPr>
                </pic:pic>
              </a:graphicData>
            </a:graphic>
          </wp:inline>
        </w:drawing>
      </w:r>
    </w:p>
    <w:p w14:paraId="652F4E49" w14:textId="0666963E" w:rsidR="00F34994" w:rsidRPr="00F77EDF" w:rsidRDefault="009673BD" w:rsidP="009673BD">
      <w:pPr>
        <w:pStyle w:val="Caption"/>
        <w:jc w:val="center"/>
        <w:rPr>
          <w:rFonts w:ascii="Times New Roman" w:hAnsi="Times New Roman" w:cs="Times New Roman"/>
          <w:i w:val="0"/>
          <w:color w:val="auto"/>
          <w:sz w:val="20"/>
        </w:rPr>
      </w:pPr>
      <w:bookmarkStart w:id="17" w:name="_Ref494252894"/>
      <w:r w:rsidRPr="00F77EDF">
        <w:rPr>
          <w:rFonts w:ascii="Times New Roman" w:hAnsi="Times New Roman" w:cs="Times New Roman"/>
          <w:i w:val="0"/>
          <w:color w:val="auto"/>
          <w:sz w:val="20"/>
        </w:rPr>
        <w:t>Figure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Figure_3-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5</w:t>
      </w:r>
      <w:r w:rsidRPr="00F77EDF">
        <w:rPr>
          <w:rFonts w:ascii="Times New Roman" w:hAnsi="Times New Roman" w:cs="Times New Roman"/>
          <w:i w:val="0"/>
          <w:color w:val="auto"/>
          <w:sz w:val="20"/>
        </w:rPr>
        <w:fldChar w:fldCharType="end"/>
      </w:r>
      <w:bookmarkEnd w:id="17"/>
      <w:r w:rsidRPr="00F77EDF">
        <w:rPr>
          <w:rFonts w:ascii="Times New Roman" w:hAnsi="Times New Roman" w:cs="Times New Roman"/>
          <w:i w:val="0"/>
          <w:color w:val="auto"/>
          <w:sz w:val="20"/>
        </w:rPr>
        <w:t xml:space="preserve"> Monitor Station Data Collection Flow Diagram</w:t>
      </w:r>
    </w:p>
    <w:p w14:paraId="3D96665C" w14:textId="03379230" w:rsidR="00D6178A" w:rsidRPr="00F77EDF" w:rsidRDefault="00D6178A" w:rsidP="00D6178A">
      <w:pPr>
        <w:pStyle w:val="ListParagraph"/>
        <w:numPr>
          <w:ilvl w:val="3"/>
          <w:numId w:val="1"/>
        </w:numPr>
        <w:spacing w:before="360" w:after="120" w:line="240" w:lineRule="auto"/>
        <w:contextualSpacing w:val="0"/>
        <w:rPr>
          <w:rFonts w:ascii="Times New Roman" w:hAnsi="Times New Roman" w:cs="Times New Roman"/>
          <w:b/>
        </w:rPr>
      </w:pPr>
      <w:bookmarkStart w:id="18" w:name="_Ref494210458"/>
      <w:r w:rsidRPr="00F77EDF">
        <w:rPr>
          <w:rFonts w:ascii="Times New Roman" w:hAnsi="Times New Roman" w:cs="Times New Roman"/>
          <w:b/>
        </w:rPr>
        <w:t>Interface Control Document</w:t>
      </w:r>
      <w:r w:rsidR="00282D1A" w:rsidRPr="00F77EDF">
        <w:rPr>
          <w:rFonts w:ascii="Times New Roman" w:hAnsi="Times New Roman" w:cs="Times New Roman"/>
          <w:b/>
        </w:rPr>
        <w:t>ation</w:t>
      </w:r>
      <w:bookmarkEnd w:id="18"/>
    </w:p>
    <w:p w14:paraId="4AE89FF9" w14:textId="2FC4AC8A" w:rsidR="00F51EA1" w:rsidRPr="00F77EDF" w:rsidRDefault="00C57D3A" w:rsidP="00F51EA1">
      <w:pPr>
        <w:spacing w:before="360" w:after="120" w:line="240" w:lineRule="auto"/>
        <w:rPr>
          <w:rFonts w:ascii="Times New Roman" w:hAnsi="Times New Roman" w:cs="Times New Roman"/>
        </w:rPr>
      </w:pPr>
      <w:r w:rsidRPr="00F77EDF">
        <w:rPr>
          <w:rFonts w:ascii="Times New Roman" w:hAnsi="Times New Roman" w:cs="Times New Roman"/>
        </w:rPr>
        <w:t xml:space="preserve">The monitoring station runs a program to continually gather new data from the athlete-worn devices and store that data in the time-series database. As previously </w:t>
      </w:r>
      <w:r w:rsidR="007422CB" w:rsidRPr="00F77EDF">
        <w:rPr>
          <w:rFonts w:ascii="Times New Roman" w:hAnsi="Times New Roman" w:cs="Times New Roman"/>
        </w:rPr>
        <w:t>detailed</w:t>
      </w:r>
      <w:r w:rsidRPr="00F77EDF">
        <w:rPr>
          <w:rFonts w:ascii="Times New Roman" w:hAnsi="Times New Roman" w:cs="Times New Roman"/>
        </w:rPr>
        <w:t xml:space="preserve"> in Section </w:t>
      </w:r>
      <w:r w:rsidRPr="00F77EDF">
        <w:rPr>
          <w:rFonts w:ascii="Times New Roman" w:hAnsi="Times New Roman" w:cs="Times New Roman"/>
        </w:rPr>
        <w:fldChar w:fldCharType="begin"/>
      </w:r>
      <w:r w:rsidRPr="00F77EDF">
        <w:rPr>
          <w:rFonts w:ascii="Times New Roman" w:hAnsi="Times New Roman" w:cs="Times New Roman"/>
        </w:rPr>
        <w:instrText xml:space="preserve"> REF _Ref494251635 \r \h </w:instrText>
      </w:r>
      <w:r w:rsidR="00F77EDF">
        <w:rPr>
          <w:rFonts w:ascii="Times New Roman" w:hAnsi="Times New Roman" w:cs="Times New Roman"/>
        </w:rPr>
        <w:instrText xml:space="preserve"> \* MERGEFORMAT </w:instrText>
      </w:r>
      <w:r w:rsidRPr="00F77EDF">
        <w:rPr>
          <w:rFonts w:ascii="Times New Roman" w:hAnsi="Times New Roman" w:cs="Times New Roman"/>
        </w:rPr>
      </w:r>
      <w:r w:rsidRPr="00F77EDF">
        <w:rPr>
          <w:rFonts w:ascii="Times New Roman" w:hAnsi="Times New Roman" w:cs="Times New Roman"/>
        </w:rPr>
        <w:fldChar w:fldCharType="separate"/>
      </w:r>
      <w:r w:rsidR="00A553DC">
        <w:rPr>
          <w:rFonts w:ascii="Times New Roman" w:hAnsi="Times New Roman" w:cs="Times New Roman"/>
        </w:rPr>
        <w:t>3.2.2.1</w:t>
      </w:r>
      <w:r w:rsidRPr="00F77EDF">
        <w:rPr>
          <w:rFonts w:ascii="Times New Roman" w:hAnsi="Times New Roman" w:cs="Times New Roman"/>
        </w:rPr>
        <w:fldChar w:fldCharType="end"/>
      </w:r>
      <w:r w:rsidRPr="00F77EDF">
        <w:rPr>
          <w:rFonts w:ascii="Times New Roman" w:hAnsi="Times New Roman" w:cs="Times New Roman"/>
        </w:rPr>
        <w:t>, the monitoring station interfaces with the athlete-wor</w:t>
      </w:r>
      <w:r w:rsidR="007422CB" w:rsidRPr="00F77EDF">
        <w:rPr>
          <w:rFonts w:ascii="Times New Roman" w:hAnsi="Times New Roman" w:cs="Times New Roman"/>
        </w:rPr>
        <w:t xml:space="preserve">n devices using the </w:t>
      </w:r>
      <w:proofErr w:type="spellStart"/>
      <w:r w:rsidR="007422CB" w:rsidRPr="00F77EDF">
        <w:rPr>
          <w:rFonts w:ascii="Times New Roman" w:hAnsi="Times New Roman" w:cs="Times New Roman"/>
        </w:rPr>
        <w:t>SNAPpy</w:t>
      </w:r>
      <w:proofErr w:type="spellEnd"/>
      <w:r w:rsidR="007422CB" w:rsidRPr="00F77EDF">
        <w:rPr>
          <w:rFonts w:ascii="Times New Roman" w:hAnsi="Times New Roman" w:cs="Times New Roman"/>
        </w:rPr>
        <w:t xml:space="preserve"> API to collect new measurements. These measurements are written into the time-series database through the </w:t>
      </w:r>
      <w:proofErr w:type="spellStart"/>
      <w:r w:rsidR="007422CB" w:rsidRPr="00F77EDF">
        <w:rPr>
          <w:rFonts w:ascii="Times New Roman" w:hAnsi="Times New Roman" w:cs="Times New Roman"/>
        </w:rPr>
        <w:t>InfluxDB</w:t>
      </w:r>
      <w:proofErr w:type="spellEnd"/>
      <w:r w:rsidR="007422CB" w:rsidRPr="00F77EDF">
        <w:rPr>
          <w:rFonts w:ascii="Times New Roman" w:hAnsi="Times New Roman" w:cs="Times New Roman"/>
        </w:rPr>
        <w:t xml:space="preserve"> public Hypertext Transfer Protocol (HTTP) interface. The program uses this interface by sending a standard POST request to the query Uniform Resource Locator (URL) and appending the new data as an argument to the request. The </w:t>
      </w:r>
      <w:proofErr w:type="spellStart"/>
      <w:r w:rsidR="007422CB" w:rsidRPr="00F77EDF">
        <w:rPr>
          <w:rFonts w:ascii="Times New Roman" w:hAnsi="Times New Roman" w:cs="Times New Roman"/>
        </w:rPr>
        <w:t>InfluxDB</w:t>
      </w:r>
      <w:proofErr w:type="spellEnd"/>
      <w:r w:rsidR="007422CB" w:rsidRPr="00F77EDF">
        <w:rPr>
          <w:rFonts w:ascii="Times New Roman" w:hAnsi="Times New Roman" w:cs="Times New Roman"/>
        </w:rPr>
        <w:t xml:space="preserve"> online documentation for </w:t>
      </w:r>
      <w:r w:rsidR="002317F3">
        <w:rPr>
          <w:rFonts w:ascii="Times New Roman" w:hAnsi="Times New Roman" w:cs="Times New Roman"/>
        </w:rPr>
        <w:t>writing data to the HTTP API [17</w:t>
      </w:r>
      <w:r w:rsidR="007422CB" w:rsidRPr="00F77EDF">
        <w:rPr>
          <w:rFonts w:ascii="Times New Roman" w:hAnsi="Times New Roman" w:cs="Times New Roman"/>
        </w:rPr>
        <w:t>] is thorough and</w:t>
      </w:r>
      <w:r w:rsidR="003901B9" w:rsidRPr="00F77EDF">
        <w:rPr>
          <w:rFonts w:ascii="Times New Roman" w:hAnsi="Times New Roman" w:cs="Times New Roman"/>
        </w:rPr>
        <w:t xml:space="preserve"> describes the API that is used in the Zotikon system.</w:t>
      </w:r>
    </w:p>
    <w:p w14:paraId="1DE64DF1" w14:textId="6CA34A22" w:rsidR="00F51EA1" w:rsidRPr="00F77EDF" w:rsidRDefault="00FC35C4" w:rsidP="00F51EA1">
      <w:pPr>
        <w:spacing w:before="360" w:after="120" w:line="240" w:lineRule="auto"/>
        <w:rPr>
          <w:rFonts w:ascii="Times New Roman" w:hAnsi="Times New Roman" w:cs="Times New Roman"/>
        </w:rPr>
      </w:pPr>
      <w:r w:rsidRPr="00F77EDF">
        <w:rPr>
          <w:rFonts w:ascii="Times New Roman" w:hAnsi="Times New Roman" w:cs="Times New Roman"/>
        </w:rPr>
        <w:t xml:space="preserve">The single-page web application interfaces with the web server to retrieve and update data from the databases. The web server uses the default public interfaces of the databases to request or update data and then returns the data to the </w:t>
      </w:r>
      <w:r w:rsidR="00685583">
        <w:rPr>
          <w:rFonts w:ascii="Times New Roman" w:hAnsi="Times New Roman" w:cs="Times New Roman"/>
        </w:rPr>
        <w:t>web page</w:t>
      </w:r>
      <w:r w:rsidR="00D12712" w:rsidRPr="00F77EDF">
        <w:rPr>
          <w:rFonts w:ascii="Times New Roman" w:hAnsi="Times New Roman" w:cs="Times New Roman"/>
        </w:rPr>
        <w:t xml:space="preserve">. </w:t>
      </w:r>
      <w:r w:rsidRPr="00F77EDF">
        <w:rPr>
          <w:rFonts w:ascii="Times New Roman" w:hAnsi="Times New Roman" w:cs="Times New Roman"/>
        </w:rPr>
        <w:t>To prevent invalid or malicious database manipulation, the web server processes each request and removes any damaging parameters before making the requests to the databases.</w:t>
      </w:r>
    </w:p>
    <w:p w14:paraId="2C2EAC68" w14:textId="77777777" w:rsidR="008A7EDD" w:rsidRPr="00F77EDF" w:rsidRDefault="008A7EDD">
      <w:pPr>
        <w:spacing w:line="259" w:lineRule="auto"/>
        <w:rPr>
          <w:rFonts w:ascii="Times New Roman" w:hAnsi="Times New Roman" w:cs="Times New Roman"/>
          <w:b/>
        </w:rPr>
      </w:pPr>
      <w:r w:rsidRPr="00F77EDF">
        <w:rPr>
          <w:rFonts w:ascii="Times New Roman" w:hAnsi="Times New Roman" w:cs="Times New Roman"/>
          <w:b/>
        </w:rPr>
        <w:br w:type="page"/>
      </w:r>
    </w:p>
    <w:p w14:paraId="08B87F00" w14:textId="283FA1CB" w:rsidR="00346E91" w:rsidRPr="00F77EDF" w:rsidRDefault="00D6178A" w:rsidP="00346E91">
      <w:pPr>
        <w:pStyle w:val="ListParagraph"/>
        <w:numPr>
          <w:ilvl w:val="2"/>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Use Cases</w:t>
      </w:r>
    </w:p>
    <w:p w14:paraId="4768EA22" w14:textId="300404DC" w:rsidR="003D6555" w:rsidRPr="00F77EDF" w:rsidRDefault="003D6555" w:rsidP="003D6555">
      <w:pPr>
        <w:spacing w:before="360" w:after="120" w:line="240" w:lineRule="auto"/>
        <w:rPr>
          <w:rFonts w:ascii="Times New Roman" w:hAnsi="Times New Roman" w:cs="Times New Roman"/>
        </w:rPr>
      </w:pPr>
      <w:r w:rsidRPr="00F77EDF">
        <w:rPr>
          <w:rFonts w:ascii="Times New Roman" w:hAnsi="Times New Roman" w:cs="Times New Roman"/>
        </w:rPr>
        <w:t xml:space="preserve">This section details the sunny and rainy day use cases that may occur during the operation of the Zotikon system. </w:t>
      </w:r>
    </w:p>
    <w:p w14:paraId="40AB3646" w14:textId="5F151D44" w:rsidR="0087416F" w:rsidRPr="00F77EDF" w:rsidRDefault="0087416F" w:rsidP="0087416F">
      <w:pPr>
        <w:pStyle w:val="ListParagraph"/>
        <w:numPr>
          <w:ilvl w:val="3"/>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Sunny Day</w:t>
      </w:r>
    </w:p>
    <w:p w14:paraId="034DE9F5" w14:textId="6A719B18" w:rsidR="0087416F" w:rsidRPr="00F77EDF" w:rsidRDefault="008A7EDD" w:rsidP="0087416F">
      <w:pPr>
        <w:spacing w:before="360" w:after="120" w:line="240" w:lineRule="auto"/>
        <w:rPr>
          <w:rFonts w:ascii="Times New Roman" w:hAnsi="Times New Roman" w:cs="Times New Roman"/>
        </w:rPr>
      </w:pPr>
      <w:r w:rsidRPr="00F77EDF">
        <w:rPr>
          <w:rFonts w:ascii="Times New Roman" w:hAnsi="Times New Roman" w:cs="Times New Roman"/>
        </w:rPr>
        <w:t xml:space="preserve">The Zotikon system in ‘sunny day’ operation is shown in </w:t>
      </w:r>
      <w:r w:rsidRPr="00F77EDF">
        <w:rPr>
          <w:rFonts w:ascii="Times New Roman" w:hAnsi="Times New Roman" w:cs="Times New Roman"/>
        </w:rPr>
        <w:fldChar w:fldCharType="begin"/>
      </w:r>
      <w:r w:rsidRPr="00F77EDF">
        <w:rPr>
          <w:rFonts w:ascii="Times New Roman" w:hAnsi="Times New Roman" w:cs="Times New Roman"/>
        </w:rPr>
        <w:instrText xml:space="preserve"> REF _Ref494255219 \h  \* MERGEFORMAT </w:instrText>
      </w:r>
      <w:r w:rsidRPr="00F77EDF">
        <w:rPr>
          <w:rFonts w:ascii="Times New Roman" w:hAnsi="Times New Roman" w:cs="Times New Roman"/>
        </w:rPr>
      </w:r>
      <w:r w:rsidRPr="00F77EDF">
        <w:rPr>
          <w:rFonts w:ascii="Times New Roman" w:hAnsi="Times New Roman" w:cs="Times New Roman"/>
        </w:rPr>
        <w:fldChar w:fldCharType="separate"/>
      </w:r>
      <w:r w:rsidR="00A553DC" w:rsidRPr="00A553DC">
        <w:rPr>
          <w:rFonts w:ascii="Times New Roman" w:hAnsi="Times New Roman" w:cs="Times New Roman"/>
        </w:rPr>
        <w:t>Figure 3-6</w:t>
      </w:r>
      <w:r w:rsidRPr="00F77EDF">
        <w:rPr>
          <w:rFonts w:ascii="Times New Roman" w:hAnsi="Times New Roman" w:cs="Times New Roman"/>
        </w:rPr>
        <w:fldChar w:fldCharType="end"/>
      </w:r>
      <w:r w:rsidRPr="00F77EDF">
        <w:rPr>
          <w:rFonts w:ascii="Times New Roman" w:hAnsi="Times New Roman" w:cs="Times New Roman"/>
        </w:rPr>
        <w:t xml:space="preserve">. This operation occurs when all athlete-worn devices remain in contact with the monitoring station and the monitoring station remains in contact with the web application. </w:t>
      </w:r>
    </w:p>
    <w:p w14:paraId="20C00960" w14:textId="77777777" w:rsidR="0087416F" w:rsidRPr="00F77EDF" w:rsidRDefault="0087416F" w:rsidP="0087416F">
      <w:pPr>
        <w:keepNext/>
        <w:spacing w:before="360" w:after="120" w:line="240" w:lineRule="auto"/>
        <w:jc w:val="center"/>
        <w:rPr>
          <w:rFonts w:ascii="Times New Roman" w:hAnsi="Times New Roman" w:cs="Times New Roman"/>
        </w:rPr>
      </w:pPr>
      <w:r w:rsidRPr="00F77EDF">
        <w:rPr>
          <w:rFonts w:ascii="Times New Roman" w:hAnsi="Times New Roman" w:cs="Times New Roman"/>
          <w:noProof/>
        </w:rPr>
        <w:drawing>
          <wp:inline distT="0" distB="0" distL="0" distR="0" wp14:anchorId="6285016D" wp14:editId="714E0ABD">
            <wp:extent cx="5833903"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nny Day Use Cas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3903" cy="5943600"/>
                    </a:xfrm>
                    <a:prstGeom prst="rect">
                      <a:avLst/>
                    </a:prstGeom>
                  </pic:spPr>
                </pic:pic>
              </a:graphicData>
            </a:graphic>
          </wp:inline>
        </w:drawing>
      </w:r>
    </w:p>
    <w:p w14:paraId="133492CF" w14:textId="36960395" w:rsidR="0087416F" w:rsidRPr="00F77EDF" w:rsidRDefault="0087416F" w:rsidP="0087416F">
      <w:pPr>
        <w:pStyle w:val="Caption"/>
        <w:jc w:val="center"/>
        <w:rPr>
          <w:rFonts w:ascii="Times New Roman" w:hAnsi="Times New Roman" w:cs="Times New Roman"/>
          <w:i w:val="0"/>
          <w:color w:val="auto"/>
          <w:sz w:val="20"/>
        </w:rPr>
      </w:pPr>
      <w:bookmarkStart w:id="19" w:name="_Ref494255219"/>
      <w:r w:rsidRPr="00F77EDF">
        <w:rPr>
          <w:rFonts w:ascii="Times New Roman" w:hAnsi="Times New Roman" w:cs="Times New Roman"/>
          <w:i w:val="0"/>
          <w:color w:val="auto"/>
          <w:sz w:val="20"/>
        </w:rPr>
        <w:t>Figure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Figure_3-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6</w:t>
      </w:r>
      <w:r w:rsidRPr="00F77EDF">
        <w:rPr>
          <w:rFonts w:ascii="Times New Roman" w:hAnsi="Times New Roman" w:cs="Times New Roman"/>
          <w:i w:val="0"/>
          <w:color w:val="auto"/>
          <w:sz w:val="20"/>
        </w:rPr>
        <w:fldChar w:fldCharType="end"/>
      </w:r>
      <w:bookmarkEnd w:id="19"/>
      <w:r w:rsidRPr="00F77EDF">
        <w:rPr>
          <w:rFonts w:ascii="Times New Roman" w:hAnsi="Times New Roman" w:cs="Times New Roman"/>
          <w:i w:val="0"/>
          <w:color w:val="auto"/>
          <w:sz w:val="20"/>
        </w:rPr>
        <w:t xml:space="preserve"> Sunny Day Use Case</w:t>
      </w:r>
    </w:p>
    <w:p w14:paraId="07A5C62E" w14:textId="51516487" w:rsidR="00791BF5" w:rsidRPr="00F77EDF" w:rsidRDefault="00791BF5" w:rsidP="00791BF5">
      <w:pPr>
        <w:spacing w:before="360" w:after="120" w:line="240" w:lineRule="auto"/>
        <w:rPr>
          <w:rFonts w:ascii="Times New Roman" w:hAnsi="Times New Roman" w:cs="Times New Roman"/>
        </w:rPr>
      </w:pPr>
    </w:p>
    <w:p w14:paraId="44E2D3CA" w14:textId="5B60318C" w:rsidR="006919E4" w:rsidRPr="00F77EDF" w:rsidRDefault="006919E4" w:rsidP="006919E4">
      <w:pPr>
        <w:pStyle w:val="ListParagraph"/>
        <w:numPr>
          <w:ilvl w:val="3"/>
          <w:numId w:val="1"/>
        </w:numPr>
        <w:spacing w:before="360" w:after="120" w:line="240" w:lineRule="auto"/>
        <w:contextualSpacing w:val="0"/>
        <w:rPr>
          <w:rFonts w:ascii="Times New Roman" w:hAnsi="Times New Roman" w:cs="Times New Roman"/>
          <w:b/>
        </w:rPr>
      </w:pPr>
      <w:r w:rsidRPr="00F77EDF">
        <w:rPr>
          <w:rFonts w:ascii="Times New Roman" w:hAnsi="Times New Roman" w:cs="Times New Roman"/>
          <w:b/>
        </w:rPr>
        <w:t>Rainy Day</w:t>
      </w:r>
    </w:p>
    <w:p w14:paraId="10BE011F" w14:textId="1173BECF" w:rsidR="006919E4" w:rsidRPr="00F77EDF" w:rsidRDefault="006919E4" w:rsidP="00791BF5">
      <w:pPr>
        <w:spacing w:line="259" w:lineRule="auto"/>
        <w:rPr>
          <w:rFonts w:ascii="Times New Roman" w:hAnsi="Times New Roman" w:cs="Times New Roman"/>
        </w:rPr>
      </w:pPr>
      <w:r w:rsidRPr="00F77EDF">
        <w:rPr>
          <w:rFonts w:ascii="Times New Roman" w:hAnsi="Times New Roman" w:cs="Times New Roman"/>
        </w:rPr>
        <w:t xml:space="preserve">The Zotikon system in ‘rainy day’ operation is shown in </w:t>
      </w:r>
      <w:r w:rsidR="006979F4" w:rsidRPr="00F77EDF">
        <w:rPr>
          <w:rFonts w:ascii="Times New Roman" w:hAnsi="Times New Roman" w:cs="Times New Roman"/>
        </w:rPr>
        <w:fldChar w:fldCharType="begin"/>
      </w:r>
      <w:r w:rsidR="006979F4" w:rsidRPr="00F77EDF">
        <w:rPr>
          <w:rFonts w:ascii="Times New Roman" w:hAnsi="Times New Roman" w:cs="Times New Roman"/>
        </w:rPr>
        <w:instrText xml:space="preserve"> REF _Ref494256368 \h  \* MERGEFORMAT </w:instrText>
      </w:r>
      <w:r w:rsidR="006979F4" w:rsidRPr="00F77EDF">
        <w:rPr>
          <w:rFonts w:ascii="Times New Roman" w:hAnsi="Times New Roman" w:cs="Times New Roman"/>
        </w:rPr>
      </w:r>
      <w:r w:rsidR="006979F4" w:rsidRPr="00F77EDF">
        <w:rPr>
          <w:rFonts w:ascii="Times New Roman" w:hAnsi="Times New Roman" w:cs="Times New Roman"/>
        </w:rPr>
        <w:fldChar w:fldCharType="separate"/>
      </w:r>
      <w:r w:rsidR="00A553DC" w:rsidRPr="00A553DC">
        <w:rPr>
          <w:rFonts w:ascii="Times New Roman" w:hAnsi="Times New Roman" w:cs="Times New Roman"/>
        </w:rPr>
        <w:t>Figure 3-7</w:t>
      </w:r>
      <w:r w:rsidR="006979F4" w:rsidRPr="00F77EDF">
        <w:rPr>
          <w:rFonts w:ascii="Times New Roman" w:hAnsi="Times New Roman" w:cs="Times New Roman"/>
        </w:rPr>
        <w:fldChar w:fldCharType="end"/>
      </w:r>
      <w:r w:rsidRPr="00F77EDF">
        <w:rPr>
          <w:rFonts w:ascii="Times New Roman" w:hAnsi="Times New Roman" w:cs="Times New Roman"/>
        </w:rPr>
        <w:t>. This operation occurs when the monitoring station cannot maintain contact with all the athlete-worn devices and the system must attempt reconnection.</w:t>
      </w:r>
      <w:r w:rsidR="006979F4" w:rsidRPr="00F77EDF">
        <w:rPr>
          <w:rFonts w:ascii="Times New Roman" w:hAnsi="Times New Roman" w:cs="Times New Roman"/>
        </w:rPr>
        <w:t xml:space="preserve"> The monitoring station retries </w:t>
      </w:r>
      <w:r w:rsidR="0062477C">
        <w:rPr>
          <w:rFonts w:ascii="Times New Roman" w:hAnsi="Times New Roman" w:cs="Times New Roman"/>
        </w:rPr>
        <w:t xml:space="preserve">the </w:t>
      </w:r>
      <w:r w:rsidR="006979F4" w:rsidRPr="00F77EDF">
        <w:rPr>
          <w:rFonts w:ascii="Times New Roman" w:hAnsi="Times New Roman" w:cs="Times New Roman"/>
        </w:rPr>
        <w:t>connection at each data update interval. If connection fails, the monitoring station skips over the device and alerts the user, but maintains normal operation for all other devices.</w:t>
      </w:r>
    </w:p>
    <w:p w14:paraId="59C462AD" w14:textId="77777777" w:rsidR="00006413" w:rsidRPr="00F77EDF" w:rsidRDefault="00006413" w:rsidP="006979F4">
      <w:pPr>
        <w:keepNext/>
        <w:spacing w:line="259" w:lineRule="auto"/>
        <w:jc w:val="center"/>
        <w:rPr>
          <w:rFonts w:ascii="Times New Roman" w:hAnsi="Times New Roman" w:cs="Times New Roman"/>
        </w:rPr>
      </w:pPr>
      <w:r w:rsidRPr="00F77EDF">
        <w:rPr>
          <w:rFonts w:ascii="Times New Roman" w:hAnsi="Times New Roman" w:cs="Times New Roman"/>
          <w:noProof/>
        </w:rPr>
        <w:drawing>
          <wp:inline distT="0" distB="0" distL="0" distR="0" wp14:anchorId="24A2E4C5" wp14:editId="0DD3C709">
            <wp:extent cx="4828748" cy="6309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ny Day Use Cas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8748" cy="6309360"/>
                    </a:xfrm>
                    <a:prstGeom prst="rect">
                      <a:avLst/>
                    </a:prstGeom>
                  </pic:spPr>
                </pic:pic>
              </a:graphicData>
            </a:graphic>
          </wp:inline>
        </w:drawing>
      </w:r>
    </w:p>
    <w:p w14:paraId="7DB09698" w14:textId="5D54F364" w:rsidR="00791BF5" w:rsidRPr="00F77EDF" w:rsidRDefault="00006413" w:rsidP="006979F4">
      <w:pPr>
        <w:pStyle w:val="Caption"/>
        <w:jc w:val="center"/>
        <w:rPr>
          <w:rFonts w:ascii="Times New Roman" w:hAnsi="Times New Roman" w:cs="Times New Roman"/>
          <w:i w:val="0"/>
          <w:color w:val="auto"/>
          <w:sz w:val="20"/>
        </w:rPr>
      </w:pPr>
      <w:bookmarkStart w:id="20" w:name="_Ref494256368"/>
      <w:r w:rsidRPr="00F77EDF">
        <w:rPr>
          <w:rFonts w:ascii="Times New Roman" w:hAnsi="Times New Roman" w:cs="Times New Roman"/>
          <w:i w:val="0"/>
          <w:color w:val="auto"/>
          <w:sz w:val="20"/>
        </w:rPr>
        <w:t>Figure 3-</w:t>
      </w:r>
      <w:r w:rsidRPr="00F77EDF">
        <w:rPr>
          <w:rFonts w:ascii="Times New Roman" w:hAnsi="Times New Roman" w:cs="Times New Roman"/>
          <w:i w:val="0"/>
          <w:color w:val="auto"/>
          <w:sz w:val="20"/>
        </w:rPr>
        <w:fldChar w:fldCharType="begin"/>
      </w:r>
      <w:r w:rsidRPr="00F77EDF">
        <w:rPr>
          <w:rFonts w:ascii="Times New Roman" w:hAnsi="Times New Roman" w:cs="Times New Roman"/>
          <w:i w:val="0"/>
          <w:color w:val="auto"/>
          <w:sz w:val="20"/>
        </w:rPr>
        <w:instrText xml:space="preserve"> SEQ Figure_3- \* ARABIC </w:instrText>
      </w:r>
      <w:r w:rsidRPr="00F77EDF">
        <w:rPr>
          <w:rFonts w:ascii="Times New Roman" w:hAnsi="Times New Roman" w:cs="Times New Roman"/>
          <w:i w:val="0"/>
          <w:color w:val="auto"/>
          <w:sz w:val="20"/>
        </w:rPr>
        <w:fldChar w:fldCharType="separate"/>
      </w:r>
      <w:r w:rsidR="00A553DC">
        <w:rPr>
          <w:rFonts w:ascii="Times New Roman" w:hAnsi="Times New Roman" w:cs="Times New Roman"/>
          <w:i w:val="0"/>
          <w:noProof/>
          <w:color w:val="auto"/>
          <w:sz w:val="20"/>
        </w:rPr>
        <w:t>7</w:t>
      </w:r>
      <w:r w:rsidRPr="00F77EDF">
        <w:rPr>
          <w:rFonts w:ascii="Times New Roman" w:hAnsi="Times New Roman" w:cs="Times New Roman"/>
          <w:i w:val="0"/>
          <w:color w:val="auto"/>
          <w:sz w:val="20"/>
        </w:rPr>
        <w:fldChar w:fldCharType="end"/>
      </w:r>
      <w:bookmarkEnd w:id="20"/>
      <w:r w:rsidRPr="00F77EDF">
        <w:rPr>
          <w:rFonts w:ascii="Times New Roman" w:hAnsi="Times New Roman" w:cs="Times New Roman"/>
          <w:i w:val="0"/>
          <w:color w:val="auto"/>
          <w:sz w:val="20"/>
        </w:rPr>
        <w:t xml:space="preserve"> Rainy Day Use Case</w:t>
      </w:r>
      <w:r w:rsidR="00791BF5" w:rsidRPr="00F77EDF">
        <w:rPr>
          <w:rFonts w:ascii="Times New Roman" w:hAnsi="Times New Roman" w:cs="Times New Roman"/>
        </w:rPr>
        <w:br w:type="page"/>
      </w:r>
    </w:p>
    <w:p w14:paraId="43B1941F" w14:textId="77777777" w:rsidR="00315266" w:rsidRPr="00F77EDF" w:rsidRDefault="00315266" w:rsidP="00315266">
      <w:pPr>
        <w:rPr>
          <w:rFonts w:ascii="Times New Roman" w:hAnsi="Times New Roman" w:cs="Times New Roman"/>
        </w:rPr>
      </w:pPr>
      <w:r w:rsidRPr="00F77EDF">
        <w:rPr>
          <w:rFonts w:ascii="Times New Roman" w:hAnsi="Times New Roman" w:cs="Times New Roman"/>
        </w:rPr>
        <w:t>References:</w:t>
      </w:r>
    </w:p>
    <w:p w14:paraId="0E8C3983"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NCAA.org - The Official Site of the NCAA. (2017). Student-Athletes. [online] Available at: http://www.ncaa.org/student-athletes [Accessed 5 Sep. 2017].</w:t>
      </w:r>
    </w:p>
    <w:p w14:paraId="34871EAC"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Bls.gov. (2017). Athletes and Sports </w:t>
      </w:r>
      <w:proofErr w:type="gramStart"/>
      <w:r w:rsidRPr="00F77EDF">
        <w:rPr>
          <w:rFonts w:ascii="Times New Roman" w:hAnsi="Times New Roman" w:cs="Times New Roman"/>
        </w:rPr>
        <w:t>Competitors :</w:t>
      </w:r>
      <w:proofErr w:type="gramEnd"/>
      <w:r w:rsidRPr="00F77EDF">
        <w:rPr>
          <w:rFonts w:ascii="Times New Roman" w:hAnsi="Times New Roman" w:cs="Times New Roman"/>
        </w:rPr>
        <w:t xml:space="preserve"> Occupational Outlook Handbook: : U.S. Bureau of Labor Statistics. [online] Available at: https://www.bls.gov/ooh/entertainment-and-sports/athletes-and-sports-competitors.htm#tab-6 [Accessed 5 Sep. 2017].</w:t>
      </w:r>
    </w:p>
    <w:p w14:paraId="3EB07C49"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Team USA. (2017). Meet Team USA. [online] Available at: http://www.teamusa.org/road-to-rio-2016/team-usa/athletes [Accessed 5 Sep. 2017].</w:t>
      </w:r>
    </w:p>
    <w:p w14:paraId="139CC128"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Polygraphia.ca - Polygraph Examination Service. (2011). </w:t>
      </w:r>
      <w:proofErr w:type="gramStart"/>
      <w:r w:rsidRPr="00F77EDF">
        <w:rPr>
          <w:rFonts w:ascii="Times New Roman" w:hAnsi="Times New Roman" w:cs="Times New Roman"/>
        </w:rPr>
        <w:t>The</w:t>
      </w:r>
      <w:proofErr w:type="gramEnd"/>
      <w:r w:rsidRPr="00F77EDF">
        <w:rPr>
          <w:rFonts w:ascii="Times New Roman" w:hAnsi="Times New Roman" w:cs="Times New Roman"/>
        </w:rPr>
        <w:t xml:space="preserve"> Polygraph History. [online] Available at: http://www.polygraphia.ca/polygraph_history.html [Accessed 31 Aug. 2017].</w:t>
      </w:r>
    </w:p>
    <w:p w14:paraId="7FAADDB0"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Polar.com. (2017). Innovations. [online] Available at: https://www.polar.com/us-en/about_polar/who_we_are/innovations</w:t>
      </w:r>
    </w:p>
    <w:p w14:paraId="5907B80D"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["Syracuse vs. Connecticut - Game Recap - March 12, 2009 - ESPN", ESPN.com, 2009. [Online]. Available: http://www.espn.com/ncb/recap?gameId=290710041. [Accessed: 10- Sep- 2017].</w:t>
      </w:r>
    </w:p>
    <w:p w14:paraId="182CA22B"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B. </w:t>
      </w:r>
      <w:proofErr w:type="spellStart"/>
      <w:r w:rsidRPr="00F77EDF">
        <w:rPr>
          <w:rFonts w:ascii="Times New Roman" w:hAnsi="Times New Roman" w:cs="Times New Roman"/>
        </w:rPr>
        <w:t>McMurphy</w:t>
      </w:r>
      <w:proofErr w:type="spellEnd"/>
      <w:r w:rsidRPr="00F77EDF">
        <w:rPr>
          <w:rFonts w:ascii="Times New Roman" w:hAnsi="Times New Roman" w:cs="Times New Roman"/>
        </w:rPr>
        <w:t>, "</w:t>
      </w:r>
      <w:proofErr w:type="spellStart"/>
      <w:r w:rsidRPr="00F77EDF">
        <w:rPr>
          <w:rFonts w:ascii="Times New Roman" w:hAnsi="Times New Roman" w:cs="Times New Roman"/>
        </w:rPr>
        <w:t>Commishes</w:t>
      </w:r>
      <w:proofErr w:type="spellEnd"/>
      <w:r w:rsidRPr="00F77EDF">
        <w:rPr>
          <w:rFonts w:ascii="Times New Roman" w:hAnsi="Times New Roman" w:cs="Times New Roman"/>
        </w:rPr>
        <w:t xml:space="preserve"> agree: NCAA football games too long", ESPN.com, 2017. [Online]. Available: http://www.espn.com/college-football/story/_/id/18421234/commissioners-college-football-coaches-seek-shorter-games-record-average-game-2016. [Accessed: 10- Sep- 2017].</w:t>
      </w:r>
    </w:p>
    <w:p w14:paraId="0355FE20"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Freitas Jr., R. (1999). Nanomedicine, Volume I: Basic Capabilities. [online] Nanomedicine.com. Available at: http://www.nanomedicine.com/NMI/8.4.1.1.htm [Accessed 11 Sep. 2017].</w:t>
      </w:r>
    </w:p>
    <w:p w14:paraId="1502D570"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Bean, R. (2005). Facts about the </w:t>
      </w:r>
      <w:proofErr w:type="gramStart"/>
      <w:r w:rsidRPr="00F77EDF">
        <w:rPr>
          <w:rFonts w:ascii="Times New Roman" w:hAnsi="Times New Roman" w:cs="Times New Roman"/>
        </w:rPr>
        <w:t>skin :</w:t>
      </w:r>
      <w:proofErr w:type="gramEnd"/>
      <w:r w:rsidRPr="00F77EDF">
        <w:rPr>
          <w:rFonts w:ascii="Times New Roman" w:hAnsi="Times New Roman" w:cs="Times New Roman"/>
        </w:rPr>
        <w:t>: Temperature of the human body. [online] Healthyheating.com. Available at: http://www.healthyheating.com/Definitions/facts_about_skin.htm#.WbYDZciGMkk [Accessed 11 Sep. 2017].</w:t>
      </w:r>
    </w:p>
    <w:p w14:paraId="28C2EBED"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United States Soccer Federation, “United States Soccer Federation - Indoor Playing Rules”. [Online]. Available </w:t>
      </w:r>
      <w:hyperlink r:id="rId19" w:history="1">
        <w:r w:rsidRPr="00F77EDF">
          <w:rPr>
            <w:rStyle w:val="Hyperlink"/>
            <w:rFonts w:ascii="Times New Roman" w:hAnsi="Times New Roman" w:cs="Times New Roman"/>
          </w:rPr>
          <w:t>http://www.ohsaa.org/sports/so/USSFIndoorSoccerRules.pdf</w:t>
        </w:r>
      </w:hyperlink>
      <w:r w:rsidRPr="00F77EDF">
        <w:rPr>
          <w:rFonts w:ascii="Times New Roman" w:hAnsi="Times New Roman" w:cs="Times New Roman"/>
        </w:rPr>
        <w:t xml:space="preserve"> [Access 11 Sep. 2017].</w:t>
      </w:r>
    </w:p>
    <w:p w14:paraId="58E1AC74"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CDC.gov, “Centers for Disease Control and Prevention.” [Online] Available at: </w:t>
      </w:r>
      <w:hyperlink r:id="rId20" w:history="1">
        <w:r w:rsidRPr="00F77EDF">
          <w:rPr>
            <w:rStyle w:val="Hyperlink"/>
            <w:rFonts w:ascii="Times New Roman" w:hAnsi="Times New Roman" w:cs="Times New Roman"/>
          </w:rPr>
          <w:t>https://www.cdc.gov/physicalactivity/basics/measuring/heartrate.htm</w:t>
        </w:r>
      </w:hyperlink>
      <w:r w:rsidRPr="00F77EDF">
        <w:rPr>
          <w:rFonts w:ascii="Times New Roman" w:hAnsi="Times New Roman" w:cs="Times New Roman"/>
        </w:rPr>
        <w:t xml:space="preserve"> [Accessed 9 Sep. 2017]</w:t>
      </w:r>
    </w:p>
    <w:p w14:paraId="64A1B14F"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First In Architecture, “Average Male and Female Dimensions / Heights”. [Online]. Available: </w:t>
      </w:r>
      <w:hyperlink r:id="rId21" w:history="1">
        <w:r w:rsidRPr="00F77EDF">
          <w:rPr>
            <w:rStyle w:val="Hyperlink"/>
            <w:rFonts w:ascii="Times New Roman" w:hAnsi="Times New Roman" w:cs="Times New Roman"/>
          </w:rPr>
          <w:t>http://www.firstinarchitecture.co.uk/average-male-and-female-dimensions/</w:t>
        </w:r>
      </w:hyperlink>
      <w:r w:rsidRPr="00F77EDF">
        <w:rPr>
          <w:rFonts w:ascii="Times New Roman" w:hAnsi="Times New Roman" w:cs="Times New Roman"/>
        </w:rPr>
        <w:t xml:space="preserve"> [Accessed 11 Sep. 2017]</w:t>
      </w:r>
    </w:p>
    <w:p w14:paraId="2A1C155E"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Altera.com. (2017). </w:t>
      </w:r>
      <w:r w:rsidRPr="00F77EDF">
        <w:rPr>
          <w:rFonts w:ascii="Times New Roman" w:hAnsi="Times New Roman" w:cs="Times New Roman"/>
          <w:i/>
        </w:rPr>
        <w:t>Enhanced Temperature Device Support</w:t>
      </w:r>
      <w:r w:rsidRPr="00F77EDF">
        <w:rPr>
          <w:rFonts w:ascii="Times New Roman" w:hAnsi="Times New Roman" w:cs="Times New Roman"/>
        </w:rPr>
        <w:t>. [online] Available at: https://www.altera.com/products/common/temperature/ind-temp.html [Accessed 11 Sep. 2017].</w:t>
      </w:r>
    </w:p>
    <w:p w14:paraId="126C7FAF"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proofErr w:type="spellStart"/>
      <w:r w:rsidRPr="00F77EDF">
        <w:rPr>
          <w:rFonts w:ascii="Times New Roman" w:hAnsi="Times New Roman" w:cs="Times New Roman"/>
        </w:rPr>
        <w:t>InfluxData</w:t>
      </w:r>
      <w:proofErr w:type="spellEnd"/>
      <w:r w:rsidRPr="00F77EDF">
        <w:rPr>
          <w:rFonts w:ascii="Times New Roman" w:hAnsi="Times New Roman" w:cs="Times New Roman"/>
        </w:rPr>
        <w:t xml:space="preserve">. (2017). Time Series Database Explained | </w:t>
      </w:r>
      <w:proofErr w:type="gramStart"/>
      <w:r w:rsidRPr="00F77EDF">
        <w:rPr>
          <w:rFonts w:ascii="Times New Roman" w:hAnsi="Times New Roman" w:cs="Times New Roman"/>
        </w:rPr>
        <w:t>An</w:t>
      </w:r>
      <w:proofErr w:type="gramEnd"/>
      <w:r w:rsidRPr="00F77EDF">
        <w:rPr>
          <w:rFonts w:ascii="Times New Roman" w:hAnsi="Times New Roman" w:cs="Times New Roman"/>
        </w:rPr>
        <w:t xml:space="preserve"> Overview &amp; Comparison of Top 15. [online] Available at: https://www.influxdata.com/time-series-database/ [Accessed 16 Sep. 2017].</w:t>
      </w:r>
    </w:p>
    <w:p w14:paraId="676B0974"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proofErr w:type="spellStart"/>
      <w:r w:rsidRPr="00F77EDF">
        <w:rPr>
          <w:rFonts w:ascii="Times New Roman" w:hAnsi="Times New Roman" w:cs="Times New Roman"/>
        </w:rPr>
        <w:t>Acreman</w:t>
      </w:r>
      <w:proofErr w:type="spellEnd"/>
      <w:r w:rsidRPr="00F77EDF">
        <w:rPr>
          <w:rFonts w:ascii="Times New Roman" w:hAnsi="Times New Roman" w:cs="Times New Roman"/>
        </w:rPr>
        <w:t xml:space="preserve">, S. (2017). Top 10 Time Series Databases. [online] </w:t>
      </w:r>
      <w:proofErr w:type="spellStart"/>
      <w:r w:rsidRPr="00F77EDF">
        <w:rPr>
          <w:rFonts w:ascii="Times New Roman" w:hAnsi="Times New Roman" w:cs="Times New Roman"/>
        </w:rPr>
        <w:t>Outlyer</w:t>
      </w:r>
      <w:proofErr w:type="spellEnd"/>
      <w:r w:rsidRPr="00F77EDF">
        <w:rPr>
          <w:rFonts w:ascii="Times New Roman" w:hAnsi="Times New Roman" w:cs="Times New Roman"/>
        </w:rPr>
        <w:t xml:space="preserve"> Blog. Available at: https://blog.outlyer.com/top10-open-source-time-series-databases [Accessed 16 Sep. 2017].</w:t>
      </w:r>
    </w:p>
    <w:p w14:paraId="00B98A39" w14:textId="77777777" w:rsidR="00391815" w:rsidRPr="00F77EDF" w:rsidRDefault="00391815" w:rsidP="00391815">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Developer.synapse-wireless.com. (2017). Software Products - Developer Resources. [online] Available at: https://developer.synapse-wireless.com/software/index.html [Accessed 25 Sep. 2017].</w:t>
      </w:r>
    </w:p>
    <w:p w14:paraId="10569FC7" w14:textId="77777777" w:rsidR="00315266" w:rsidRPr="00F77EDF" w:rsidRDefault="00315266" w:rsidP="00315266">
      <w:pPr>
        <w:pStyle w:val="ListParagraph"/>
        <w:numPr>
          <w:ilvl w:val="0"/>
          <w:numId w:val="2"/>
        </w:numPr>
        <w:spacing w:before="120" w:line="240" w:lineRule="auto"/>
        <w:ind w:left="1080" w:hanging="720"/>
        <w:contextualSpacing w:val="0"/>
        <w:rPr>
          <w:rFonts w:ascii="Times New Roman" w:hAnsi="Times New Roman" w:cs="Times New Roman"/>
        </w:rPr>
      </w:pPr>
      <w:r w:rsidRPr="00F77EDF">
        <w:rPr>
          <w:rFonts w:ascii="Times New Roman" w:hAnsi="Times New Roman" w:cs="Times New Roman"/>
        </w:rPr>
        <w:t xml:space="preserve">Docs.influxdata.com. (2017). </w:t>
      </w:r>
      <w:proofErr w:type="spellStart"/>
      <w:r w:rsidRPr="00F77EDF">
        <w:rPr>
          <w:rFonts w:ascii="Times New Roman" w:hAnsi="Times New Roman" w:cs="Times New Roman"/>
        </w:rPr>
        <w:t>InfluxDB</w:t>
      </w:r>
      <w:proofErr w:type="spellEnd"/>
      <w:r w:rsidRPr="00F77EDF">
        <w:rPr>
          <w:rFonts w:ascii="Times New Roman" w:hAnsi="Times New Roman" w:cs="Times New Roman"/>
        </w:rPr>
        <w:t xml:space="preserve"> Documentation. [online] Available at: https://docs.influxdata.com/influxdb/v1.3/guides/writing_data/ [Accessed 19 Aug. 2017].</w:t>
      </w:r>
    </w:p>
    <w:p w14:paraId="2608FE92" w14:textId="77777777" w:rsidR="00696946" w:rsidRPr="00F77EDF" w:rsidRDefault="00696946" w:rsidP="0091609C">
      <w:pPr>
        <w:rPr>
          <w:rFonts w:ascii="Times New Roman" w:hAnsi="Times New Roman" w:cs="Times New Roman"/>
        </w:rPr>
      </w:pPr>
    </w:p>
    <w:sectPr w:rsidR="00696946" w:rsidRPr="00F77EDF" w:rsidSect="00A661F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BBA6B" w14:textId="77777777" w:rsidR="0023691C" w:rsidRDefault="0023691C">
      <w:pPr>
        <w:spacing w:after="0" w:line="240" w:lineRule="auto"/>
      </w:pPr>
      <w:r>
        <w:separator/>
      </w:r>
    </w:p>
  </w:endnote>
  <w:endnote w:type="continuationSeparator" w:id="0">
    <w:p w14:paraId="2FDB9321" w14:textId="77777777" w:rsidR="0023691C" w:rsidRDefault="00236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D1E2" w14:textId="2BACEB9C" w:rsidR="00651E3F" w:rsidRPr="00FE29E6" w:rsidRDefault="00651E3F">
    <w:pPr>
      <w:pStyle w:val="Footer"/>
      <w:rPr>
        <w:rFonts w:ascii="Times New Roman" w:hAnsi="Times New Roman" w:cs="Times New Roman"/>
      </w:rPr>
    </w:pPr>
    <w:r w:rsidRPr="00FE29E6">
      <w:rPr>
        <w:rFonts w:ascii="Times New Roman" w:hAnsi="Times New Roman" w:cs="Times New Roman"/>
      </w:rPr>
      <w:t>CPE 4512: Design I</w:t>
    </w:r>
    <w:r>
      <w:rPr>
        <w:rFonts w:ascii="Times New Roman" w:hAnsi="Times New Roman" w:cs="Times New Roman"/>
      </w:rPr>
      <w:tab/>
    </w:r>
    <w:r>
      <w:rPr>
        <w:rFonts w:ascii="Times New Roman" w:hAnsi="Times New Roman" w:cs="Times New Roman"/>
      </w:rPr>
      <w:tab/>
      <w:t>September 25,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3AED6" w14:textId="77777777" w:rsidR="0023691C" w:rsidRDefault="0023691C">
      <w:pPr>
        <w:spacing w:after="0" w:line="240" w:lineRule="auto"/>
      </w:pPr>
      <w:r>
        <w:separator/>
      </w:r>
    </w:p>
  </w:footnote>
  <w:footnote w:type="continuationSeparator" w:id="0">
    <w:p w14:paraId="61356C50" w14:textId="77777777" w:rsidR="0023691C" w:rsidRDefault="00236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68870" w14:textId="77777777" w:rsidR="00651E3F" w:rsidRDefault="00651E3F" w:rsidP="008E17E1">
    <w:pPr>
      <w:pStyle w:val="Header"/>
    </w:pPr>
    <w:r>
      <w:t xml:space="preserve">Zotikon Athlete Analysis System </w:t>
    </w:r>
    <w:sdt>
      <w:sdtPr>
        <w:id w:val="-712422857"/>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A553DC">
          <w:rPr>
            <w:noProof/>
          </w:rPr>
          <w:t>22</w:t>
        </w:r>
        <w:r>
          <w:rPr>
            <w:noProof/>
          </w:rPr>
          <w:fldChar w:fldCharType="end"/>
        </w:r>
      </w:sdtContent>
    </w:sdt>
  </w:p>
  <w:p w14:paraId="09FD1612" w14:textId="77777777" w:rsidR="00651E3F" w:rsidRDefault="00651E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47CB"/>
    <w:multiLevelType w:val="hybridMultilevel"/>
    <w:tmpl w:val="F38A7792"/>
    <w:lvl w:ilvl="0" w:tplc="00B46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F93"/>
    <w:multiLevelType w:val="multilevel"/>
    <w:tmpl w:val="7C704950"/>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EC"/>
    <w:rsid w:val="000040D5"/>
    <w:rsid w:val="00006413"/>
    <w:rsid w:val="00014098"/>
    <w:rsid w:val="00014442"/>
    <w:rsid w:val="00026E2A"/>
    <w:rsid w:val="000304C4"/>
    <w:rsid w:val="00032F54"/>
    <w:rsid w:val="00033AFA"/>
    <w:rsid w:val="00035B93"/>
    <w:rsid w:val="00036197"/>
    <w:rsid w:val="000441C6"/>
    <w:rsid w:val="000533B3"/>
    <w:rsid w:val="00053EC4"/>
    <w:rsid w:val="000547F4"/>
    <w:rsid w:val="00057468"/>
    <w:rsid w:val="000609B0"/>
    <w:rsid w:val="0006130F"/>
    <w:rsid w:val="000665E5"/>
    <w:rsid w:val="00074BBE"/>
    <w:rsid w:val="00076EBB"/>
    <w:rsid w:val="000822BE"/>
    <w:rsid w:val="000942F4"/>
    <w:rsid w:val="00094763"/>
    <w:rsid w:val="000A35D2"/>
    <w:rsid w:val="000B4840"/>
    <w:rsid w:val="000B54A2"/>
    <w:rsid w:val="000B588E"/>
    <w:rsid w:val="000C66FF"/>
    <w:rsid w:val="000C68F5"/>
    <w:rsid w:val="000D16D0"/>
    <w:rsid w:val="000D61FD"/>
    <w:rsid w:val="000D6C12"/>
    <w:rsid w:val="000E00AA"/>
    <w:rsid w:val="000E177F"/>
    <w:rsid w:val="000E3B69"/>
    <w:rsid w:val="000F0417"/>
    <w:rsid w:val="000F1F05"/>
    <w:rsid w:val="000F580D"/>
    <w:rsid w:val="000F653D"/>
    <w:rsid w:val="000F7BA9"/>
    <w:rsid w:val="001023D6"/>
    <w:rsid w:val="00102534"/>
    <w:rsid w:val="0010376E"/>
    <w:rsid w:val="001104FA"/>
    <w:rsid w:val="00111A42"/>
    <w:rsid w:val="001134CD"/>
    <w:rsid w:val="0011681F"/>
    <w:rsid w:val="00122F2F"/>
    <w:rsid w:val="00131AEE"/>
    <w:rsid w:val="001367AD"/>
    <w:rsid w:val="001428FB"/>
    <w:rsid w:val="00146149"/>
    <w:rsid w:val="00147B70"/>
    <w:rsid w:val="001500CA"/>
    <w:rsid w:val="001517F9"/>
    <w:rsid w:val="0015461E"/>
    <w:rsid w:val="0015565A"/>
    <w:rsid w:val="00156EE3"/>
    <w:rsid w:val="001621FC"/>
    <w:rsid w:val="00162CA9"/>
    <w:rsid w:val="00163778"/>
    <w:rsid w:val="00166E85"/>
    <w:rsid w:val="00166FE1"/>
    <w:rsid w:val="00171045"/>
    <w:rsid w:val="001721F8"/>
    <w:rsid w:val="00172AA9"/>
    <w:rsid w:val="00182BFA"/>
    <w:rsid w:val="0018715E"/>
    <w:rsid w:val="0019357C"/>
    <w:rsid w:val="0019367A"/>
    <w:rsid w:val="001957DB"/>
    <w:rsid w:val="001A0CED"/>
    <w:rsid w:val="001A4371"/>
    <w:rsid w:val="001A5F4E"/>
    <w:rsid w:val="001B0F39"/>
    <w:rsid w:val="001B2B27"/>
    <w:rsid w:val="001B2E93"/>
    <w:rsid w:val="001C0731"/>
    <w:rsid w:val="001C16D2"/>
    <w:rsid w:val="001C224E"/>
    <w:rsid w:val="001C4995"/>
    <w:rsid w:val="001C6BF6"/>
    <w:rsid w:val="001D0CB9"/>
    <w:rsid w:val="001D4398"/>
    <w:rsid w:val="001D793B"/>
    <w:rsid w:val="001E5C3A"/>
    <w:rsid w:val="001F2FD8"/>
    <w:rsid w:val="002002CF"/>
    <w:rsid w:val="00200EFC"/>
    <w:rsid w:val="0020102A"/>
    <w:rsid w:val="002031B1"/>
    <w:rsid w:val="00211039"/>
    <w:rsid w:val="0021334A"/>
    <w:rsid w:val="00214235"/>
    <w:rsid w:val="00215604"/>
    <w:rsid w:val="00223029"/>
    <w:rsid w:val="00223DED"/>
    <w:rsid w:val="00226603"/>
    <w:rsid w:val="00226A0F"/>
    <w:rsid w:val="00227D19"/>
    <w:rsid w:val="002317F3"/>
    <w:rsid w:val="0023691C"/>
    <w:rsid w:val="00241857"/>
    <w:rsid w:val="002419B4"/>
    <w:rsid w:val="00242E25"/>
    <w:rsid w:val="00243571"/>
    <w:rsid w:val="00245769"/>
    <w:rsid w:val="00256253"/>
    <w:rsid w:val="00256707"/>
    <w:rsid w:val="0025691A"/>
    <w:rsid w:val="00256DDA"/>
    <w:rsid w:val="00257B9E"/>
    <w:rsid w:val="002605A5"/>
    <w:rsid w:val="00264004"/>
    <w:rsid w:val="00273CD9"/>
    <w:rsid w:val="00274784"/>
    <w:rsid w:val="002747B2"/>
    <w:rsid w:val="00275BDF"/>
    <w:rsid w:val="0027751D"/>
    <w:rsid w:val="00282D1A"/>
    <w:rsid w:val="00291997"/>
    <w:rsid w:val="002951EF"/>
    <w:rsid w:val="002A3631"/>
    <w:rsid w:val="002A4774"/>
    <w:rsid w:val="002B6097"/>
    <w:rsid w:val="002B73DE"/>
    <w:rsid w:val="002B7630"/>
    <w:rsid w:val="002B766B"/>
    <w:rsid w:val="002C319D"/>
    <w:rsid w:val="002C4A17"/>
    <w:rsid w:val="002D0D31"/>
    <w:rsid w:val="002D1D14"/>
    <w:rsid w:val="002D4071"/>
    <w:rsid w:val="002D6AD2"/>
    <w:rsid w:val="002E0FC0"/>
    <w:rsid w:val="002E1341"/>
    <w:rsid w:val="002E411B"/>
    <w:rsid w:val="002E43FE"/>
    <w:rsid w:val="002E7659"/>
    <w:rsid w:val="002F6B88"/>
    <w:rsid w:val="002F74CC"/>
    <w:rsid w:val="00300E22"/>
    <w:rsid w:val="0030261F"/>
    <w:rsid w:val="0030600A"/>
    <w:rsid w:val="00306114"/>
    <w:rsid w:val="00310E01"/>
    <w:rsid w:val="00314442"/>
    <w:rsid w:val="00314E83"/>
    <w:rsid w:val="00315266"/>
    <w:rsid w:val="003157C2"/>
    <w:rsid w:val="00316363"/>
    <w:rsid w:val="00320175"/>
    <w:rsid w:val="003202F3"/>
    <w:rsid w:val="00325051"/>
    <w:rsid w:val="00332F68"/>
    <w:rsid w:val="003377E9"/>
    <w:rsid w:val="003407B0"/>
    <w:rsid w:val="0034380E"/>
    <w:rsid w:val="00346E91"/>
    <w:rsid w:val="00350EB5"/>
    <w:rsid w:val="00353AE7"/>
    <w:rsid w:val="0035615D"/>
    <w:rsid w:val="003707A2"/>
    <w:rsid w:val="003714BE"/>
    <w:rsid w:val="00375D42"/>
    <w:rsid w:val="003813A1"/>
    <w:rsid w:val="003900C0"/>
    <w:rsid w:val="003901B9"/>
    <w:rsid w:val="00391815"/>
    <w:rsid w:val="00392965"/>
    <w:rsid w:val="00395AAC"/>
    <w:rsid w:val="003A51BB"/>
    <w:rsid w:val="003B40E9"/>
    <w:rsid w:val="003C12CA"/>
    <w:rsid w:val="003C23B6"/>
    <w:rsid w:val="003C3446"/>
    <w:rsid w:val="003C599F"/>
    <w:rsid w:val="003C6408"/>
    <w:rsid w:val="003D0B76"/>
    <w:rsid w:val="003D2F6A"/>
    <w:rsid w:val="003D4949"/>
    <w:rsid w:val="003D6555"/>
    <w:rsid w:val="003D6883"/>
    <w:rsid w:val="003E1083"/>
    <w:rsid w:val="003E6887"/>
    <w:rsid w:val="003E747E"/>
    <w:rsid w:val="003F0DC8"/>
    <w:rsid w:val="003F11FF"/>
    <w:rsid w:val="003F1BBF"/>
    <w:rsid w:val="003F6212"/>
    <w:rsid w:val="00403906"/>
    <w:rsid w:val="00403BE1"/>
    <w:rsid w:val="00404DDF"/>
    <w:rsid w:val="004137E2"/>
    <w:rsid w:val="00414E65"/>
    <w:rsid w:val="004164BA"/>
    <w:rsid w:val="00420B74"/>
    <w:rsid w:val="00430936"/>
    <w:rsid w:val="00434A93"/>
    <w:rsid w:val="00435CD1"/>
    <w:rsid w:val="0043782C"/>
    <w:rsid w:val="00440005"/>
    <w:rsid w:val="00441D21"/>
    <w:rsid w:val="004438F3"/>
    <w:rsid w:val="004442D1"/>
    <w:rsid w:val="00445C5C"/>
    <w:rsid w:val="0044722A"/>
    <w:rsid w:val="004507F8"/>
    <w:rsid w:val="00450F10"/>
    <w:rsid w:val="00461662"/>
    <w:rsid w:val="00461824"/>
    <w:rsid w:val="004631C3"/>
    <w:rsid w:val="0046471B"/>
    <w:rsid w:val="00470A14"/>
    <w:rsid w:val="00473FD6"/>
    <w:rsid w:val="0047419A"/>
    <w:rsid w:val="0047598E"/>
    <w:rsid w:val="00477040"/>
    <w:rsid w:val="00483556"/>
    <w:rsid w:val="004844BC"/>
    <w:rsid w:val="00484C98"/>
    <w:rsid w:val="004858DF"/>
    <w:rsid w:val="004874BE"/>
    <w:rsid w:val="00491255"/>
    <w:rsid w:val="004913C3"/>
    <w:rsid w:val="00494AB7"/>
    <w:rsid w:val="004A072B"/>
    <w:rsid w:val="004A61CB"/>
    <w:rsid w:val="004A6543"/>
    <w:rsid w:val="004A684D"/>
    <w:rsid w:val="004B09A6"/>
    <w:rsid w:val="004B367E"/>
    <w:rsid w:val="004B46F7"/>
    <w:rsid w:val="004B510F"/>
    <w:rsid w:val="004B68E9"/>
    <w:rsid w:val="004B7940"/>
    <w:rsid w:val="004C0ADC"/>
    <w:rsid w:val="004C45FA"/>
    <w:rsid w:val="004C6D94"/>
    <w:rsid w:val="004C721B"/>
    <w:rsid w:val="004D36E6"/>
    <w:rsid w:val="004D3C5A"/>
    <w:rsid w:val="004D5255"/>
    <w:rsid w:val="004E63FE"/>
    <w:rsid w:val="004F12E2"/>
    <w:rsid w:val="004F53B6"/>
    <w:rsid w:val="004F5702"/>
    <w:rsid w:val="004F582F"/>
    <w:rsid w:val="004F7A76"/>
    <w:rsid w:val="005001FD"/>
    <w:rsid w:val="00500B39"/>
    <w:rsid w:val="00504ACB"/>
    <w:rsid w:val="00506776"/>
    <w:rsid w:val="00507367"/>
    <w:rsid w:val="00511BBC"/>
    <w:rsid w:val="005139FC"/>
    <w:rsid w:val="0052666F"/>
    <w:rsid w:val="00527900"/>
    <w:rsid w:val="00527F27"/>
    <w:rsid w:val="00535266"/>
    <w:rsid w:val="0053579D"/>
    <w:rsid w:val="00536F29"/>
    <w:rsid w:val="005419C6"/>
    <w:rsid w:val="00542D73"/>
    <w:rsid w:val="00543152"/>
    <w:rsid w:val="0054361C"/>
    <w:rsid w:val="00545A56"/>
    <w:rsid w:val="0054709A"/>
    <w:rsid w:val="00557265"/>
    <w:rsid w:val="00557D6E"/>
    <w:rsid w:val="00562718"/>
    <w:rsid w:val="005636F1"/>
    <w:rsid w:val="0056669E"/>
    <w:rsid w:val="0057073C"/>
    <w:rsid w:val="00573468"/>
    <w:rsid w:val="005738C4"/>
    <w:rsid w:val="00580BE8"/>
    <w:rsid w:val="00582E31"/>
    <w:rsid w:val="005872A8"/>
    <w:rsid w:val="00590C69"/>
    <w:rsid w:val="005A2245"/>
    <w:rsid w:val="005A4160"/>
    <w:rsid w:val="005A46B0"/>
    <w:rsid w:val="005A6D09"/>
    <w:rsid w:val="005B029C"/>
    <w:rsid w:val="005B2DF3"/>
    <w:rsid w:val="005B6A62"/>
    <w:rsid w:val="005C1B6E"/>
    <w:rsid w:val="005C3FDE"/>
    <w:rsid w:val="005C72C0"/>
    <w:rsid w:val="005D08CC"/>
    <w:rsid w:val="005D487E"/>
    <w:rsid w:val="005E5AF7"/>
    <w:rsid w:val="005E6BB2"/>
    <w:rsid w:val="005F06FC"/>
    <w:rsid w:val="005F0CE7"/>
    <w:rsid w:val="005F2C02"/>
    <w:rsid w:val="005F4077"/>
    <w:rsid w:val="005F7090"/>
    <w:rsid w:val="00600C8E"/>
    <w:rsid w:val="00603BF3"/>
    <w:rsid w:val="0060430C"/>
    <w:rsid w:val="0060430E"/>
    <w:rsid w:val="006060AE"/>
    <w:rsid w:val="00607E69"/>
    <w:rsid w:val="00612FEB"/>
    <w:rsid w:val="006164F1"/>
    <w:rsid w:val="0062334E"/>
    <w:rsid w:val="0062477C"/>
    <w:rsid w:val="00626EE1"/>
    <w:rsid w:val="0062702E"/>
    <w:rsid w:val="00627C63"/>
    <w:rsid w:val="00630968"/>
    <w:rsid w:val="006354D6"/>
    <w:rsid w:val="006360CC"/>
    <w:rsid w:val="006367EF"/>
    <w:rsid w:val="0064060B"/>
    <w:rsid w:val="00645260"/>
    <w:rsid w:val="00651E3F"/>
    <w:rsid w:val="00655432"/>
    <w:rsid w:val="0065797C"/>
    <w:rsid w:val="00657C87"/>
    <w:rsid w:val="006616FC"/>
    <w:rsid w:val="006646D0"/>
    <w:rsid w:val="00664E1A"/>
    <w:rsid w:val="00666756"/>
    <w:rsid w:val="006710D6"/>
    <w:rsid w:val="00672A29"/>
    <w:rsid w:val="00672EB7"/>
    <w:rsid w:val="006838E6"/>
    <w:rsid w:val="00685583"/>
    <w:rsid w:val="00686325"/>
    <w:rsid w:val="006903D0"/>
    <w:rsid w:val="006919E4"/>
    <w:rsid w:val="00694F57"/>
    <w:rsid w:val="00696946"/>
    <w:rsid w:val="00697321"/>
    <w:rsid w:val="0069752E"/>
    <w:rsid w:val="006979F4"/>
    <w:rsid w:val="006A1099"/>
    <w:rsid w:val="006A3475"/>
    <w:rsid w:val="006A3976"/>
    <w:rsid w:val="006A56A1"/>
    <w:rsid w:val="006B2A3F"/>
    <w:rsid w:val="006B5C6D"/>
    <w:rsid w:val="006B5C8A"/>
    <w:rsid w:val="006B78BE"/>
    <w:rsid w:val="006C076E"/>
    <w:rsid w:val="006C0871"/>
    <w:rsid w:val="006D1541"/>
    <w:rsid w:val="006E29DC"/>
    <w:rsid w:val="006F5312"/>
    <w:rsid w:val="006F58AC"/>
    <w:rsid w:val="006F72B1"/>
    <w:rsid w:val="00710930"/>
    <w:rsid w:val="00711D54"/>
    <w:rsid w:val="00711F0D"/>
    <w:rsid w:val="00714FC9"/>
    <w:rsid w:val="007154E4"/>
    <w:rsid w:val="00715E10"/>
    <w:rsid w:val="00725051"/>
    <w:rsid w:val="0072546E"/>
    <w:rsid w:val="00731CF4"/>
    <w:rsid w:val="007373F2"/>
    <w:rsid w:val="00740F46"/>
    <w:rsid w:val="007422CB"/>
    <w:rsid w:val="00742F3C"/>
    <w:rsid w:val="0074372D"/>
    <w:rsid w:val="00743A62"/>
    <w:rsid w:val="00747109"/>
    <w:rsid w:val="0075248A"/>
    <w:rsid w:val="0075322F"/>
    <w:rsid w:val="00757898"/>
    <w:rsid w:val="00757F21"/>
    <w:rsid w:val="007604D1"/>
    <w:rsid w:val="00760DAB"/>
    <w:rsid w:val="00763B30"/>
    <w:rsid w:val="0076797E"/>
    <w:rsid w:val="00777BFE"/>
    <w:rsid w:val="007824A1"/>
    <w:rsid w:val="007824DF"/>
    <w:rsid w:val="0078373B"/>
    <w:rsid w:val="007852CC"/>
    <w:rsid w:val="00786BFC"/>
    <w:rsid w:val="00786D34"/>
    <w:rsid w:val="007872CE"/>
    <w:rsid w:val="00787C72"/>
    <w:rsid w:val="00787FC1"/>
    <w:rsid w:val="00790983"/>
    <w:rsid w:val="00791BF5"/>
    <w:rsid w:val="00792356"/>
    <w:rsid w:val="007A136B"/>
    <w:rsid w:val="007A20B8"/>
    <w:rsid w:val="007A6516"/>
    <w:rsid w:val="007B30D5"/>
    <w:rsid w:val="007B575D"/>
    <w:rsid w:val="007B6EAA"/>
    <w:rsid w:val="007C60C7"/>
    <w:rsid w:val="007D0237"/>
    <w:rsid w:val="007D49D3"/>
    <w:rsid w:val="007E2335"/>
    <w:rsid w:val="007E4108"/>
    <w:rsid w:val="007E49C9"/>
    <w:rsid w:val="007E697B"/>
    <w:rsid w:val="007E6D78"/>
    <w:rsid w:val="007F080D"/>
    <w:rsid w:val="007F66BE"/>
    <w:rsid w:val="0080321E"/>
    <w:rsid w:val="00803BEC"/>
    <w:rsid w:val="008057AD"/>
    <w:rsid w:val="00812FED"/>
    <w:rsid w:val="008134E3"/>
    <w:rsid w:val="00813DF7"/>
    <w:rsid w:val="0081528F"/>
    <w:rsid w:val="008238AE"/>
    <w:rsid w:val="0083031F"/>
    <w:rsid w:val="00833E14"/>
    <w:rsid w:val="00845312"/>
    <w:rsid w:val="00851315"/>
    <w:rsid w:val="00852093"/>
    <w:rsid w:val="008546D9"/>
    <w:rsid w:val="0085576B"/>
    <w:rsid w:val="0085594B"/>
    <w:rsid w:val="00857D35"/>
    <w:rsid w:val="00865A8D"/>
    <w:rsid w:val="0087416F"/>
    <w:rsid w:val="00874406"/>
    <w:rsid w:val="00875F29"/>
    <w:rsid w:val="008769E0"/>
    <w:rsid w:val="00880C00"/>
    <w:rsid w:val="00882D2B"/>
    <w:rsid w:val="008848EE"/>
    <w:rsid w:val="00884BC3"/>
    <w:rsid w:val="00886AC3"/>
    <w:rsid w:val="0089021B"/>
    <w:rsid w:val="00891DE4"/>
    <w:rsid w:val="00893C2F"/>
    <w:rsid w:val="00893F7E"/>
    <w:rsid w:val="00894245"/>
    <w:rsid w:val="008964A8"/>
    <w:rsid w:val="008A5CED"/>
    <w:rsid w:val="008A709D"/>
    <w:rsid w:val="008A7EDD"/>
    <w:rsid w:val="008B0C17"/>
    <w:rsid w:val="008B407C"/>
    <w:rsid w:val="008C0228"/>
    <w:rsid w:val="008C15FB"/>
    <w:rsid w:val="008C433B"/>
    <w:rsid w:val="008C4AEF"/>
    <w:rsid w:val="008C6869"/>
    <w:rsid w:val="008C6BBB"/>
    <w:rsid w:val="008D3E9F"/>
    <w:rsid w:val="008D6315"/>
    <w:rsid w:val="008E17E1"/>
    <w:rsid w:val="008E2465"/>
    <w:rsid w:val="008E6FD7"/>
    <w:rsid w:val="008F1FAF"/>
    <w:rsid w:val="0090325F"/>
    <w:rsid w:val="009035DD"/>
    <w:rsid w:val="00907EAF"/>
    <w:rsid w:val="00913A83"/>
    <w:rsid w:val="00915A4D"/>
    <w:rsid w:val="0091609C"/>
    <w:rsid w:val="00917072"/>
    <w:rsid w:val="0092519D"/>
    <w:rsid w:val="0093444E"/>
    <w:rsid w:val="00935352"/>
    <w:rsid w:val="00935867"/>
    <w:rsid w:val="009359DD"/>
    <w:rsid w:val="009419BA"/>
    <w:rsid w:val="00943C74"/>
    <w:rsid w:val="00943CCE"/>
    <w:rsid w:val="00944B5D"/>
    <w:rsid w:val="00945CA5"/>
    <w:rsid w:val="00946201"/>
    <w:rsid w:val="00950C17"/>
    <w:rsid w:val="0095239C"/>
    <w:rsid w:val="00956138"/>
    <w:rsid w:val="00960EA2"/>
    <w:rsid w:val="00960ECE"/>
    <w:rsid w:val="009648B2"/>
    <w:rsid w:val="0096493C"/>
    <w:rsid w:val="00966A08"/>
    <w:rsid w:val="009673BD"/>
    <w:rsid w:val="009759D6"/>
    <w:rsid w:val="00975A87"/>
    <w:rsid w:val="0097661B"/>
    <w:rsid w:val="009805FE"/>
    <w:rsid w:val="00991640"/>
    <w:rsid w:val="00992A57"/>
    <w:rsid w:val="00995D0C"/>
    <w:rsid w:val="00996D98"/>
    <w:rsid w:val="009979AD"/>
    <w:rsid w:val="009A4A5B"/>
    <w:rsid w:val="009A56D6"/>
    <w:rsid w:val="009A6412"/>
    <w:rsid w:val="009B2BD4"/>
    <w:rsid w:val="009C3155"/>
    <w:rsid w:val="009C4F79"/>
    <w:rsid w:val="009C6CD9"/>
    <w:rsid w:val="009D17D2"/>
    <w:rsid w:val="009D721F"/>
    <w:rsid w:val="009E06CD"/>
    <w:rsid w:val="009E142D"/>
    <w:rsid w:val="009E4B0F"/>
    <w:rsid w:val="009F1145"/>
    <w:rsid w:val="009F3BF7"/>
    <w:rsid w:val="009F5D46"/>
    <w:rsid w:val="00A038AC"/>
    <w:rsid w:val="00A0390D"/>
    <w:rsid w:val="00A03B10"/>
    <w:rsid w:val="00A0448E"/>
    <w:rsid w:val="00A046AB"/>
    <w:rsid w:val="00A05A1A"/>
    <w:rsid w:val="00A10B21"/>
    <w:rsid w:val="00A12B7E"/>
    <w:rsid w:val="00A16B5B"/>
    <w:rsid w:val="00A21015"/>
    <w:rsid w:val="00A2168B"/>
    <w:rsid w:val="00A23395"/>
    <w:rsid w:val="00A245BE"/>
    <w:rsid w:val="00A32887"/>
    <w:rsid w:val="00A34302"/>
    <w:rsid w:val="00A36BC3"/>
    <w:rsid w:val="00A36BE6"/>
    <w:rsid w:val="00A4136D"/>
    <w:rsid w:val="00A43777"/>
    <w:rsid w:val="00A4736E"/>
    <w:rsid w:val="00A553DC"/>
    <w:rsid w:val="00A661F0"/>
    <w:rsid w:val="00A71D9A"/>
    <w:rsid w:val="00A7699C"/>
    <w:rsid w:val="00A81E6F"/>
    <w:rsid w:val="00A86CB5"/>
    <w:rsid w:val="00A900CB"/>
    <w:rsid w:val="00A95C24"/>
    <w:rsid w:val="00A95FDD"/>
    <w:rsid w:val="00A96BE2"/>
    <w:rsid w:val="00AA4943"/>
    <w:rsid w:val="00AB1FC9"/>
    <w:rsid w:val="00AB6A65"/>
    <w:rsid w:val="00AD3C73"/>
    <w:rsid w:val="00AD628F"/>
    <w:rsid w:val="00AE2C7D"/>
    <w:rsid w:val="00AE6FA7"/>
    <w:rsid w:val="00AF30F2"/>
    <w:rsid w:val="00AF4197"/>
    <w:rsid w:val="00AF4C59"/>
    <w:rsid w:val="00B005D9"/>
    <w:rsid w:val="00B00844"/>
    <w:rsid w:val="00B03CC7"/>
    <w:rsid w:val="00B044AC"/>
    <w:rsid w:val="00B103D7"/>
    <w:rsid w:val="00B12FF7"/>
    <w:rsid w:val="00B13A5A"/>
    <w:rsid w:val="00B14F9A"/>
    <w:rsid w:val="00B20B46"/>
    <w:rsid w:val="00B2176D"/>
    <w:rsid w:val="00B22993"/>
    <w:rsid w:val="00B22B47"/>
    <w:rsid w:val="00B27F40"/>
    <w:rsid w:val="00B36DE4"/>
    <w:rsid w:val="00B4298D"/>
    <w:rsid w:val="00B43ECF"/>
    <w:rsid w:val="00B43F09"/>
    <w:rsid w:val="00B4423E"/>
    <w:rsid w:val="00B47742"/>
    <w:rsid w:val="00B54973"/>
    <w:rsid w:val="00B54CC6"/>
    <w:rsid w:val="00B55350"/>
    <w:rsid w:val="00B578F8"/>
    <w:rsid w:val="00B61542"/>
    <w:rsid w:val="00B6496F"/>
    <w:rsid w:val="00B66F6C"/>
    <w:rsid w:val="00B7077B"/>
    <w:rsid w:val="00B70F84"/>
    <w:rsid w:val="00B71E52"/>
    <w:rsid w:val="00B7785A"/>
    <w:rsid w:val="00B808DC"/>
    <w:rsid w:val="00B85875"/>
    <w:rsid w:val="00B91E69"/>
    <w:rsid w:val="00BA07CF"/>
    <w:rsid w:val="00BA347D"/>
    <w:rsid w:val="00BA452D"/>
    <w:rsid w:val="00BA48CC"/>
    <w:rsid w:val="00BB695A"/>
    <w:rsid w:val="00BB74B1"/>
    <w:rsid w:val="00BB7B78"/>
    <w:rsid w:val="00BC23F0"/>
    <w:rsid w:val="00BC2E78"/>
    <w:rsid w:val="00BC3947"/>
    <w:rsid w:val="00BC4BC1"/>
    <w:rsid w:val="00BD5415"/>
    <w:rsid w:val="00BE46F5"/>
    <w:rsid w:val="00BF321E"/>
    <w:rsid w:val="00BF4421"/>
    <w:rsid w:val="00BF4A88"/>
    <w:rsid w:val="00BF5B91"/>
    <w:rsid w:val="00BF7082"/>
    <w:rsid w:val="00BF7404"/>
    <w:rsid w:val="00C032ED"/>
    <w:rsid w:val="00C04760"/>
    <w:rsid w:val="00C04F81"/>
    <w:rsid w:val="00C06F41"/>
    <w:rsid w:val="00C15AFD"/>
    <w:rsid w:val="00C16500"/>
    <w:rsid w:val="00C24ACD"/>
    <w:rsid w:val="00C24B71"/>
    <w:rsid w:val="00C24BFD"/>
    <w:rsid w:val="00C2560D"/>
    <w:rsid w:val="00C269AF"/>
    <w:rsid w:val="00C311A1"/>
    <w:rsid w:val="00C32CB7"/>
    <w:rsid w:val="00C34FBC"/>
    <w:rsid w:val="00C415BE"/>
    <w:rsid w:val="00C41B62"/>
    <w:rsid w:val="00C53021"/>
    <w:rsid w:val="00C53E60"/>
    <w:rsid w:val="00C54544"/>
    <w:rsid w:val="00C55808"/>
    <w:rsid w:val="00C55878"/>
    <w:rsid w:val="00C56D2B"/>
    <w:rsid w:val="00C57D3A"/>
    <w:rsid w:val="00C60D80"/>
    <w:rsid w:val="00C7005B"/>
    <w:rsid w:val="00C7183C"/>
    <w:rsid w:val="00C731AB"/>
    <w:rsid w:val="00C761A4"/>
    <w:rsid w:val="00C77979"/>
    <w:rsid w:val="00C80768"/>
    <w:rsid w:val="00C85A47"/>
    <w:rsid w:val="00C874B7"/>
    <w:rsid w:val="00C877DC"/>
    <w:rsid w:val="00C92620"/>
    <w:rsid w:val="00C93A78"/>
    <w:rsid w:val="00C9785D"/>
    <w:rsid w:val="00CA051E"/>
    <w:rsid w:val="00CA0F50"/>
    <w:rsid w:val="00CA65F9"/>
    <w:rsid w:val="00CB0975"/>
    <w:rsid w:val="00CB312D"/>
    <w:rsid w:val="00CB708A"/>
    <w:rsid w:val="00CB7838"/>
    <w:rsid w:val="00CC0CD3"/>
    <w:rsid w:val="00CC3629"/>
    <w:rsid w:val="00CC40AB"/>
    <w:rsid w:val="00CD51F6"/>
    <w:rsid w:val="00CD6DF0"/>
    <w:rsid w:val="00CE0A0D"/>
    <w:rsid w:val="00CE2455"/>
    <w:rsid w:val="00CE302E"/>
    <w:rsid w:val="00CE5E7F"/>
    <w:rsid w:val="00CF5171"/>
    <w:rsid w:val="00D04A75"/>
    <w:rsid w:val="00D100DD"/>
    <w:rsid w:val="00D1013F"/>
    <w:rsid w:val="00D10194"/>
    <w:rsid w:val="00D10722"/>
    <w:rsid w:val="00D12712"/>
    <w:rsid w:val="00D145DB"/>
    <w:rsid w:val="00D20366"/>
    <w:rsid w:val="00D221EC"/>
    <w:rsid w:val="00D226AA"/>
    <w:rsid w:val="00D22C35"/>
    <w:rsid w:val="00D23990"/>
    <w:rsid w:val="00D23F0E"/>
    <w:rsid w:val="00D30A0C"/>
    <w:rsid w:val="00D30E96"/>
    <w:rsid w:val="00D3119D"/>
    <w:rsid w:val="00D336DB"/>
    <w:rsid w:val="00D4088C"/>
    <w:rsid w:val="00D43B6C"/>
    <w:rsid w:val="00D445B0"/>
    <w:rsid w:val="00D44A08"/>
    <w:rsid w:val="00D44C80"/>
    <w:rsid w:val="00D54733"/>
    <w:rsid w:val="00D54A78"/>
    <w:rsid w:val="00D55330"/>
    <w:rsid w:val="00D60267"/>
    <w:rsid w:val="00D6178A"/>
    <w:rsid w:val="00D61C15"/>
    <w:rsid w:val="00D61C46"/>
    <w:rsid w:val="00D62BF6"/>
    <w:rsid w:val="00D63F4D"/>
    <w:rsid w:val="00D64025"/>
    <w:rsid w:val="00D64981"/>
    <w:rsid w:val="00D65017"/>
    <w:rsid w:val="00D66079"/>
    <w:rsid w:val="00D6677A"/>
    <w:rsid w:val="00D73CB6"/>
    <w:rsid w:val="00D74E67"/>
    <w:rsid w:val="00D807A2"/>
    <w:rsid w:val="00D83EDB"/>
    <w:rsid w:val="00D910C1"/>
    <w:rsid w:val="00D920E2"/>
    <w:rsid w:val="00D934C5"/>
    <w:rsid w:val="00D93FB8"/>
    <w:rsid w:val="00D94CCE"/>
    <w:rsid w:val="00D9607D"/>
    <w:rsid w:val="00DA4CB6"/>
    <w:rsid w:val="00DB35CE"/>
    <w:rsid w:val="00DC1EAB"/>
    <w:rsid w:val="00DC3B0F"/>
    <w:rsid w:val="00DD1BAC"/>
    <w:rsid w:val="00DD27C8"/>
    <w:rsid w:val="00DD3216"/>
    <w:rsid w:val="00DD3E83"/>
    <w:rsid w:val="00DD4B4B"/>
    <w:rsid w:val="00DE0F0E"/>
    <w:rsid w:val="00DE208A"/>
    <w:rsid w:val="00DE2A58"/>
    <w:rsid w:val="00DE35D5"/>
    <w:rsid w:val="00DE373A"/>
    <w:rsid w:val="00DE637A"/>
    <w:rsid w:val="00DF2349"/>
    <w:rsid w:val="00DF69B2"/>
    <w:rsid w:val="00DF6A85"/>
    <w:rsid w:val="00DF7255"/>
    <w:rsid w:val="00E04E2D"/>
    <w:rsid w:val="00E071C1"/>
    <w:rsid w:val="00E07E0D"/>
    <w:rsid w:val="00E2314D"/>
    <w:rsid w:val="00E256E7"/>
    <w:rsid w:val="00E34648"/>
    <w:rsid w:val="00E34F62"/>
    <w:rsid w:val="00E354CD"/>
    <w:rsid w:val="00E4284C"/>
    <w:rsid w:val="00E43080"/>
    <w:rsid w:val="00E434EC"/>
    <w:rsid w:val="00E435AC"/>
    <w:rsid w:val="00E45D13"/>
    <w:rsid w:val="00E50612"/>
    <w:rsid w:val="00E50D4F"/>
    <w:rsid w:val="00E52630"/>
    <w:rsid w:val="00E53453"/>
    <w:rsid w:val="00E5489E"/>
    <w:rsid w:val="00E564E8"/>
    <w:rsid w:val="00E57AC4"/>
    <w:rsid w:val="00E6607D"/>
    <w:rsid w:val="00E870B7"/>
    <w:rsid w:val="00E873A5"/>
    <w:rsid w:val="00E90575"/>
    <w:rsid w:val="00E96C2D"/>
    <w:rsid w:val="00E96F37"/>
    <w:rsid w:val="00E97831"/>
    <w:rsid w:val="00EA0F42"/>
    <w:rsid w:val="00EA1AEC"/>
    <w:rsid w:val="00EA3CF3"/>
    <w:rsid w:val="00EA49F7"/>
    <w:rsid w:val="00EA4D20"/>
    <w:rsid w:val="00EB4D28"/>
    <w:rsid w:val="00EB5CD3"/>
    <w:rsid w:val="00EB5E4B"/>
    <w:rsid w:val="00EB6D98"/>
    <w:rsid w:val="00EC0A88"/>
    <w:rsid w:val="00EC7696"/>
    <w:rsid w:val="00EC7B13"/>
    <w:rsid w:val="00ED1FA3"/>
    <w:rsid w:val="00ED5D51"/>
    <w:rsid w:val="00EE4254"/>
    <w:rsid w:val="00EE6277"/>
    <w:rsid w:val="00EF2AC7"/>
    <w:rsid w:val="00EF3954"/>
    <w:rsid w:val="00EF5189"/>
    <w:rsid w:val="00F0094E"/>
    <w:rsid w:val="00F026DD"/>
    <w:rsid w:val="00F02B1F"/>
    <w:rsid w:val="00F0760A"/>
    <w:rsid w:val="00F112EC"/>
    <w:rsid w:val="00F2178A"/>
    <w:rsid w:val="00F27FA1"/>
    <w:rsid w:val="00F34994"/>
    <w:rsid w:val="00F3608A"/>
    <w:rsid w:val="00F40EF0"/>
    <w:rsid w:val="00F4438B"/>
    <w:rsid w:val="00F508BF"/>
    <w:rsid w:val="00F51EA1"/>
    <w:rsid w:val="00F52BF8"/>
    <w:rsid w:val="00F52CA9"/>
    <w:rsid w:val="00F53E71"/>
    <w:rsid w:val="00F54E11"/>
    <w:rsid w:val="00F568E1"/>
    <w:rsid w:val="00F67D8F"/>
    <w:rsid w:val="00F774DC"/>
    <w:rsid w:val="00F77CAF"/>
    <w:rsid w:val="00F77EDF"/>
    <w:rsid w:val="00F77FD4"/>
    <w:rsid w:val="00F83025"/>
    <w:rsid w:val="00F90DD8"/>
    <w:rsid w:val="00F92235"/>
    <w:rsid w:val="00F92EB9"/>
    <w:rsid w:val="00F941AA"/>
    <w:rsid w:val="00FB451E"/>
    <w:rsid w:val="00FB66B4"/>
    <w:rsid w:val="00FB6870"/>
    <w:rsid w:val="00FC35C4"/>
    <w:rsid w:val="00FC361C"/>
    <w:rsid w:val="00FC38B4"/>
    <w:rsid w:val="00FC6DB0"/>
    <w:rsid w:val="00FD53E8"/>
    <w:rsid w:val="00FD7BB6"/>
    <w:rsid w:val="00FE06DD"/>
    <w:rsid w:val="00FE1B05"/>
    <w:rsid w:val="00FE29E6"/>
    <w:rsid w:val="00FE59F7"/>
    <w:rsid w:val="00FE5B58"/>
    <w:rsid w:val="00FE5E84"/>
    <w:rsid w:val="00FF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C6BD"/>
  <w15:chartTrackingRefBased/>
  <w15:docId w15:val="{E186D6CF-FE8D-488A-98D1-0F807AFF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F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62702E"/>
    <w:rPr>
      <w:rFonts w:ascii="Consolas" w:hAnsi="Consolas"/>
      <w:sz w:val="20"/>
      <w:szCs w:val="20"/>
    </w:rPr>
  </w:style>
  <w:style w:type="character" w:styleId="HTMLCode">
    <w:name w:val="HTML Code"/>
    <w:basedOn w:val="DefaultParagraphFont"/>
    <w:uiPriority w:val="99"/>
    <w:semiHidden/>
    <w:unhideWhenUsed/>
    <w:rsid w:val="0062702E"/>
    <w:rPr>
      <w:rFonts w:ascii="Consolas" w:hAnsi="Consolas"/>
      <w:sz w:val="20"/>
      <w:szCs w:val="20"/>
    </w:rPr>
  </w:style>
  <w:style w:type="paragraph" w:styleId="ListParagraph">
    <w:name w:val="List Paragraph"/>
    <w:basedOn w:val="Normal"/>
    <w:uiPriority w:val="34"/>
    <w:qFormat/>
    <w:rsid w:val="00791BF5"/>
    <w:pPr>
      <w:ind w:left="720"/>
      <w:contextualSpacing/>
    </w:pPr>
  </w:style>
  <w:style w:type="paragraph" w:styleId="Caption">
    <w:name w:val="caption"/>
    <w:basedOn w:val="Normal"/>
    <w:next w:val="Normal"/>
    <w:uiPriority w:val="35"/>
    <w:unhideWhenUsed/>
    <w:qFormat/>
    <w:rsid w:val="00791BF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91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F5"/>
  </w:style>
  <w:style w:type="character" w:styleId="Hyperlink">
    <w:name w:val="Hyperlink"/>
    <w:basedOn w:val="DefaultParagraphFont"/>
    <w:uiPriority w:val="99"/>
    <w:unhideWhenUsed/>
    <w:rsid w:val="00791BF5"/>
    <w:rPr>
      <w:color w:val="0563C1" w:themeColor="hyperlink"/>
      <w:u w:val="single"/>
    </w:rPr>
  </w:style>
  <w:style w:type="character" w:styleId="CommentReference">
    <w:name w:val="annotation reference"/>
    <w:basedOn w:val="DefaultParagraphFont"/>
    <w:uiPriority w:val="99"/>
    <w:semiHidden/>
    <w:unhideWhenUsed/>
    <w:rsid w:val="008057AD"/>
    <w:rPr>
      <w:sz w:val="16"/>
      <w:szCs w:val="16"/>
    </w:rPr>
  </w:style>
  <w:style w:type="paragraph" w:styleId="CommentText">
    <w:name w:val="annotation text"/>
    <w:basedOn w:val="Normal"/>
    <w:link w:val="CommentTextChar"/>
    <w:uiPriority w:val="99"/>
    <w:semiHidden/>
    <w:unhideWhenUsed/>
    <w:rsid w:val="008057AD"/>
    <w:pPr>
      <w:spacing w:line="240" w:lineRule="auto"/>
    </w:pPr>
    <w:rPr>
      <w:sz w:val="20"/>
      <w:szCs w:val="20"/>
    </w:rPr>
  </w:style>
  <w:style w:type="character" w:customStyle="1" w:styleId="CommentTextChar">
    <w:name w:val="Comment Text Char"/>
    <w:basedOn w:val="DefaultParagraphFont"/>
    <w:link w:val="CommentText"/>
    <w:uiPriority w:val="99"/>
    <w:semiHidden/>
    <w:rsid w:val="008057AD"/>
    <w:rPr>
      <w:sz w:val="20"/>
      <w:szCs w:val="20"/>
    </w:rPr>
  </w:style>
  <w:style w:type="paragraph" w:styleId="CommentSubject">
    <w:name w:val="annotation subject"/>
    <w:basedOn w:val="CommentText"/>
    <w:next w:val="CommentText"/>
    <w:link w:val="CommentSubjectChar"/>
    <w:uiPriority w:val="99"/>
    <w:semiHidden/>
    <w:unhideWhenUsed/>
    <w:rsid w:val="008057AD"/>
    <w:rPr>
      <w:b/>
      <w:bCs/>
    </w:rPr>
  </w:style>
  <w:style w:type="character" w:customStyle="1" w:styleId="CommentSubjectChar">
    <w:name w:val="Comment Subject Char"/>
    <w:basedOn w:val="CommentTextChar"/>
    <w:link w:val="CommentSubject"/>
    <w:uiPriority w:val="99"/>
    <w:semiHidden/>
    <w:rsid w:val="008057AD"/>
    <w:rPr>
      <w:b/>
      <w:bCs/>
      <w:sz w:val="20"/>
      <w:szCs w:val="20"/>
    </w:rPr>
  </w:style>
  <w:style w:type="paragraph" w:styleId="BalloonText">
    <w:name w:val="Balloon Text"/>
    <w:basedOn w:val="Normal"/>
    <w:link w:val="BalloonTextChar"/>
    <w:uiPriority w:val="99"/>
    <w:semiHidden/>
    <w:unhideWhenUsed/>
    <w:rsid w:val="00805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7AD"/>
    <w:rPr>
      <w:rFonts w:ascii="Segoe UI" w:hAnsi="Segoe UI" w:cs="Segoe UI"/>
      <w:sz w:val="18"/>
      <w:szCs w:val="18"/>
    </w:rPr>
  </w:style>
  <w:style w:type="paragraph" w:styleId="Footer">
    <w:name w:val="footer"/>
    <w:basedOn w:val="Normal"/>
    <w:link w:val="FooterChar"/>
    <w:uiPriority w:val="99"/>
    <w:unhideWhenUsed/>
    <w:rsid w:val="00FE2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9E6"/>
  </w:style>
  <w:style w:type="table" w:styleId="TableGrid">
    <w:name w:val="Table Grid"/>
    <w:basedOn w:val="TableNormal"/>
    <w:uiPriority w:val="39"/>
    <w:rsid w:val="00D74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4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0390D"/>
    <w:rPr>
      <w:color w:val="808080"/>
    </w:rPr>
  </w:style>
  <w:style w:type="table" w:styleId="PlainTable4">
    <w:name w:val="Plain Table 4"/>
    <w:basedOn w:val="TableNormal"/>
    <w:uiPriority w:val="44"/>
    <w:rsid w:val="00A36B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D51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48430">
      <w:bodyDiv w:val="1"/>
      <w:marLeft w:val="0"/>
      <w:marRight w:val="0"/>
      <w:marTop w:val="0"/>
      <w:marBottom w:val="0"/>
      <w:divBdr>
        <w:top w:val="none" w:sz="0" w:space="0" w:color="auto"/>
        <w:left w:val="none" w:sz="0" w:space="0" w:color="auto"/>
        <w:bottom w:val="none" w:sz="0" w:space="0" w:color="auto"/>
        <w:right w:val="none" w:sz="0" w:space="0" w:color="auto"/>
      </w:divBdr>
    </w:div>
    <w:div w:id="729504168">
      <w:bodyDiv w:val="1"/>
      <w:marLeft w:val="0"/>
      <w:marRight w:val="0"/>
      <w:marTop w:val="0"/>
      <w:marBottom w:val="0"/>
      <w:divBdr>
        <w:top w:val="none" w:sz="0" w:space="0" w:color="auto"/>
        <w:left w:val="none" w:sz="0" w:space="0" w:color="auto"/>
        <w:bottom w:val="none" w:sz="0" w:space="0" w:color="auto"/>
        <w:right w:val="none" w:sz="0" w:space="0" w:color="auto"/>
      </w:divBdr>
    </w:div>
    <w:div w:id="1027175711">
      <w:bodyDiv w:val="1"/>
      <w:marLeft w:val="0"/>
      <w:marRight w:val="0"/>
      <w:marTop w:val="0"/>
      <w:marBottom w:val="0"/>
      <w:divBdr>
        <w:top w:val="none" w:sz="0" w:space="0" w:color="auto"/>
        <w:left w:val="none" w:sz="0" w:space="0" w:color="auto"/>
        <w:bottom w:val="none" w:sz="0" w:space="0" w:color="auto"/>
        <w:right w:val="none" w:sz="0" w:space="0" w:color="auto"/>
      </w:divBdr>
      <w:divsChild>
        <w:div w:id="2017263894">
          <w:marLeft w:val="0"/>
          <w:marRight w:val="0"/>
          <w:marTop w:val="0"/>
          <w:marBottom w:val="0"/>
          <w:divBdr>
            <w:top w:val="none" w:sz="0" w:space="0" w:color="auto"/>
            <w:left w:val="none" w:sz="0" w:space="0" w:color="auto"/>
            <w:bottom w:val="none" w:sz="0" w:space="0" w:color="auto"/>
            <w:right w:val="none" w:sz="0" w:space="0" w:color="auto"/>
          </w:divBdr>
        </w:div>
      </w:divsChild>
    </w:div>
    <w:div w:id="1756242703">
      <w:bodyDiv w:val="1"/>
      <w:marLeft w:val="0"/>
      <w:marRight w:val="0"/>
      <w:marTop w:val="0"/>
      <w:marBottom w:val="0"/>
      <w:divBdr>
        <w:top w:val="none" w:sz="0" w:space="0" w:color="auto"/>
        <w:left w:val="none" w:sz="0" w:space="0" w:color="auto"/>
        <w:bottom w:val="none" w:sz="0" w:space="0" w:color="auto"/>
        <w:right w:val="none" w:sz="0" w:space="0" w:color="auto"/>
      </w:divBdr>
    </w:div>
    <w:div w:id="1893493886">
      <w:bodyDiv w:val="1"/>
      <w:marLeft w:val="0"/>
      <w:marRight w:val="0"/>
      <w:marTop w:val="0"/>
      <w:marBottom w:val="0"/>
      <w:divBdr>
        <w:top w:val="none" w:sz="0" w:space="0" w:color="auto"/>
        <w:left w:val="none" w:sz="0" w:space="0" w:color="auto"/>
        <w:bottom w:val="none" w:sz="0" w:space="0" w:color="auto"/>
        <w:right w:val="none" w:sz="0" w:space="0" w:color="auto"/>
      </w:divBdr>
      <w:divsChild>
        <w:div w:id="1719665016">
          <w:marLeft w:val="0"/>
          <w:marRight w:val="0"/>
          <w:marTop w:val="0"/>
          <w:marBottom w:val="0"/>
          <w:divBdr>
            <w:top w:val="none" w:sz="0" w:space="0" w:color="auto"/>
            <w:left w:val="none" w:sz="0" w:space="0" w:color="auto"/>
            <w:bottom w:val="none" w:sz="0" w:space="0" w:color="auto"/>
            <w:right w:val="none" w:sz="0" w:space="0" w:color="auto"/>
          </w:divBdr>
        </w:div>
      </w:divsChild>
    </w:div>
    <w:div w:id="20123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firstinarchitecture.co.uk/average-male-and-female-dimensions/"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dc.gov/physicalactivity/basics/measuring/heartrat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www.ohsaa.org/sports/so/USSFIndoorSoccerRules.pdf"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683E6A-E11E-4DE3-B66D-347734E70550}" type="doc">
      <dgm:prSet loTypeId="urn:microsoft.com/office/officeart/2005/8/layout/hProcess4" loCatId="process" qsTypeId="urn:microsoft.com/office/officeart/2005/8/quickstyle/simple5" qsCatId="simple" csTypeId="urn:microsoft.com/office/officeart/2005/8/colors/accent6_2" csCatId="accent6" phldr="1"/>
      <dgm:spPr/>
      <dgm:t>
        <a:bodyPr/>
        <a:lstStyle/>
        <a:p>
          <a:endParaRPr lang="en-US"/>
        </a:p>
      </dgm:t>
    </dgm:pt>
    <dgm:pt modelId="{A73323B0-5249-465D-9387-1472BC072C86}">
      <dgm:prSet phldrT="[Text]"/>
      <dgm:spPr/>
      <dgm:t>
        <a:bodyPr/>
        <a:lstStyle/>
        <a:p>
          <a:r>
            <a:rPr lang="en-US">
              <a:latin typeface="Times New Roman" panose="02020603050405020304" pitchFamily="18" charset="0"/>
              <a:cs typeface="Times New Roman" panose="02020603050405020304" pitchFamily="18" charset="0"/>
            </a:rPr>
            <a:t>Input</a:t>
          </a:r>
        </a:p>
      </dgm:t>
    </dgm:pt>
    <dgm:pt modelId="{2909664D-FBF0-4B60-B740-BA870069E5DD}" type="parTrans" cxnId="{FD485C03-305B-4D63-B0F5-908DB6853B50}">
      <dgm:prSet/>
      <dgm:spPr/>
      <dgm:t>
        <a:bodyPr/>
        <a:lstStyle/>
        <a:p>
          <a:endParaRPr lang="en-US">
            <a:latin typeface="Times New Roman" panose="02020603050405020304" pitchFamily="18" charset="0"/>
            <a:cs typeface="Times New Roman" panose="02020603050405020304" pitchFamily="18" charset="0"/>
          </a:endParaRPr>
        </a:p>
      </dgm:t>
    </dgm:pt>
    <dgm:pt modelId="{CBFEA335-9F03-4790-8D41-27F1AB2E9BBE}" type="sibTrans" cxnId="{FD485C03-305B-4D63-B0F5-908DB6853B50}">
      <dgm:prSet/>
      <dgm:spPr/>
      <dgm:t>
        <a:bodyPr/>
        <a:lstStyle/>
        <a:p>
          <a:endParaRPr lang="en-US">
            <a:latin typeface="Times New Roman" panose="02020603050405020304" pitchFamily="18" charset="0"/>
            <a:cs typeface="Times New Roman" panose="02020603050405020304" pitchFamily="18" charset="0"/>
          </a:endParaRPr>
        </a:p>
      </dgm:t>
    </dgm:pt>
    <dgm:pt modelId="{A963338D-8B20-40AB-9D4D-33CF89032334}">
      <dgm:prSet phldrT="[Text]"/>
      <dgm:spPr/>
      <dgm:t>
        <a:bodyPr/>
        <a:lstStyle/>
        <a:p>
          <a:r>
            <a:rPr lang="en-US">
              <a:latin typeface="Times New Roman" panose="02020603050405020304" pitchFamily="18" charset="0"/>
              <a:cs typeface="Times New Roman" panose="02020603050405020304" pitchFamily="18" charset="0"/>
            </a:rPr>
            <a:t>Three Electrodes</a:t>
          </a:r>
        </a:p>
      </dgm:t>
    </dgm:pt>
    <dgm:pt modelId="{3F74790D-FBFA-42F9-879D-20B2F99706CC}" type="parTrans" cxnId="{57BA5803-DA58-4A5F-8581-F9C5528B7893}">
      <dgm:prSet/>
      <dgm:spPr/>
      <dgm:t>
        <a:bodyPr/>
        <a:lstStyle/>
        <a:p>
          <a:endParaRPr lang="en-US">
            <a:latin typeface="Times New Roman" panose="02020603050405020304" pitchFamily="18" charset="0"/>
            <a:cs typeface="Times New Roman" panose="02020603050405020304" pitchFamily="18" charset="0"/>
          </a:endParaRPr>
        </a:p>
      </dgm:t>
    </dgm:pt>
    <dgm:pt modelId="{458B8179-FE10-4659-958C-ED84C5D5D1A5}" type="sibTrans" cxnId="{57BA5803-DA58-4A5F-8581-F9C5528B7893}">
      <dgm:prSet/>
      <dgm:spPr/>
      <dgm:t>
        <a:bodyPr/>
        <a:lstStyle/>
        <a:p>
          <a:endParaRPr lang="en-US">
            <a:latin typeface="Times New Roman" panose="02020603050405020304" pitchFamily="18" charset="0"/>
            <a:cs typeface="Times New Roman" panose="02020603050405020304" pitchFamily="18" charset="0"/>
          </a:endParaRPr>
        </a:p>
      </dgm:t>
    </dgm:pt>
    <dgm:pt modelId="{F8017E05-3376-4006-9107-50A83D2A4615}">
      <dgm:prSet phldrT="[Text]"/>
      <dgm:spPr/>
      <dgm:t>
        <a:bodyPr/>
        <a:lstStyle/>
        <a:p>
          <a:r>
            <a:rPr lang="en-US">
              <a:latin typeface="Times New Roman" panose="02020603050405020304" pitchFamily="18" charset="0"/>
              <a:cs typeface="Times New Roman" panose="02020603050405020304" pitchFamily="18" charset="0"/>
            </a:rPr>
            <a:t>Amplification</a:t>
          </a:r>
        </a:p>
      </dgm:t>
    </dgm:pt>
    <dgm:pt modelId="{377D294B-E8C2-4D94-863D-A381318A53FC}" type="parTrans" cxnId="{2628315E-4203-46EA-9F01-1BC56D718209}">
      <dgm:prSet/>
      <dgm:spPr/>
      <dgm:t>
        <a:bodyPr/>
        <a:lstStyle/>
        <a:p>
          <a:endParaRPr lang="en-US">
            <a:latin typeface="Times New Roman" panose="02020603050405020304" pitchFamily="18" charset="0"/>
            <a:cs typeface="Times New Roman" panose="02020603050405020304" pitchFamily="18" charset="0"/>
          </a:endParaRPr>
        </a:p>
      </dgm:t>
    </dgm:pt>
    <dgm:pt modelId="{90224EAB-6E98-4637-B650-0AA6EC28C7BC}" type="sibTrans" cxnId="{2628315E-4203-46EA-9F01-1BC56D718209}">
      <dgm:prSet/>
      <dgm:spPr/>
      <dgm:t>
        <a:bodyPr/>
        <a:lstStyle/>
        <a:p>
          <a:endParaRPr lang="en-US">
            <a:latin typeface="Times New Roman" panose="02020603050405020304" pitchFamily="18" charset="0"/>
            <a:cs typeface="Times New Roman" panose="02020603050405020304" pitchFamily="18" charset="0"/>
          </a:endParaRPr>
        </a:p>
      </dgm:t>
    </dgm:pt>
    <dgm:pt modelId="{48BF1E9F-3445-433F-93C7-18BF16CCDA7B}">
      <dgm:prSet phldrT="[Text]"/>
      <dgm:spPr/>
      <dgm:t>
        <a:bodyPr/>
        <a:lstStyle/>
        <a:p>
          <a:r>
            <a:rPr lang="en-US">
              <a:latin typeface="Times New Roman" panose="02020603050405020304" pitchFamily="18" charset="0"/>
              <a:cs typeface="Times New Roman" panose="02020603050405020304" pitchFamily="18" charset="0"/>
            </a:rPr>
            <a:t>Instrumentation Amplifier</a:t>
          </a:r>
        </a:p>
      </dgm:t>
    </dgm:pt>
    <dgm:pt modelId="{B5F511B8-15F8-4D37-B64C-1166758C8680}" type="parTrans" cxnId="{781EAC81-216F-46EA-BC29-04B8057F8206}">
      <dgm:prSet/>
      <dgm:spPr/>
      <dgm:t>
        <a:bodyPr/>
        <a:lstStyle/>
        <a:p>
          <a:endParaRPr lang="en-US">
            <a:latin typeface="Times New Roman" panose="02020603050405020304" pitchFamily="18" charset="0"/>
            <a:cs typeface="Times New Roman" panose="02020603050405020304" pitchFamily="18" charset="0"/>
          </a:endParaRPr>
        </a:p>
      </dgm:t>
    </dgm:pt>
    <dgm:pt modelId="{2EF05536-D007-4AF9-AF2D-7A40B774D0BD}" type="sibTrans" cxnId="{781EAC81-216F-46EA-BC29-04B8057F8206}">
      <dgm:prSet/>
      <dgm:spPr/>
      <dgm:t>
        <a:bodyPr/>
        <a:lstStyle/>
        <a:p>
          <a:endParaRPr lang="en-US">
            <a:latin typeface="Times New Roman" panose="02020603050405020304" pitchFamily="18" charset="0"/>
            <a:cs typeface="Times New Roman" panose="02020603050405020304" pitchFamily="18" charset="0"/>
          </a:endParaRPr>
        </a:p>
      </dgm:t>
    </dgm:pt>
    <dgm:pt modelId="{66BC21F3-CAD1-49D1-979D-724C948F6DC9}">
      <dgm:prSet phldrT="[Text]"/>
      <dgm:spPr/>
      <dgm:t>
        <a:bodyPr/>
        <a:lstStyle/>
        <a:p>
          <a:r>
            <a:rPr lang="en-US">
              <a:latin typeface="Times New Roman" panose="02020603050405020304" pitchFamily="18" charset="0"/>
              <a:cs typeface="Times New Roman" panose="02020603050405020304" pitchFamily="18" charset="0"/>
            </a:rPr>
            <a:t>Filtering</a:t>
          </a:r>
        </a:p>
      </dgm:t>
    </dgm:pt>
    <dgm:pt modelId="{D18B8CF2-EE82-4346-9BEB-81308B2350EE}" type="parTrans" cxnId="{1E45BC39-B3E3-4A28-89B6-F1B0D60448D6}">
      <dgm:prSet/>
      <dgm:spPr/>
      <dgm:t>
        <a:bodyPr/>
        <a:lstStyle/>
        <a:p>
          <a:endParaRPr lang="en-US">
            <a:latin typeface="Times New Roman" panose="02020603050405020304" pitchFamily="18" charset="0"/>
            <a:cs typeface="Times New Roman" panose="02020603050405020304" pitchFamily="18" charset="0"/>
          </a:endParaRPr>
        </a:p>
      </dgm:t>
    </dgm:pt>
    <dgm:pt modelId="{19918B81-C551-45A1-B37B-3AD288AF1945}" type="sibTrans" cxnId="{1E45BC39-B3E3-4A28-89B6-F1B0D60448D6}">
      <dgm:prSet/>
      <dgm:spPr/>
      <dgm:t>
        <a:bodyPr/>
        <a:lstStyle/>
        <a:p>
          <a:endParaRPr lang="en-US">
            <a:latin typeface="Times New Roman" panose="02020603050405020304" pitchFamily="18" charset="0"/>
            <a:cs typeface="Times New Roman" panose="02020603050405020304" pitchFamily="18" charset="0"/>
          </a:endParaRPr>
        </a:p>
      </dgm:t>
    </dgm:pt>
    <dgm:pt modelId="{1A7BBA86-3871-45EE-96FD-AF494362834A}">
      <dgm:prSet phldrT="[Text]"/>
      <dgm:spPr/>
      <dgm:t>
        <a:bodyPr/>
        <a:lstStyle/>
        <a:p>
          <a:r>
            <a:rPr lang="en-US">
              <a:latin typeface="Times New Roman" panose="02020603050405020304" pitchFamily="18" charset="0"/>
              <a:cs typeface="Times New Roman" panose="02020603050405020304" pitchFamily="18" charset="0"/>
            </a:rPr>
            <a:t>Sampling</a:t>
          </a:r>
        </a:p>
      </dgm:t>
    </dgm:pt>
    <dgm:pt modelId="{A73EC905-8385-497E-872C-149A841068D4}" type="parTrans" cxnId="{EA33DD9D-7311-4A89-9B27-71CBE3B77850}">
      <dgm:prSet/>
      <dgm:spPr/>
      <dgm:t>
        <a:bodyPr/>
        <a:lstStyle/>
        <a:p>
          <a:endParaRPr lang="en-US">
            <a:latin typeface="Times New Roman" panose="02020603050405020304" pitchFamily="18" charset="0"/>
            <a:cs typeface="Times New Roman" panose="02020603050405020304" pitchFamily="18" charset="0"/>
          </a:endParaRPr>
        </a:p>
      </dgm:t>
    </dgm:pt>
    <dgm:pt modelId="{F6751A47-5242-44C3-95A0-8B3802BEAF55}" type="sibTrans" cxnId="{EA33DD9D-7311-4A89-9B27-71CBE3B77850}">
      <dgm:prSet/>
      <dgm:spPr/>
      <dgm:t>
        <a:bodyPr/>
        <a:lstStyle/>
        <a:p>
          <a:endParaRPr lang="en-US">
            <a:latin typeface="Times New Roman" panose="02020603050405020304" pitchFamily="18" charset="0"/>
            <a:cs typeface="Times New Roman" panose="02020603050405020304" pitchFamily="18" charset="0"/>
          </a:endParaRPr>
        </a:p>
      </dgm:t>
    </dgm:pt>
    <dgm:pt modelId="{97A35AD1-669A-48A4-B0A3-C470CC6354F9}">
      <dgm:prSet phldrT="[Text]"/>
      <dgm:spPr/>
      <dgm:t>
        <a:bodyPr/>
        <a:lstStyle/>
        <a:p>
          <a:r>
            <a:rPr lang="en-US">
              <a:latin typeface="Times New Roman" panose="02020603050405020304" pitchFamily="18" charset="0"/>
              <a:cs typeface="Times New Roman" panose="02020603050405020304" pitchFamily="18" charset="0"/>
            </a:rPr>
            <a:t>Analog-to-Digital converter with 10-12 bit resolution</a:t>
          </a:r>
        </a:p>
      </dgm:t>
    </dgm:pt>
    <dgm:pt modelId="{7FD9548F-513C-41CE-B638-1ED0E2EABBBD}" type="parTrans" cxnId="{70089ADA-CD61-49CE-B99E-6460BE65A57E}">
      <dgm:prSet/>
      <dgm:spPr/>
      <dgm:t>
        <a:bodyPr/>
        <a:lstStyle/>
        <a:p>
          <a:endParaRPr lang="en-US">
            <a:latin typeface="Times New Roman" panose="02020603050405020304" pitchFamily="18" charset="0"/>
            <a:cs typeface="Times New Roman" panose="02020603050405020304" pitchFamily="18" charset="0"/>
          </a:endParaRPr>
        </a:p>
      </dgm:t>
    </dgm:pt>
    <dgm:pt modelId="{8466571D-ECA9-4077-874F-9ED24DCBB5A0}" type="sibTrans" cxnId="{70089ADA-CD61-49CE-B99E-6460BE65A57E}">
      <dgm:prSet/>
      <dgm:spPr/>
      <dgm:t>
        <a:bodyPr/>
        <a:lstStyle/>
        <a:p>
          <a:endParaRPr lang="en-US">
            <a:latin typeface="Times New Roman" panose="02020603050405020304" pitchFamily="18" charset="0"/>
            <a:cs typeface="Times New Roman" panose="02020603050405020304" pitchFamily="18" charset="0"/>
          </a:endParaRPr>
        </a:p>
      </dgm:t>
    </dgm:pt>
    <dgm:pt modelId="{CE4AB74B-74AB-417D-98FC-6B90108ADD84}">
      <dgm:prSet phldrT="[Text]"/>
      <dgm:spPr/>
      <dgm:t>
        <a:bodyPr/>
        <a:lstStyle/>
        <a:p>
          <a:r>
            <a:rPr lang="en-US">
              <a:latin typeface="Times New Roman" panose="02020603050405020304" pitchFamily="18" charset="0"/>
              <a:cs typeface="Times New Roman" panose="02020603050405020304" pitchFamily="18" charset="0"/>
            </a:rPr>
            <a:t>Sampling rate of 60Hz</a:t>
          </a:r>
        </a:p>
      </dgm:t>
    </dgm:pt>
    <dgm:pt modelId="{D86E2893-E1F6-4A55-ADFF-C358DE208A6C}" type="parTrans" cxnId="{583F044C-F321-451D-AFDF-8A1329399325}">
      <dgm:prSet/>
      <dgm:spPr/>
      <dgm:t>
        <a:bodyPr/>
        <a:lstStyle/>
        <a:p>
          <a:endParaRPr lang="en-US">
            <a:latin typeface="Times New Roman" panose="02020603050405020304" pitchFamily="18" charset="0"/>
            <a:cs typeface="Times New Roman" panose="02020603050405020304" pitchFamily="18" charset="0"/>
          </a:endParaRPr>
        </a:p>
      </dgm:t>
    </dgm:pt>
    <dgm:pt modelId="{F6C23D85-36C8-4AD4-B2A0-7AA13BA889B0}" type="sibTrans" cxnId="{583F044C-F321-451D-AFDF-8A1329399325}">
      <dgm:prSet/>
      <dgm:spPr/>
      <dgm:t>
        <a:bodyPr/>
        <a:lstStyle/>
        <a:p>
          <a:endParaRPr lang="en-US">
            <a:latin typeface="Times New Roman" panose="02020603050405020304" pitchFamily="18" charset="0"/>
            <a:cs typeface="Times New Roman" panose="02020603050405020304" pitchFamily="18" charset="0"/>
          </a:endParaRPr>
        </a:p>
      </dgm:t>
    </dgm:pt>
    <dgm:pt modelId="{A40CAB39-932D-4BE7-86FD-0B377AFE2E67}">
      <dgm:prSet phldrT="[Text]"/>
      <dgm:spPr/>
      <dgm:t>
        <a:bodyPr/>
        <a:lstStyle/>
        <a:p>
          <a:r>
            <a:rPr lang="en-US">
              <a:latin typeface="Times New Roman" panose="02020603050405020304" pitchFamily="18" charset="0"/>
              <a:cs typeface="Times New Roman" panose="02020603050405020304" pitchFamily="18" charset="0"/>
            </a:rPr>
            <a:t>First-order low-pass RC filter</a:t>
          </a:r>
        </a:p>
      </dgm:t>
    </dgm:pt>
    <dgm:pt modelId="{EB9BE409-30A0-4EB6-9C69-22E42A5399A0}" type="parTrans" cxnId="{14D432EB-5D8B-4D46-98F2-848277E94D3E}">
      <dgm:prSet/>
      <dgm:spPr/>
      <dgm:t>
        <a:bodyPr/>
        <a:lstStyle/>
        <a:p>
          <a:endParaRPr lang="en-US">
            <a:latin typeface="Times New Roman" panose="02020603050405020304" pitchFamily="18" charset="0"/>
            <a:cs typeface="Times New Roman" panose="02020603050405020304" pitchFamily="18" charset="0"/>
          </a:endParaRPr>
        </a:p>
      </dgm:t>
    </dgm:pt>
    <dgm:pt modelId="{BC56F3E7-12F2-487B-9FEB-257A6266154F}" type="sibTrans" cxnId="{14D432EB-5D8B-4D46-98F2-848277E94D3E}">
      <dgm:prSet/>
      <dgm:spPr/>
      <dgm:t>
        <a:bodyPr/>
        <a:lstStyle/>
        <a:p>
          <a:endParaRPr lang="en-US">
            <a:latin typeface="Times New Roman" panose="02020603050405020304" pitchFamily="18" charset="0"/>
            <a:cs typeface="Times New Roman" panose="02020603050405020304" pitchFamily="18" charset="0"/>
          </a:endParaRPr>
        </a:p>
      </dgm:t>
    </dgm:pt>
    <dgm:pt modelId="{ACBAD45E-B696-48C7-A70A-928CF450B7F0}">
      <dgm:prSet phldrT="[Text]"/>
      <dgm:spPr/>
      <dgm:t>
        <a:bodyPr/>
        <a:lstStyle/>
        <a:p>
          <a:r>
            <a:rPr lang="en-US">
              <a:latin typeface="Times New Roman" panose="02020603050405020304" pitchFamily="18" charset="0"/>
              <a:cs typeface="Times New Roman" panose="02020603050405020304" pitchFamily="18" charset="0"/>
            </a:rPr>
            <a:t>Collect a voltage differential across the skin generated by a heart beat</a:t>
          </a:r>
        </a:p>
      </dgm:t>
    </dgm:pt>
    <dgm:pt modelId="{9CC96D00-E0D9-4365-97FE-CE70AC084C63}" type="parTrans" cxnId="{9B1E8F16-2C0E-499E-96C7-BD88ECF598BD}">
      <dgm:prSet/>
      <dgm:spPr/>
      <dgm:t>
        <a:bodyPr/>
        <a:lstStyle/>
        <a:p>
          <a:endParaRPr lang="en-US">
            <a:latin typeface="Times New Roman" panose="02020603050405020304" pitchFamily="18" charset="0"/>
            <a:cs typeface="Times New Roman" panose="02020603050405020304" pitchFamily="18" charset="0"/>
          </a:endParaRPr>
        </a:p>
      </dgm:t>
    </dgm:pt>
    <dgm:pt modelId="{932C5E52-FBA0-450D-AC7A-53C5854C72A8}" type="sibTrans" cxnId="{9B1E8F16-2C0E-499E-96C7-BD88ECF598BD}">
      <dgm:prSet/>
      <dgm:spPr/>
      <dgm:t>
        <a:bodyPr/>
        <a:lstStyle/>
        <a:p>
          <a:endParaRPr lang="en-US">
            <a:latin typeface="Times New Roman" panose="02020603050405020304" pitchFamily="18" charset="0"/>
            <a:cs typeface="Times New Roman" panose="02020603050405020304" pitchFamily="18" charset="0"/>
          </a:endParaRPr>
        </a:p>
      </dgm:t>
    </dgm:pt>
    <dgm:pt modelId="{E62422F6-75E7-48D4-9788-746651AFA6F9}">
      <dgm:prSet phldrT="[Text]"/>
      <dgm:spPr/>
      <dgm:t>
        <a:bodyPr/>
        <a:lstStyle/>
        <a:p>
          <a:r>
            <a:rPr lang="en-US">
              <a:latin typeface="Times New Roman" panose="02020603050405020304" pitchFamily="18" charset="0"/>
              <a:cs typeface="Times New Roman" panose="02020603050405020304" pitchFamily="18" charset="0"/>
            </a:rPr>
            <a:t>Increases the voltage measured to allow for more precise readings</a:t>
          </a:r>
        </a:p>
      </dgm:t>
    </dgm:pt>
    <dgm:pt modelId="{17E4FEEA-59B2-433F-ADEE-A41571E0B9D1}" type="parTrans" cxnId="{4D9E2ADB-3691-41D8-BCE4-960142C74E4B}">
      <dgm:prSet/>
      <dgm:spPr/>
      <dgm:t>
        <a:bodyPr/>
        <a:lstStyle/>
        <a:p>
          <a:endParaRPr lang="en-US">
            <a:latin typeface="Times New Roman" panose="02020603050405020304" pitchFamily="18" charset="0"/>
            <a:cs typeface="Times New Roman" panose="02020603050405020304" pitchFamily="18" charset="0"/>
          </a:endParaRPr>
        </a:p>
      </dgm:t>
    </dgm:pt>
    <dgm:pt modelId="{2D95E58A-116A-4FF0-9FF9-119B592932CF}" type="sibTrans" cxnId="{4D9E2ADB-3691-41D8-BCE4-960142C74E4B}">
      <dgm:prSet/>
      <dgm:spPr/>
      <dgm:t>
        <a:bodyPr/>
        <a:lstStyle/>
        <a:p>
          <a:endParaRPr lang="en-US">
            <a:latin typeface="Times New Roman" panose="02020603050405020304" pitchFamily="18" charset="0"/>
            <a:cs typeface="Times New Roman" panose="02020603050405020304" pitchFamily="18" charset="0"/>
          </a:endParaRPr>
        </a:p>
      </dgm:t>
    </dgm:pt>
    <dgm:pt modelId="{058932A7-AB08-4099-B072-775C7B4D1471}">
      <dgm:prSet phldrT="[Text]"/>
      <dgm:spPr/>
      <dgm:t>
        <a:bodyPr/>
        <a:lstStyle/>
        <a:p>
          <a:r>
            <a:rPr lang="en-US">
              <a:latin typeface="Times New Roman" panose="02020603050405020304" pitchFamily="18" charset="0"/>
              <a:cs typeface="Times New Roman" panose="02020603050405020304" pitchFamily="18" charset="0"/>
            </a:rPr>
            <a:t>The max heart rate is 220BPM (~3.6Hz) so a 4Hz filter is used</a:t>
          </a:r>
        </a:p>
      </dgm:t>
    </dgm:pt>
    <dgm:pt modelId="{E30498E8-7724-40A6-BF5B-BBE82FC9B5B3}" type="parTrans" cxnId="{3B352362-D4FB-41B1-AB2E-CEE6F6B2FD6A}">
      <dgm:prSet/>
      <dgm:spPr/>
      <dgm:t>
        <a:bodyPr/>
        <a:lstStyle/>
        <a:p>
          <a:endParaRPr lang="en-US">
            <a:latin typeface="Times New Roman" panose="02020603050405020304" pitchFamily="18" charset="0"/>
            <a:cs typeface="Times New Roman" panose="02020603050405020304" pitchFamily="18" charset="0"/>
          </a:endParaRPr>
        </a:p>
      </dgm:t>
    </dgm:pt>
    <dgm:pt modelId="{C30D1377-D50A-4B32-B6ED-0F427F5CBCAB}" type="sibTrans" cxnId="{3B352362-D4FB-41B1-AB2E-CEE6F6B2FD6A}">
      <dgm:prSet/>
      <dgm:spPr/>
      <dgm:t>
        <a:bodyPr/>
        <a:lstStyle/>
        <a:p>
          <a:endParaRPr lang="en-US">
            <a:latin typeface="Times New Roman" panose="02020603050405020304" pitchFamily="18" charset="0"/>
            <a:cs typeface="Times New Roman" panose="02020603050405020304" pitchFamily="18" charset="0"/>
          </a:endParaRPr>
        </a:p>
      </dgm:t>
    </dgm:pt>
    <dgm:pt modelId="{2DBA33C7-1A67-4BBE-87DD-31AA2AA625D6}" type="pres">
      <dgm:prSet presAssocID="{97683E6A-E11E-4DE3-B66D-347734E70550}" presName="Name0" presStyleCnt="0">
        <dgm:presLayoutVars>
          <dgm:dir/>
          <dgm:animLvl val="lvl"/>
          <dgm:resizeHandles val="exact"/>
        </dgm:presLayoutVars>
      </dgm:prSet>
      <dgm:spPr/>
      <dgm:t>
        <a:bodyPr/>
        <a:lstStyle/>
        <a:p>
          <a:endParaRPr lang="en-US"/>
        </a:p>
      </dgm:t>
    </dgm:pt>
    <dgm:pt modelId="{4E1F22F7-1D8F-45D5-86AC-8571AE9C60EE}" type="pres">
      <dgm:prSet presAssocID="{97683E6A-E11E-4DE3-B66D-347734E70550}" presName="tSp" presStyleCnt="0"/>
      <dgm:spPr/>
    </dgm:pt>
    <dgm:pt modelId="{D470724B-7CBE-4335-A908-83E6738A8085}" type="pres">
      <dgm:prSet presAssocID="{97683E6A-E11E-4DE3-B66D-347734E70550}" presName="bSp" presStyleCnt="0"/>
      <dgm:spPr/>
    </dgm:pt>
    <dgm:pt modelId="{8A5A74B4-3CE8-4CF0-AF23-65EF6C1E96AE}" type="pres">
      <dgm:prSet presAssocID="{97683E6A-E11E-4DE3-B66D-347734E70550}" presName="process" presStyleCnt="0"/>
      <dgm:spPr/>
    </dgm:pt>
    <dgm:pt modelId="{21E26B60-3B6E-405C-93E3-38016AC503FD}" type="pres">
      <dgm:prSet presAssocID="{A73323B0-5249-465D-9387-1472BC072C86}" presName="composite1" presStyleCnt="0"/>
      <dgm:spPr/>
    </dgm:pt>
    <dgm:pt modelId="{1C9A48E9-6DB4-4BFA-90E9-77E013DCE32B}" type="pres">
      <dgm:prSet presAssocID="{A73323B0-5249-465D-9387-1472BC072C86}" presName="dummyNode1" presStyleLbl="node1" presStyleIdx="0" presStyleCnt="4"/>
      <dgm:spPr/>
    </dgm:pt>
    <dgm:pt modelId="{B07F5AE3-64E0-42B5-B43A-2BC5E6E2E718}" type="pres">
      <dgm:prSet presAssocID="{A73323B0-5249-465D-9387-1472BC072C86}" presName="childNode1" presStyleLbl="bgAcc1" presStyleIdx="0" presStyleCnt="4">
        <dgm:presLayoutVars>
          <dgm:bulletEnabled val="1"/>
        </dgm:presLayoutVars>
      </dgm:prSet>
      <dgm:spPr/>
      <dgm:t>
        <a:bodyPr/>
        <a:lstStyle/>
        <a:p>
          <a:endParaRPr lang="en-US"/>
        </a:p>
      </dgm:t>
    </dgm:pt>
    <dgm:pt modelId="{56DF68A4-030D-4A28-A07F-42567B32C4B7}" type="pres">
      <dgm:prSet presAssocID="{A73323B0-5249-465D-9387-1472BC072C86}" presName="childNode1tx" presStyleLbl="bgAcc1" presStyleIdx="0" presStyleCnt="4">
        <dgm:presLayoutVars>
          <dgm:bulletEnabled val="1"/>
        </dgm:presLayoutVars>
      </dgm:prSet>
      <dgm:spPr/>
      <dgm:t>
        <a:bodyPr/>
        <a:lstStyle/>
        <a:p>
          <a:endParaRPr lang="en-US"/>
        </a:p>
      </dgm:t>
    </dgm:pt>
    <dgm:pt modelId="{5786E796-D640-4BDF-9C17-0CD4471ECDAD}" type="pres">
      <dgm:prSet presAssocID="{A73323B0-5249-465D-9387-1472BC072C86}" presName="parentNode1" presStyleLbl="node1" presStyleIdx="0" presStyleCnt="4">
        <dgm:presLayoutVars>
          <dgm:chMax val="1"/>
          <dgm:bulletEnabled val="1"/>
        </dgm:presLayoutVars>
      </dgm:prSet>
      <dgm:spPr/>
      <dgm:t>
        <a:bodyPr/>
        <a:lstStyle/>
        <a:p>
          <a:endParaRPr lang="en-US"/>
        </a:p>
      </dgm:t>
    </dgm:pt>
    <dgm:pt modelId="{BB6F796C-24E0-4C1B-ABA5-F125735DE648}" type="pres">
      <dgm:prSet presAssocID="{A73323B0-5249-465D-9387-1472BC072C86}" presName="connSite1" presStyleCnt="0"/>
      <dgm:spPr/>
    </dgm:pt>
    <dgm:pt modelId="{CAFD8A7B-8F2A-429D-8D54-3FBBE73EAC60}" type="pres">
      <dgm:prSet presAssocID="{CBFEA335-9F03-4790-8D41-27F1AB2E9BBE}" presName="Name9" presStyleLbl="sibTrans2D1" presStyleIdx="0" presStyleCnt="3"/>
      <dgm:spPr/>
      <dgm:t>
        <a:bodyPr/>
        <a:lstStyle/>
        <a:p>
          <a:endParaRPr lang="en-US"/>
        </a:p>
      </dgm:t>
    </dgm:pt>
    <dgm:pt modelId="{9CC5992C-3930-49E0-A8BF-42479D7010B7}" type="pres">
      <dgm:prSet presAssocID="{F8017E05-3376-4006-9107-50A83D2A4615}" presName="composite2" presStyleCnt="0"/>
      <dgm:spPr/>
    </dgm:pt>
    <dgm:pt modelId="{26A7C7A2-50D3-4555-8565-16FD2FF54277}" type="pres">
      <dgm:prSet presAssocID="{F8017E05-3376-4006-9107-50A83D2A4615}" presName="dummyNode2" presStyleLbl="node1" presStyleIdx="0" presStyleCnt="4"/>
      <dgm:spPr/>
    </dgm:pt>
    <dgm:pt modelId="{99D40779-25E2-4CCE-8795-7A9BB64EADB7}" type="pres">
      <dgm:prSet presAssocID="{F8017E05-3376-4006-9107-50A83D2A4615}" presName="childNode2" presStyleLbl="bgAcc1" presStyleIdx="1" presStyleCnt="4">
        <dgm:presLayoutVars>
          <dgm:bulletEnabled val="1"/>
        </dgm:presLayoutVars>
      </dgm:prSet>
      <dgm:spPr/>
      <dgm:t>
        <a:bodyPr/>
        <a:lstStyle/>
        <a:p>
          <a:endParaRPr lang="en-US"/>
        </a:p>
      </dgm:t>
    </dgm:pt>
    <dgm:pt modelId="{8195B19D-C06A-4E37-9960-44206FC30568}" type="pres">
      <dgm:prSet presAssocID="{F8017E05-3376-4006-9107-50A83D2A4615}" presName="childNode2tx" presStyleLbl="bgAcc1" presStyleIdx="1" presStyleCnt="4">
        <dgm:presLayoutVars>
          <dgm:bulletEnabled val="1"/>
        </dgm:presLayoutVars>
      </dgm:prSet>
      <dgm:spPr/>
      <dgm:t>
        <a:bodyPr/>
        <a:lstStyle/>
        <a:p>
          <a:endParaRPr lang="en-US"/>
        </a:p>
      </dgm:t>
    </dgm:pt>
    <dgm:pt modelId="{0AB0449E-A86B-45EC-B4E5-D79FE6815044}" type="pres">
      <dgm:prSet presAssocID="{F8017E05-3376-4006-9107-50A83D2A4615}" presName="parentNode2" presStyleLbl="node1" presStyleIdx="1" presStyleCnt="4">
        <dgm:presLayoutVars>
          <dgm:chMax val="0"/>
          <dgm:bulletEnabled val="1"/>
        </dgm:presLayoutVars>
      </dgm:prSet>
      <dgm:spPr/>
      <dgm:t>
        <a:bodyPr/>
        <a:lstStyle/>
        <a:p>
          <a:endParaRPr lang="en-US"/>
        </a:p>
      </dgm:t>
    </dgm:pt>
    <dgm:pt modelId="{6F0E4BA8-ADFE-4816-9D1B-761A17353C0F}" type="pres">
      <dgm:prSet presAssocID="{F8017E05-3376-4006-9107-50A83D2A4615}" presName="connSite2" presStyleCnt="0"/>
      <dgm:spPr/>
    </dgm:pt>
    <dgm:pt modelId="{24C04B57-8DCC-4E65-9DC5-D360D518EB6A}" type="pres">
      <dgm:prSet presAssocID="{90224EAB-6E98-4637-B650-0AA6EC28C7BC}" presName="Name18" presStyleLbl="sibTrans2D1" presStyleIdx="1" presStyleCnt="3"/>
      <dgm:spPr/>
      <dgm:t>
        <a:bodyPr/>
        <a:lstStyle/>
        <a:p>
          <a:endParaRPr lang="en-US"/>
        </a:p>
      </dgm:t>
    </dgm:pt>
    <dgm:pt modelId="{7063F998-533E-495B-BF9D-422412D42340}" type="pres">
      <dgm:prSet presAssocID="{66BC21F3-CAD1-49D1-979D-724C948F6DC9}" presName="composite1" presStyleCnt="0"/>
      <dgm:spPr/>
    </dgm:pt>
    <dgm:pt modelId="{D2C83FFA-A11E-47DC-864F-DC97BA28BBC2}" type="pres">
      <dgm:prSet presAssocID="{66BC21F3-CAD1-49D1-979D-724C948F6DC9}" presName="dummyNode1" presStyleLbl="node1" presStyleIdx="1" presStyleCnt="4"/>
      <dgm:spPr/>
    </dgm:pt>
    <dgm:pt modelId="{22A4BF0D-F436-48A6-941C-DBE6C1C4FBC0}" type="pres">
      <dgm:prSet presAssocID="{66BC21F3-CAD1-49D1-979D-724C948F6DC9}" presName="childNode1" presStyleLbl="bgAcc1" presStyleIdx="2" presStyleCnt="4">
        <dgm:presLayoutVars>
          <dgm:bulletEnabled val="1"/>
        </dgm:presLayoutVars>
      </dgm:prSet>
      <dgm:spPr/>
      <dgm:t>
        <a:bodyPr/>
        <a:lstStyle/>
        <a:p>
          <a:endParaRPr lang="en-US"/>
        </a:p>
      </dgm:t>
    </dgm:pt>
    <dgm:pt modelId="{1C167B1B-6703-4F1B-80EB-63595A0B3A6B}" type="pres">
      <dgm:prSet presAssocID="{66BC21F3-CAD1-49D1-979D-724C948F6DC9}" presName="childNode1tx" presStyleLbl="bgAcc1" presStyleIdx="2" presStyleCnt="4">
        <dgm:presLayoutVars>
          <dgm:bulletEnabled val="1"/>
        </dgm:presLayoutVars>
      </dgm:prSet>
      <dgm:spPr/>
      <dgm:t>
        <a:bodyPr/>
        <a:lstStyle/>
        <a:p>
          <a:endParaRPr lang="en-US"/>
        </a:p>
      </dgm:t>
    </dgm:pt>
    <dgm:pt modelId="{64BDC796-FFC2-4E21-89B8-9B5194D5C63D}" type="pres">
      <dgm:prSet presAssocID="{66BC21F3-CAD1-49D1-979D-724C948F6DC9}" presName="parentNode1" presStyleLbl="node1" presStyleIdx="2" presStyleCnt="4">
        <dgm:presLayoutVars>
          <dgm:chMax val="1"/>
          <dgm:bulletEnabled val="1"/>
        </dgm:presLayoutVars>
      </dgm:prSet>
      <dgm:spPr/>
      <dgm:t>
        <a:bodyPr/>
        <a:lstStyle/>
        <a:p>
          <a:endParaRPr lang="en-US"/>
        </a:p>
      </dgm:t>
    </dgm:pt>
    <dgm:pt modelId="{B42218FD-05DE-47F6-B889-2993D1A903D5}" type="pres">
      <dgm:prSet presAssocID="{66BC21F3-CAD1-49D1-979D-724C948F6DC9}" presName="connSite1" presStyleCnt="0"/>
      <dgm:spPr/>
    </dgm:pt>
    <dgm:pt modelId="{884B7750-8523-424F-A73F-F8A2AF893DE0}" type="pres">
      <dgm:prSet presAssocID="{19918B81-C551-45A1-B37B-3AD288AF1945}" presName="Name9" presStyleLbl="sibTrans2D1" presStyleIdx="2" presStyleCnt="3"/>
      <dgm:spPr/>
      <dgm:t>
        <a:bodyPr/>
        <a:lstStyle/>
        <a:p>
          <a:endParaRPr lang="en-US"/>
        </a:p>
      </dgm:t>
    </dgm:pt>
    <dgm:pt modelId="{BF091349-CF26-4E59-A410-BD984E5EAE32}" type="pres">
      <dgm:prSet presAssocID="{1A7BBA86-3871-45EE-96FD-AF494362834A}" presName="composite2" presStyleCnt="0"/>
      <dgm:spPr/>
    </dgm:pt>
    <dgm:pt modelId="{A802A0A2-25BF-4CC9-B67E-36D16E85F129}" type="pres">
      <dgm:prSet presAssocID="{1A7BBA86-3871-45EE-96FD-AF494362834A}" presName="dummyNode2" presStyleLbl="node1" presStyleIdx="2" presStyleCnt="4"/>
      <dgm:spPr/>
    </dgm:pt>
    <dgm:pt modelId="{4E724A12-02A8-4D71-8E51-5E09DFF8735B}" type="pres">
      <dgm:prSet presAssocID="{1A7BBA86-3871-45EE-96FD-AF494362834A}" presName="childNode2" presStyleLbl="bgAcc1" presStyleIdx="3" presStyleCnt="4">
        <dgm:presLayoutVars>
          <dgm:bulletEnabled val="1"/>
        </dgm:presLayoutVars>
      </dgm:prSet>
      <dgm:spPr/>
      <dgm:t>
        <a:bodyPr/>
        <a:lstStyle/>
        <a:p>
          <a:endParaRPr lang="en-US"/>
        </a:p>
      </dgm:t>
    </dgm:pt>
    <dgm:pt modelId="{3D609575-B498-4EF7-B7EB-19C81E2BBCFE}" type="pres">
      <dgm:prSet presAssocID="{1A7BBA86-3871-45EE-96FD-AF494362834A}" presName="childNode2tx" presStyleLbl="bgAcc1" presStyleIdx="3" presStyleCnt="4">
        <dgm:presLayoutVars>
          <dgm:bulletEnabled val="1"/>
        </dgm:presLayoutVars>
      </dgm:prSet>
      <dgm:spPr/>
      <dgm:t>
        <a:bodyPr/>
        <a:lstStyle/>
        <a:p>
          <a:endParaRPr lang="en-US"/>
        </a:p>
      </dgm:t>
    </dgm:pt>
    <dgm:pt modelId="{A7015110-4EC6-474E-A706-7BA5DAEF0FD9}" type="pres">
      <dgm:prSet presAssocID="{1A7BBA86-3871-45EE-96FD-AF494362834A}" presName="parentNode2" presStyleLbl="node1" presStyleIdx="3" presStyleCnt="4">
        <dgm:presLayoutVars>
          <dgm:chMax val="0"/>
          <dgm:bulletEnabled val="1"/>
        </dgm:presLayoutVars>
      </dgm:prSet>
      <dgm:spPr/>
      <dgm:t>
        <a:bodyPr/>
        <a:lstStyle/>
        <a:p>
          <a:endParaRPr lang="en-US"/>
        </a:p>
      </dgm:t>
    </dgm:pt>
    <dgm:pt modelId="{507BD523-70FF-4F45-8392-DDDB78C29C96}" type="pres">
      <dgm:prSet presAssocID="{1A7BBA86-3871-45EE-96FD-AF494362834A}" presName="connSite2" presStyleCnt="0"/>
      <dgm:spPr/>
    </dgm:pt>
  </dgm:ptLst>
  <dgm:cxnLst>
    <dgm:cxn modelId="{40CBB497-E3A3-419B-B3D0-69D3FA00549B}" type="presOf" srcId="{90224EAB-6E98-4637-B650-0AA6EC28C7BC}" destId="{24C04B57-8DCC-4E65-9DC5-D360D518EB6A}" srcOrd="0" destOrd="0" presId="urn:microsoft.com/office/officeart/2005/8/layout/hProcess4"/>
    <dgm:cxn modelId="{3B352362-D4FB-41B1-AB2E-CEE6F6B2FD6A}" srcId="{66BC21F3-CAD1-49D1-979D-724C948F6DC9}" destId="{058932A7-AB08-4099-B072-775C7B4D1471}" srcOrd="1" destOrd="0" parTransId="{E30498E8-7724-40A6-BF5B-BBE82FC9B5B3}" sibTransId="{C30D1377-D50A-4B32-B6ED-0F427F5CBCAB}"/>
    <dgm:cxn modelId="{583F044C-F321-451D-AFDF-8A1329399325}" srcId="{1A7BBA86-3871-45EE-96FD-AF494362834A}" destId="{CE4AB74B-74AB-417D-98FC-6B90108ADD84}" srcOrd="1" destOrd="0" parTransId="{D86E2893-E1F6-4A55-ADFF-C358DE208A6C}" sibTransId="{F6C23D85-36C8-4AD4-B2A0-7AA13BA889B0}"/>
    <dgm:cxn modelId="{1E45BC39-B3E3-4A28-89B6-F1B0D60448D6}" srcId="{97683E6A-E11E-4DE3-B66D-347734E70550}" destId="{66BC21F3-CAD1-49D1-979D-724C948F6DC9}" srcOrd="2" destOrd="0" parTransId="{D18B8CF2-EE82-4346-9BEB-81308B2350EE}" sibTransId="{19918B81-C551-45A1-B37B-3AD288AF1945}"/>
    <dgm:cxn modelId="{4D9E2ADB-3691-41D8-BCE4-960142C74E4B}" srcId="{F8017E05-3376-4006-9107-50A83D2A4615}" destId="{E62422F6-75E7-48D4-9788-746651AFA6F9}" srcOrd="1" destOrd="0" parTransId="{17E4FEEA-59B2-433F-ADEE-A41571E0B9D1}" sibTransId="{2D95E58A-116A-4FF0-9FF9-119B592932CF}"/>
    <dgm:cxn modelId="{2DE2423E-A125-4273-A241-A0890B830729}" type="presOf" srcId="{97683E6A-E11E-4DE3-B66D-347734E70550}" destId="{2DBA33C7-1A67-4BBE-87DD-31AA2AA625D6}" srcOrd="0" destOrd="0" presId="urn:microsoft.com/office/officeart/2005/8/layout/hProcess4"/>
    <dgm:cxn modelId="{3D473B71-2FD4-4209-8421-28B45604390C}" type="presOf" srcId="{CE4AB74B-74AB-417D-98FC-6B90108ADD84}" destId="{3D609575-B498-4EF7-B7EB-19C81E2BBCFE}" srcOrd="1" destOrd="1" presId="urn:microsoft.com/office/officeart/2005/8/layout/hProcess4"/>
    <dgm:cxn modelId="{6814D138-77B6-4254-A488-095473B4F936}" type="presOf" srcId="{E62422F6-75E7-48D4-9788-746651AFA6F9}" destId="{99D40779-25E2-4CCE-8795-7A9BB64EADB7}" srcOrd="0" destOrd="1" presId="urn:microsoft.com/office/officeart/2005/8/layout/hProcess4"/>
    <dgm:cxn modelId="{70089ADA-CD61-49CE-B99E-6460BE65A57E}" srcId="{1A7BBA86-3871-45EE-96FD-AF494362834A}" destId="{97A35AD1-669A-48A4-B0A3-C470CC6354F9}" srcOrd="0" destOrd="0" parTransId="{7FD9548F-513C-41CE-B638-1ED0E2EABBBD}" sibTransId="{8466571D-ECA9-4077-874F-9ED24DCBB5A0}"/>
    <dgm:cxn modelId="{B17015DE-2B99-4754-8FA8-AFB153AEBEA2}" type="presOf" srcId="{A963338D-8B20-40AB-9D4D-33CF89032334}" destId="{56DF68A4-030D-4A28-A07F-42567B32C4B7}" srcOrd="1" destOrd="0" presId="urn:microsoft.com/office/officeart/2005/8/layout/hProcess4"/>
    <dgm:cxn modelId="{66942F52-835C-4BF2-9159-1FE873994D96}" type="presOf" srcId="{F8017E05-3376-4006-9107-50A83D2A4615}" destId="{0AB0449E-A86B-45EC-B4E5-D79FE6815044}" srcOrd="0" destOrd="0" presId="urn:microsoft.com/office/officeart/2005/8/layout/hProcess4"/>
    <dgm:cxn modelId="{1E70FE0D-8860-4864-80E2-F8BFEE6BCFBE}" type="presOf" srcId="{E62422F6-75E7-48D4-9788-746651AFA6F9}" destId="{8195B19D-C06A-4E37-9960-44206FC30568}" srcOrd="1" destOrd="1" presId="urn:microsoft.com/office/officeart/2005/8/layout/hProcess4"/>
    <dgm:cxn modelId="{57BA5803-DA58-4A5F-8581-F9C5528B7893}" srcId="{A73323B0-5249-465D-9387-1472BC072C86}" destId="{A963338D-8B20-40AB-9D4D-33CF89032334}" srcOrd="0" destOrd="0" parTransId="{3F74790D-FBFA-42F9-879D-20B2F99706CC}" sibTransId="{458B8179-FE10-4659-958C-ED84C5D5D1A5}"/>
    <dgm:cxn modelId="{781EAC81-216F-46EA-BC29-04B8057F8206}" srcId="{F8017E05-3376-4006-9107-50A83D2A4615}" destId="{48BF1E9F-3445-433F-93C7-18BF16CCDA7B}" srcOrd="0" destOrd="0" parTransId="{B5F511B8-15F8-4D37-B64C-1166758C8680}" sibTransId="{2EF05536-D007-4AF9-AF2D-7A40B774D0BD}"/>
    <dgm:cxn modelId="{BADDFE0E-2CA2-4DB7-BD51-EDE935AAA485}" type="presOf" srcId="{A40CAB39-932D-4BE7-86FD-0B377AFE2E67}" destId="{22A4BF0D-F436-48A6-941C-DBE6C1C4FBC0}" srcOrd="0" destOrd="0" presId="urn:microsoft.com/office/officeart/2005/8/layout/hProcess4"/>
    <dgm:cxn modelId="{7CEAF461-4405-4B57-BB3D-8B377DE8BB08}" type="presOf" srcId="{A73323B0-5249-465D-9387-1472BC072C86}" destId="{5786E796-D640-4BDF-9C17-0CD4471ECDAD}" srcOrd="0" destOrd="0" presId="urn:microsoft.com/office/officeart/2005/8/layout/hProcess4"/>
    <dgm:cxn modelId="{EA33DD9D-7311-4A89-9B27-71CBE3B77850}" srcId="{97683E6A-E11E-4DE3-B66D-347734E70550}" destId="{1A7BBA86-3871-45EE-96FD-AF494362834A}" srcOrd="3" destOrd="0" parTransId="{A73EC905-8385-497E-872C-149A841068D4}" sibTransId="{F6751A47-5242-44C3-95A0-8B3802BEAF55}"/>
    <dgm:cxn modelId="{F8379983-638F-4A36-A4DC-CB78C47813C6}" type="presOf" srcId="{CE4AB74B-74AB-417D-98FC-6B90108ADD84}" destId="{4E724A12-02A8-4D71-8E51-5E09DFF8735B}" srcOrd="0" destOrd="1" presId="urn:microsoft.com/office/officeart/2005/8/layout/hProcess4"/>
    <dgm:cxn modelId="{0BA3AE0D-C54A-42E0-A8FD-0D6C7D5515C3}" type="presOf" srcId="{66BC21F3-CAD1-49D1-979D-724C948F6DC9}" destId="{64BDC796-FFC2-4E21-89B8-9B5194D5C63D}" srcOrd="0" destOrd="0" presId="urn:microsoft.com/office/officeart/2005/8/layout/hProcess4"/>
    <dgm:cxn modelId="{0FDDCEDC-A3B2-47B0-9F38-C024DC2A4BBD}" type="presOf" srcId="{48BF1E9F-3445-433F-93C7-18BF16CCDA7B}" destId="{8195B19D-C06A-4E37-9960-44206FC30568}" srcOrd="1" destOrd="0" presId="urn:microsoft.com/office/officeart/2005/8/layout/hProcess4"/>
    <dgm:cxn modelId="{FD485C03-305B-4D63-B0F5-908DB6853B50}" srcId="{97683E6A-E11E-4DE3-B66D-347734E70550}" destId="{A73323B0-5249-465D-9387-1472BC072C86}" srcOrd="0" destOrd="0" parTransId="{2909664D-FBF0-4B60-B740-BA870069E5DD}" sibTransId="{CBFEA335-9F03-4790-8D41-27F1AB2E9BBE}"/>
    <dgm:cxn modelId="{BA4AA37D-F4D9-49E3-A989-2B30A3BF6AEB}" type="presOf" srcId="{19918B81-C551-45A1-B37B-3AD288AF1945}" destId="{884B7750-8523-424F-A73F-F8A2AF893DE0}" srcOrd="0" destOrd="0" presId="urn:microsoft.com/office/officeart/2005/8/layout/hProcess4"/>
    <dgm:cxn modelId="{C32A3372-6B46-49EA-AA3B-C0E126066564}" type="presOf" srcId="{ACBAD45E-B696-48C7-A70A-928CF450B7F0}" destId="{B07F5AE3-64E0-42B5-B43A-2BC5E6E2E718}" srcOrd="0" destOrd="1" presId="urn:microsoft.com/office/officeart/2005/8/layout/hProcess4"/>
    <dgm:cxn modelId="{AD2F0FE2-B347-4913-A234-4E91D4D60D22}" type="presOf" srcId="{058932A7-AB08-4099-B072-775C7B4D1471}" destId="{22A4BF0D-F436-48A6-941C-DBE6C1C4FBC0}" srcOrd="0" destOrd="1" presId="urn:microsoft.com/office/officeart/2005/8/layout/hProcess4"/>
    <dgm:cxn modelId="{6C90EEDF-B1FD-4033-9E52-335E04A2A29A}" type="presOf" srcId="{1A7BBA86-3871-45EE-96FD-AF494362834A}" destId="{A7015110-4EC6-474E-A706-7BA5DAEF0FD9}" srcOrd="0" destOrd="0" presId="urn:microsoft.com/office/officeart/2005/8/layout/hProcess4"/>
    <dgm:cxn modelId="{7C99ED15-5E51-4E66-B0AE-4D9F17815AC7}" type="presOf" srcId="{CBFEA335-9F03-4790-8D41-27F1AB2E9BBE}" destId="{CAFD8A7B-8F2A-429D-8D54-3FBBE73EAC60}" srcOrd="0" destOrd="0" presId="urn:microsoft.com/office/officeart/2005/8/layout/hProcess4"/>
    <dgm:cxn modelId="{151F3C3F-1D9C-4610-BA73-F8B9F6262B34}" type="presOf" srcId="{97A35AD1-669A-48A4-B0A3-C470CC6354F9}" destId="{3D609575-B498-4EF7-B7EB-19C81E2BBCFE}" srcOrd="1" destOrd="0" presId="urn:microsoft.com/office/officeart/2005/8/layout/hProcess4"/>
    <dgm:cxn modelId="{85BE1DB0-F569-4C4A-BB69-6E3453BE3B8F}" type="presOf" srcId="{A40CAB39-932D-4BE7-86FD-0B377AFE2E67}" destId="{1C167B1B-6703-4F1B-80EB-63595A0B3A6B}" srcOrd="1" destOrd="0" presId="urn:microsoft.com/office/officeart/2005/8/layout/hProcess4"/>
    <dgm:cxn modelId="{2628315E-4203-46EA-9F01-1BC56D718209}" srcId="{97683E6A-E11E-4DE3-B66D-347734E70550}" destId="{F8017E05-3376-4006-9107-50A83D2A4615}" srcOrd="1" destOrd="0" parTransId="{377D294B-E8C2-4D94-863D-A381318A53FC}" sibTransId="{90224EAB-6E98-4637-B650-0AA6EC28C7BC}"/>
    <dgm:cxn modelId="{9B1E8F16-2C0E-499E-96C7-BD88ECF598BD}" srcId="{A73323B0-5249-465D-9387-1472BC072C86}" destId="{ACBAD45E-B696-48C7-A70A-928CF450B7F0}" srcOrd="1" destOrd="0" parTransId="{9CC96D00-E0D9-4365-97FE-CE70AC084C63}" sibTransId="{932C5E52-FBA0-450D-AC7A-53C5854C72A8}"/>
    <dgm:cxn modelId="{14D432EB-5D8B-4D46-98F2-848277E94D3E}" srcId="{66BC21F3-CAD1-49D1-979D-724C948F6DC9}" destId="{A40CAB39-932D-4BE7-86FD-0B377AFE2E67}" srcOrd="0" destOrd="0" parTransId="{EB9BE409-30A0-4EB6-9C69-22E42A5399A0}" sibTransId="{BC56F3E7-12F2-487B-9FEB-257A6266154F}"/>
    <dgm:cxn modelId="{00D95790-D13A-4695-8073-6C1C100A32E1}" type="presOf" srcId="{48BF1E9F-3445-433F-93C7-18BF16CCDA7B}" destId="{99D40779-25E2-4CCE-8795-7A9BB64EADB7}" srcOrd="0" destOrd="0" presId="urn:microsoft.com/office/officeart/2005/8/layout/hProcess4"/>
    <dgm:cxn modelId="{DB396020-48D6-4E42-9E30-EB7B236D1ED4}" type="presOf" srcId="{ACBAD45E-B696-48C7-A70A-928CF450B7F0}" destId="{56DF68A4-030D-4A28-A07F-42567B32C4B7}" srcOrd="1" destOrd="1" presId="urn:microsoft.com/office/officeart/2005/8/layout/hProcess4"/>
    <dgm:cxn modelId="{E0FC798F-C0DC-493C-B92C-A19EB102B6AC}" type="presOf" srcId="{A963338D-8B20-40AB-9D4D-33CF89032334}" destId="{B07F5AE3-64E0-42B5-B43A-2BC5E6E2E718}" srcOrd="0" destOrd="0" presId="urn:microsoft.com/office/officeart/2005/8/layout/hProcess4"/>
    <dgm:cxn modelId="{85FB9568-4078-4188-899C-21F75BA8D754}" type="presOf" srcId="{058932A7-AB08-4099-B072-775C7B4D1471}" destId="{1C167B1B-6703-4F1B-80EB-63595A0B3A6B}" srcOrd="1" destOrd="1" presId="urn:microsoft.com/office/officeart/2005/8/layout/hProcess4"/>
    <dgm:cxn modelId="{C1621B3B-13BA-4B08-953A-901367D7CF2A}" type="presOf" srcId="{97A35AD1-669A-48A4-B0A3-C470CC6354F9}" destId="{4E724A12-02A8-4D71-8E51-5E09DFF8735B}" srcOrd="0" destOrd="0" presId="urn:microsoft.com/office/officeart/2005/8/layout/hProcess4"/>
    <dgm:cxn modelId="{926AA97A-CE93-4EA6-BF13-C9CD955BFC09}" type="presParOf" srcId="{2DBA33C7-1A67-4BBE-87DD-31AA2AA625D6}" destId="{4E1F22F7-1D8F-45D5-86AC-8571AE9C60EE}" srcOrd="0" destOrd="0" presId="urn:microsoft.com/office/officeart/2005/8/layout/hProcess4"/>
    <dgm:cxn modelId="{271979D2-4576-4FC8-8725-71119A500D96}" type="presParOf" srcId="{2DBA33C7-1A67-4BBE-87DD-31AA2AA625D6}" destId="{D470724B-7CBE-4335-A908-83E6738A8085}" srcOrd="1" destOrd="0" presId="urn:microsoft.com/office/officeart/2005/8/layout/hProcess4"/>
    <dgm:cxn modelId="{EEC22914-818A-4267-BA66-EBB96953D8F9}" type="presParOf" srcId="{2DBA33C7-1A67-4BBE-87DD-31AA2AA625D6}" destId="{8A5A74B4-3CE8-4CF0-AF23-65EF6C1E96AE}" srcOrd="2" destOrd="0" presId="urn:microsoft.com/office/officeart/2005/8/layout/hProcess4"/>
    <dgm:cxn modelId="{F0B72D8A-405E-4815-B206-7291A21057AD}" type="presParOf" srcId="{8A5A74B4-3CE8-4CF0-AF23-65EF6C1E96AE}" destId="{21E26B60-3B6E-405C-93E3-38016AC503FD}" srcOrd="0" destOrd="0" presId="urn:microsoft.com/office/officeart/2005/8/layout/hProcess4"/>
    <dgm:cxn modelId="{AD8D53CF-33E6-4E5D-9CA0-4992EF0A6B9C}" type="presParOf" srcId="{21E26B60-3B6E-405C-93E3-38016AC503FD}" destId="{1C9A48E9-6DB4-4BFA-90E9-77E013DCE32B}" srcOrd="0" destOrd="0" presId="urn:microsoft.com/office/officeart/2005/8/layout/hProcess4"/>
    <dgm:cxn modelId="{1A90935E-A17C-4667-AC4A-9E8F15DAF0C6}" type="presParOf" srcId="{21E26B60-3B6E-405C-93E3-38016AC503FD}" destId="{B07F5AE3-64E0-42B5-B43A-2BC5E6E2E718}" srcOrd="1" destOrd="0" presId="urn:microsoft.com/office/officeart/2005/8/layout/hProcess4"/>
    <dgm:cxn modelId="{3CB673FC-CC36-4FEF-B550-71120676598F}" type="presParOf" srcId="{21E26B60-3B6E-405C-93E3-38016AC503FD}" destId="{56DF68A4-030D-4A28-A07F-42567B32C4B7}" srcOrd="2" destOrd="0" presId="urn:microsoft.com/office/officeart/2005/8/layout/hProcess4"/>
    <dgm:cxn modelId="{C59EA736-56EF-43D3-8585-8B88A7DF48AB}" type="presParOf" srcId="{21E26B60-3B6E-405C-93E3-38016AC503FD}" destId="{5786E796-D640-4BDF-9C17-0CD4471ECDAD}" srcOrd="3" destOrd="0" presId="urn:microsoft.com/office/officeart/2005/8/layout/hProcess4"/>
    <dgm:cxn modelId="{63B4D561-6A07-4078-900A-443A8B7C4443}" type="presParOf" srcId="{21E26B60-3B6E-405C-93E3-38016AC503FD}" destId="{BB6F796C-24E0-4C1B-ABA5-F125735DE648}" srcOrd="4" destOrd="0" presId="urn:microsoft.com/office/officeart/2005/8/layout/hProcess4"/>
    <dgm:cxn modelId="{E6B2A471-9EF2-4FCC-8DE4-C281BC852A7E}" type="presParOf" srcId="{8A5A74B4-3CE8-4CF0-AF23-65EF6C1E96AE}" destId="{CAFD8A7B-8F2A-429D-8D54-3FBBE73EAC60}" srcOrd="1" destOrd="0" presId="urn:microsoft.com/office/officeart/2005/8/layout/hProcess4"/>
    <dgm:cxn modelId="{05115BC2-A4CF-4E92-87C5-4E6298229003}" type="presParOf" srcId="{8A5A74B4-3CE8-4CF0-AF23-65EF6C1E96AE}" destId="{9CC5992C-3930-49E0-A8BF-42479D7010B7}" srcOrd="2" destOrd="0" presId="urn:microsoft.com/office/officeart/2005/8/layout/hProcess4"/>
    <dgm:cxn modelId="{4D398072-4602-42E2-9FB3-7007D1039A9B}" type="presParOf" srcId="{9CC5992C-3930-49E0-A8BF-42479D7010B7}" destId="{26A7C7A2-50D3-4555-8565-16FD2FF54277}" srcOrd="0" destOrd="0" presId="urn:microsoft.com/office/officeart/2005/8/layout/hProcess4"/>
    <dgm:cxn modelId="{CB62777A-D887-49AC-AE0E-AD199C282828}" type="presParOf" srcId="{9CC5992C-3930-49E0-A8BF-42479D7010B7}" destId="{99D40779-25E2-4CCE-8795-7A9BB64EADB7}" srcOrd="1" destOrd="0" presId="urn:microsoft.com/office/officeart/2005/8/layout/hProcess4"/>
    <dgm:cxn modelId="{6A36720A-6C23-4A24-9A19-CE221085E8CC}" type="presParOf" srcId="{9CC5992C-3930-49E0-A8BF-42479D7010B7}" destId="{8195B19D-C06A-4E37-9960-44206FC30568}" srcOrd="2" destOrd="0" presId="urn:microsoft.com/office/officeart/2005/8/layout/hProcess4"/>
    <dgm:cxn modelId="{216A2C01-2D59-4627-A1A2-969F184ADAAF}" type="presParOf" srcId="{9CC5992C-3930-49E0-A8BF-42479D7010B7}" destId="{0AB0449E-A86B-45EC-B4E5-D79FE6815044}" srcOrd="3" destOrd="0" presId="urn:microsoft.com/office/officeart/2005/8/layout/hProcess4"/>
    <dgm:cxn modelId="{DDACBE43-F285-40B8-A3F0-C5B03F7D72D2}" type="presParOf" srcId="{9CC5992C-3930-49E0-A8BF-42479D7010B7}" destId="{6F0E4BA8-ADFE-4816-9D1B-761A17353C0F}" srcOrd="4" destOrd="0" presId="urn:microsoft.com/office/officeart/2005/8/layout/hProcess4"/>
    <dgm:cxn modelId="{FE9A88F4-8737-4DE6-83A4-07AFEAF99E74}" type="presParOf" srcId="{8A5A74B4-3CE8-4CF0-AF23-65EF6C1E96AE}" destId="{24C04B57-8DCC-4E65-9DC5-D360D518EB6A}" srcOrd="3" destOrd="0" presId="urn:microsoft.com/office/officeart/2005/8/layout/hProcess4"/>
    <dgm:cxn modelId="{0ADCD0BE-B42C-4C2F-A8CA-C0625F694B51}" type="presParOf" srcId="{8A5A74B4-3CE8-4CF0-AF23-65EF6C1E96AE}" destId="{7063F998-533E-495B-BF9D-422412D42340}" srcOrd="4" destOrd="0" presId="urn:microsoft.com/office/officeart/2005/8/layout/hProcess4"/>
    <dgm:cxn modelId="{7850D151-D8BB-44D3-98AB-CDC0F9E56016}" type="presParOf" srcId="{7063F998-533E-495B-BF9D-422412D42340}" destId="{D2C83FFA-A11E-47DC-864F-DC97BA28BBC2}" srcOrd="0" destOrd="0" presId="urn:microsoft.com/office/officeart/2005/8/layout/hProcess4"/>
    <dgm:cxn modelId="{F939517D-B145-4453-A3F7-736D6C6603E0}" type="presParOf" srcId="{7063F998-533E-495B-BF9D-422412D42340}" destId="{22A4BF0D-F436-48A6-941C-DBE6C1C4FBC0}" srcOrd="1" destOrd="0" presId="urn:microsoft.com/office/officeart/2005/8/layout/hProcess4"/>
    <dgm:cxn modelId="{DA3769E6-1AA2-41E4-8244-223BCED2D4E7}" type="presParOf" srcId="{7063F998-533E-495B-BF9D-422412D42340}" destId="{1C167B1B-6703-4F1B-80EB-63595A0B3A6B}" srcOrd="2" destOrd="0" presId="urn:microsoft.com/office/officeart/2005/8/layout/hProcess4"/>
    <dgm:cxn modelId="{859A21BC-81B7-42E3-87F5-6F1C59ABAE4B}" type="presParOf" srcId="{7063F998-533E-495B-BF9D-422412D42340}" destId="{64BDC796-FFC2-4E21-89B8-9B5194D5C63D}" srcOrd="3" destOrd="0" presId="urn:microsoft.com/office/officeart/2005/8/layout/hProcess4"/>
    <dgm:cxn modelId="{250BAF24-DC11-4049-B7A0-617C5501F90B}" type="presParOf" srcId="{7063F998-533E-495B-BF9D-422412D42340}" destId="{B42218FD-05DE-47F6-B889-2993D1A903D5}" srcOrd="4" destOrd="0" presId="urn:microsoft.com/office/officeart/2005/8/layout/hProcess4"/>
    <dgm:cxn modelId="{639E5208-7CF5-4028-A131-6C0635FF249E}" type="presParOf" srcId="{8A5A74B4-3CE8-4CF0-AF23-65EF6C1E96AE}" destId="{884B7750-8523-424F-A73F-F8A2AF893DE0}" srcOrd="5" destOrd="0" presId="urn:microsoft.com/office/officeart/2005/8/layout/hProcess4"/>
    <dgm:cxn modelId="{9170B2A9-737A-453E-95BD-3DDCC087CDB2}" type="presParOf" srcId="{8A5A74B4-3CE8-4CF0-AF23-65EF6C1E96AE}" destId="{BF091349-CF26-4E59-A410-BD984E5EAE32}" srcOrd="6" destOrd="0" presId="urn:microsoft.com/office/officeart/2005/8/layout/hProcess4"/>
    <dgm:cxn modelId="{C273B670-A5A5-42F1-BD00-5880A4086F6B}" type="presParOf" srcId="{BF091349-CF26-4E59-A410-BD984E5EAE32}" destId="{A802A0A2-25BF-4CC9-B67E-36D16E85F129}" srcOrd="0" destOrd="0" presId="urn:microsoft.com/office/officeart/2005/8/layout/hProcess4"/>
    <dgm:cxn modelId="{98980B8E-E4CA-4680-8D12-FCB9C8DDB331}" type="presParOf" srcId="{BF091349-CF26-4E59-A410-BD984E5EAE32}" destId="{4E724A12-02A8-4D71-8E51-5E09DFF8735B}" srcOrd="1" destOrd="0" presId="urn:microsoft.com/office/officeart/2005/8/layout/hProcess4"/>
    <dgm:cxn modelId="{F76BAD7A-56D4-43F7-8392-FEE4E1D485E1}" type="presParOf" srcId="{BF091349-CF26-4E59-A410-BD984E5EAE32}" destId="{3D609575-B498-4EF7-B7EB-19C81E2BBCFE}" srcOrd="2" destOrd="0" presId="urn:microsoft.com/office/officeart/2005/8/layout/hProcess4"/>
    <dgm:cxn modelId="{A5F4A71D-1997-4DD0-AF97-D471D1EA8B5A}" type="presParOf" srcId="{BF091349-CF26-4E59-A410-BD984E5EAE32}" destId="{A7015110-4EC6-474E-A706-7BA5DAEF0FD9}" srcOrd="3" destOrd="0" presId="urn:microsoft.com/office/officeart/2005/8/layout/hProcess4"/>
    <dgm:cxn modelId="{AB5108EF-717B-4E5A-A06A-576C0B72C8CA}" type="presParOf" srcId="{BF091349-CF26-4E59-A410-BD984E5EAE32}" destId="{507BD523-70FF-4F45-8392-DDDB78C29C96}"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7F5AE3-64E0-42B5-B43A-2BC5E6E2E718}">
      <dsp:nvSpPr>
        <dsp:cNvPr id="0" name=""/>
        <dsp:cNvSpPr/>
      </dsp:nvSpPr>
      <dsp:spPr>
        <a:xfrm>
          <a:off x="2660" y="1087932"/>
          <a:ext cx="1242174" cy="1024534"/>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Three Electrodes</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Collect a voltage differential across the skin generated by a heart beat</a:t>
          </a:r>
        </a:p>
      </dsp:txBody>
      <dsp:txXfrm>
        <a:off x="26237" y="1111509"/>
        <a:ext cx="1195020" cy="757837"/>
      </dsp:txXfrm>
    </dsp:sp>
    <dsp:sp modelId="{CAFD8A7B-8F2A-429D-8D54-3FBBE73EAC60}">
      <dsp:nvSpPr>
        <dsp:cNvPr id="0" name=""/>
        <dsp:cNvSpPr/>
      </dsp:nvSpPr>
      <dsp:spPr>
        <a:xfrm>
          <a:off x="702436" y="1338072"/>
          <a:ext cx="1360836" cy="1360836"/>
        </a:xfrm>
        <a:prstGeom prst="leftCircularArrow">
          <a:avLst>
            <a:gd name="adj1" fmla="val 3088"/>
            <a:gd name="adj2" fmla="val 379465"/>
            <a:gd name="adj3" fmla="val 2154976"/>
            <a:gd name="adj4" fmla="val 9024489"/>
            <a:gd name="adj5" fmla="val 3603"/>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5786E796-D640-4BDF-9C17-0CD4471ECDAD}">
      <dsp:nvSpPr>
        <dsp:cNvPr id="0" name=""/>
        <dsp:cNvSpPr/>
      </dsp:nvSpPr>
      <dsp:spPr>
        <a:xfrm>
          <a:off x="278699" y="1892924"/>
          <a:ext cx="1104155" cy="43908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Input</a:t>
          </a:r>
        </a:p>
      </dsp:txBody>
      <dsp:txXfrm>
        <a:off x="291559" y="1905784"/>
        <a:ext cx="1078435" cy="413366"/>
      </dsp:txXfrm>
    </dsp:sp>
    <dsp:sp modelId="{99D40779-25E2-4CCE-8795-7A9BB64EADB7}">
      <dsp:nvSpPr>
        <dsp:cNvPr id="0" name=""/>
        <dsp:cNvSpPr/>
      </dsp:nvSpPr>
      <dsp:spPr>
        <a:xfrm>
          <a:off x="1582982" y="1087932"/>
          <a:ext cx="1242174" cy="1024534"/>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Instrumentation Amplifier</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Increases the voltage measured to allow for more precise readings</a:t>
          </a:r>
        </a:p>
      </dsp:txBody>
      <dsp:txXfrm>
        <a:off x="1606559" y="1331052"/>
        <a:ext cx="1195020" cy="757837"/>
      </dsp:txXfrm>
    </dsp:sp>
    <dsp:sp modelId="{24C04B57-8DCC-4E65-9DC5-D360D518EB6A}">
      <dsp:nvSpPr>
        <dsp:cNvPr id="0" name=""/>
        <dsp:cNvSpPr/>
      </dsp:nvSpPr>
      <dsp:spPr>
        <a:xfrm>
          <a:off x="2272406" y="461320"/>
          <a:ext cx="1519558" cy="1519558"/>
        </a:xfrm>
        <a:prstGeom prst="circularArrow">
          <a:avLst>
            <a:gd name="adj1" fmla="val 2766"/>
            <a:gd name="adj2" fmla="val 337266"/>
            <a:gd name="adj3" fmla="val 19487223"/>
            <a:gd name="adj4" fmla="val 12575511"/>
            <a:gd name="adj5" fmla="val 3227"/>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AB0449E-A86B-45EC-B4E5-D79FE6815044}">
      <dsp:nvSpPr>
        <dsp:cNvPr id="0" name=""/>
        <dsp:cNvSpPr/>
      </dsp:nvSpPr>
      <dsp:spPr>
        <a:xfrm>
          <a:off x="1859020" y="868389"/>
          <a:ext cx="1104155" cy="43908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Amplification</a:t>
          </a:r>
        </a:p>
      </dsp:txBody>
      <dsp:txXfrm>
        <a:off x="1871880" y="881249"/>
        <a:ext cx="1078435" cy="413366"/>
      </dsp:txXfrm>
    </dsp:sp>
    <dsp:sp modelId="{22A4BF0D-F436-48A6-941C-DBE6C1C4FBC0}">
      <dsp:nvSpPr>
        <dsp:cNvPr id="0" name=""/>
        <dsp:cNvSpPr/>
      </dsp:nvSpPr>
      <dsp:spPr>
        <a:xfrm>
          <a:off x="3163303" y="1087932"/>
          <a:ext cx="1242174" cy="1024534"/>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First-order low-pass RC filter</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The max heart rate is 220BPM (~3.6Hz) so a 4Hz filter is used</a:t>
          </a:r>
        </a:p>
      </dsp:txBody>
      <dsp:txXfrm>
        <a:off x="3186880" y="1111509"/>
        <a:ext cx="1195020" cy="757837"/>
      </dsp:txXfrm>
    </dsp:sp>
    <dsp:sp modelId="{884B7750-8523-424F-A73F-F8A2AF893DE0}">
      <dsp:nvSpPr>
        <dsp:cNvPr id="0" name=""/>
        <dsp:cNvSpPr/>
      </dsp:nvSpPr>
      <dsp:spPr>
        <a:xfrm>
          <a:off x="3863079" y="1338072"/>
          <a:ext cx="1360836" cy="1360836"/>
        </a:xfrm>
        <a:prstGeom prst="leftCircularArrow">
          <a:avLst>
            <a:gd name="adj1" fmla="val 3088"/>
            <a:gd name="adj2" fmla="val 379465"/>
            <a:gd name="adj3" fmla="val 2154976"/>
            <a:gd name="adj4" fmla="val 9024489"/>
            <a:gd name="adj5" fmla="val 3603"/>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4BDC796-FFC2-4E21-89B8-9B5194D5C63D}">
      <dsp:nvSpPr>
        <dsp:cNvPr id="0" name=""/>
        <dsp:cNvSpPr/>
      </dsp:nvSpPr>
      <dsp:spPr>
        <a:xfrm>
          <a:off x="3439342" y="1892924"/>
          <a:ext cx="1104155" cy="43908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Filtering</a:t>
          </a:r>
        </a:p>
      </dsp:txBody>
      <dsp:txXfrm>
        <a:off x="3452202" y="1905784"/>
        <a:ext cx="1078435" cy="413366"/>
      </dsp:txXfrm>
    </dsp:sp>
    <dsp:sp modelId="{4E724A12-02A8-4D71-8E51-5E09DFF8735B}">
      <dsp:nvSpPr>
        <dsp:cNvPr id="0" name=""/>
        <dsp:cNvSpPr/>
      </dsp:nvSpPr>
      <dsp:spPr>
        <a:xfrm>
          <a:off x="4743625" y="1087932"/>
          <a:ext cx="1242174" cy="1024534"/>
        </a:xfrm>
        <a:prstGeom prst="roundRect">
          <a:avLst>
            <a:gd name="adj" fmla="val 10000"/>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Analog-to-Digital converter with 10-12 bit resolution</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Sampling rate of 60Hz</a:t>
          </a:r>
        </a:p>
      </dsp:txBody>
      <dsp:txXfrm>
        <a:off x="4767202" y="1331052"/>
        <a:ext cx="1195020" cy="757837"/>
      </dsp:txXfrm>
    </dsp:sp>
    <dsp:sp modelId="{A7015110-4EC6-474E-A706-7BA5DAEF0FD9}">
      <dsp:nvSpPr>
        <dsp:cNvPr id="0" name=""/>
        <dsp:cNvSpPr/>
      </dsp:nvSpPr>
      <dsp:spPr>
        <a:xfrm>
          <a:off x="5019664" y="868389"/>
          <a:ext cx="1104155" cy="43908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Sampling</a:t>
          </a:r>
        </a:p>
      </dsp:txBody>
      <dsp:txXfrm>
        <a:off x="5032524" y="881249"/>
        <a:ext cx="1078435" cy="4133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FE761-DA25-4C3B-90E1-8AB915DA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22</Pages>
  <Words>5545</Words>
  <Characters>31609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16</cp:revision>
  <cp:lastPrinted>2017-10-18T01:44:00Z</cp:lastPrinted>
  <dcterms:created xsi:type="dcterms:W3CDTF">2017-09-27T11:21:00Z</dcterms:created>
  <dcterms:modified xsi:type="dcterms:W3CDTF">2017-10-18T01:46:00Z</dcterms:modified>
</cp:coreProperties>
</file>