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4332"/>
          <w:sz w:val="44"/>
        </w:rPr>
        <w:t>PANDUAN &amp; NOTA PEMBENTANGAN JURI</w:t>
      </w:r>
    </w:p>
    <w:p>
      <w:pPr>
        <w:spacing w:before="0" w:after="360"/>
      </w:pPr>
      <w:r>
        <w:rPr>
          <w:rFonts w:ascii="Segoe UI" w:hAnsi="Segoe UI"/>
          <w:b/>
          <w:color w:val="2D6A4F"/>
          <w:sz w:val="26"/>
        </w:rPr>
        <w:t>Sistem Maklumat Kebun RISDA (e-Kebun Tanam Semula) — Edisi Pembentang Bukan Teknikal</w:t>
      </w:r>
    </w:p>
    <w:p>
      <w:pPr>
        <w:keepNext/>
        <w:spacing w:before="320" w:after="120"/>
      </w:pPr>
      <w:r>
        <w:rPr>
          <w:rFonts w:ascii="Segoe UI" w:hAnsi="Segoe UI"/>
          <w:b/>
          <w:color w:val="1B4332"/>
          <w:sz w:val="28"/>
        </w:rPr>
        <w:t>1. Profil Projek &amp; Skrip Pengenalan Pantas (Elevator Pitch)</w:t>
      </w:r>
    </w:p>
    <w:p>
      <w:pPr>
        <w:spacing w:after="80"/>
      </w:pPr>
      <w:r>
        <w:rPr>
          <w:b/>
        </w:rPr>
        <w:t xml:space="preserve">• Nama Projek: </w:t>
      </w:r>
      <w:r>
        <w:t>Sistem Maklumat Kebun RISDA (e-Kebun Tanam Semula)</w:t>
        <w:br/>
      </w:r>
      <w:r>
        <w:rPr>
          <w:b/>
        </w:rPr>
        <w:t xml:space="preserve">• Konsep Utama: </w:t>
      </w:r>
      <w:r>
        <w:t>Platform pintar berasaskan Kod QR yang menghubungkan plat fizikal di kebun dengan rekod digital pekebun, status bantuan ansuran tanam semula, pelan lot, dan 12 modul panduan agronomi getah secara masa nyata.</w:t>
      </w:r>
    </w:p>
    <w:tbl>
      <w:tblPr>
        <w:tblW w:type="auto" w:w="0"/>
        <w:jc w:val="center"/>
        <w:tblLayout w:type="fixed"/>
        <w:tblLook w:firstColumn="1" w:firstRow="1" w:lastColumn="0" w:lastRow="0" w:noHBand="0" w:noVBand="1" w:val="04A0"/>
      </w:tblPr>
      <w:tblGrid>
        <w:gridCol w:w="9360"/>
      </w:tblGrid>
      <w:tr>
        <w:tc>
          <w:tcPr>
            <w:tcW w:type="dxa" w:w="9360"/>
            <w:shd w:val="clear" w:color="auto" w:fill="E8F5E9"/>
            <w:tcMar>
              <w:top w:w="140" w:type="dxa"/>
              <w:bottom w:w="140" w:type="dxa"/>
              <w:left w:w="180" w:type="dxa"/>
              <w:right w:w="180" w:type="dxa"/>
            </w:tcMar>
          </w:tcPr>
          <w:p>
            <w:pPr>
              <w:spacing w:before="0" w:after="60"/>
            </w:pPr>
            <w:r>
              <w:rPr>
                <w:rFonts w:ascii="Segoe UI" w:hAnsi="Segoe UI"/>
                <w:b/>
                <w:color w:val="1B4332"/>
                <w:sz w:val="22"/>
              </w:rPr>
              <w:t>🎙️ Skrip Pengenalan Pembuka Bicara (Hafal untuk 30 saat pertama):</w:t>
              <w:br/>
            </w:r>
            <w:r>
              <w:rPr>
                <w:rFonts w:ascii="Segoe UI" w:hAnsi="Segoe UI"/>
                <w:i/>
                <w:color w:val="212529"/>
                <w:sz w:val="21"/>
              </w:rPr>
              <w:t>"Assalamualaikum dan salam sejahtera kepada barisan juri yang dihormati. Secara tradisinya, pengurusan maklumat kebun getah pekebun kecil bergantung kepada fail kertas fizikal yang lambat disemak di lapangan dan menyukarkan rujukan agronomik. Sistem Maklumat Kebun RISDA menyelesaikan masalah ini. Melalui plat Kod QR pintar yang dipasang di setiap lot kebun, pegawai lapangan dan pekebun hanya perlu mengimbas menggunakan kamera telefon pintar untuk mengakses maklumat lot, status bantuan tanam semula, pelan lot digital, dan panduan penjagaan getah—manakala pihak pentadbir menguruskan semuanya melalui satu portal berpusat yang selamat."</w:t>
            </w:r>
          </w:p>
        </w:tc>
      </w:tr>
    </w:tbl>
    <w:p>
      <w:pPr>
        <w:spacing w:after="120"/>
      </w:pPr>
    </w:p>
    <w:p>
      <w:pPr>
        <w:keepNext/>
        <w:spacing w:before="320" w:after="120"/>
      </w:pPr>
      <w:r>
        <w:rPr>
          <w:rFonts w:ascii="Segoe UI" w:hAnsi="Segoe UI"/>
          <w:b/>
          <w:color w:val="1B4332"/>
          <w:sz w:val="28"/>
        </w:rPr>
        <w:t>2. Alatan &amp; Teknologi yang Digunakan (Diterangkan Secara Mudah)</w:t>
      </w:r>
    </w:p>
    <w:p>
      <w:pPr>
        <w:spacing w:after="120"/>
      </w:pPr>
      <w:r>
        <w:t>Gunakan jadual analogi ini jika juri bertanya tentang peralatan dan teknologi yang membina sistem ini:</w:t>
      </w:r>
    </w:p>
    <w:tbl>
      <w:tblPr>
        <w:tblW w:type="auto" w:w="0"/>
        <w:jc w:val="center"/>
        <w:tblLayout w:type="fixed"/>
        <w:tblLook w:firstColumn="1" w:firstRow="1" w:lastColumn="0" w:lastRow="0" w:noHBand="0" w:noVBand="1" w:val="04A0"/>
      </w:tblPr>
      <w:tblGrid>
        <w:gridCol w:w="2160"/>
        <w:gridCol w:w="3168"/>
        <w:gridCol w:w="4032"/>
      </w:tblGrid>
      <w:tr>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Alatan / Teknologi</w:t>
            </w:r>
          </w:p>
        </w:tc>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Fungsi Teknikal</w:t>
            </w:r>
          </w:p>
        </w:tc>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Cara Terangkan Kepada Juri (Analogi Mudah)</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PHP (Backend)</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Bahasa pengaturcaraan pelayan</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Otak &amp; Enjin Sistem: Menguruskan logik, menerima data borang, mengesahkan keselamatan pengguna, dan berkomunikasi dengan database.</w:t>
            </w:r>
          </w:p>
        </w:tc>
      </w:tr>
      <w:tr>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MySQL &amp; HeidiSQL</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Pangkalan data berstruktur (Relational DB)</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Kabinet Fail Digital: Menyimpan rekod pekebun, lot kebun, status bantuan ansuran, dan gambar pelan lot secara teratur dan selamat.</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Laragon</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Persekitaran pembangunan tempatan (Local Dev)</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Bengkel / Ruang Kerja: Tempat sistem ini dibina, diuji, dan dijalankan sebelum dipindahkan ke pelayan web awan (cloud).</w:t>
            </w:r>
          </w:p>
        </w:tc>
      </w:tr>
      <w:tr>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Bootstrap 5 &amp; Icons</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Kerangka visual antaramuka (UI/CSS)</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Arkitek &amp; Pereka Hiasan: Memastikan paparan sistem kelihatan kemas, moden, dan mesra pengguna pada telefon pintar, tablet, mahupun komputer riba.</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Enjin Kod QR &amp; SHA/Hash</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Penjana Kod QR &amp; Token Keselamatan</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8"/>
              </w:rPr>
              <w:t>Cap Jari Digital Unik: Setiap kebun diberikan kod hash rawak 32-aksara supaya pautan QR tidak boleh diteka atau dimanipulasi orang luar.</w:t>
            </w:r>
          </w:p>
        </w:tc>
      </w:tr>
      <w:tr>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Storan Binari BLOB</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Pengurusan dokumen Pelan Lot (JPG/PDF)</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8"/>
              </w:rPr>
              <w:t>Peti Besi Dokumen: Menyimpan imej dan dokumen PDF pelan lot secara selamat dalam database dan menstrimkannya terus semasa diimbas.</w:t>
            </w:r>
          </w:p>
        </w:tc>
      </w:tr>
    </w:tbl>
    <w:p>
      <w:pPr>
        <w:spacing w:after="120"/>
      </w:pPr>
    </w:p>
    <w:p>
      <w:pPr>
        <w:keepNext/>
        <w:spacing w:before="320" w:after="120"/>
      </w:pPr>
      <w:r>
        <w:rPr>
          <w:rFonts w:ascii="Segoe UI" w:hAnsi="Segoe UI"/>
          <w:b/>
          <w:color w:val="1B4332"/>
          <w:sz w:val="28"/>
        </w:rPr>
        <w:t>3. Bagaimana Projek Ini Dibangunkan (Kronologi 5 Fasa)</w:t>
      </w:r>
    </w:p>
    <w:p>
      <w:pPr>
        <w:spacing w:before="80" w:after="80"/>
      </w:pPr>
      <w:r>
        <w:rPr>
          <w:b/>
          <w:color w:val="2D6A4F"/>
        </w:rPr>
        <w:t>✔ Fasa 1: Kajian Masalah &amp; Aliran Kerja</w:t>
        <w:br/>
      </w:r>
      <w:r>
        <w:rPr>
          <w:color w:val="212529"/>
        </w:rPr>
        <w:t>Mengenal pasti cabaran utama pekebun dan pegawai RISDA: dokumen hilang, semakan manual yang lambat, dan ketiadaan rujukan agronomi segera di kawasan kebun. Menetapkan dua peranan utama iaitu Imbasan Awam (Pekebun) dan Portal Pentadbir (Pegawai).</w:t>
      </w:r>
    </w:p>
    <w:p>
      <w:pPr>
        <w:spacing w:before="80" w:after="80"/>
      </w:pPr>
      <w:r>
        <w:rPr>
          <w:b/>
          <w:color w:val="2D6A4F"/>
        </w:rPr>
        <w:t>✔ Fasa 2: Reka Bentuk Pangkalan Data (Database)</w:t>
        <w:br/>
      </w:r>
      <w:r>
        <w:rPr>
          <w:color w:val="212529"/>
        </w:rPr>
        <w:t>Membina skema pangkalan data berhubung kait (Relational) dengan 4 jadual utama: 'admins', 'pekebun', 'kebun', dan 'tanam_semula'. Menetapkan integriti data dengan Foreign Keys supaya rekod berkait kekal kemas.</w:t>
      </w:r>
    </w:p>
    <w:p>
      <w:pPr>
        <w:spacing w:before="80" w:after="80"/>
      </w:pPr>
      <w:r>
        <w:rPr>
          <w:b/>
          <w:color w:val="2D6A4F"/>
        </w:rPr>
        <w:t>✔ Fasa 3: Pembangunan Portal Pentadbir (Admin Dashboard &amp; CRUD)</w:t>
        <w:br/>
      </w:r>
      <w:r>
        <w:rPr>
          <w:color w:val="212529"/>
        </w:rPr>
        <w:t>Membangunkan fungsi lengkap Tambah, Kemas Kini, Padam, dan Lihat Butiran. Dilengkapi enjin Carian Pantas (nama, no lot, mukim, daerah, klon) serta susunan data automatik. Membina sistem 'Plat Kod QR Rasmi' sedia cetak berformat A4.</w:t>
      </w:r>
    </w:p>
    <w:p>
      <w:pPr>
        <w:spacing w:before="80" w:after="80"/>
      </w:pPr>
      <w:r>
        <w:rPr>
          <w:b/>
          <w:color w:val="2D6A4F"/>
        </w:rPr>
        <w:t>✔ Fasa 4: Pembangunan Paparan Imbasan Awam (Mobile First)</w:t>
        <w:br/>
      </w:r>
      <w:r>
        <w:rPr>
          <w:color w:val="212529"/>
        </w:rPr>
        <w:t>Membina antaramuka responsif telefon (view.php) yang memaparkan maklumat lot, pelan lot (imej/PDF), dan 12 Modul Panduan Pengurusan Kebun (teknik menanam, pembajaan pokok muda, galakan dahan, cantasan, kawalan rumpai, penyakit, serangga, jenis baja, nutrien, kadar baja, dan jenis racun).</w:t>
      </w:r>
    </w:p>
    <w:p>
      <w:pPr>
        <w:spacing w:before="80" w:after="80"/>
      </w:pPr>
      <w:r>
        <w:rPr>
          <w:b/>
          <w:color w:val="2D6A4F"/>
        </w:rPr>
        <w:t>✔ Fasa 5: Ujian Lapangan, Keselamatan &amp; Pengoptimuman</w:t>
        <w:br/>
      </w:r>
      <w:r>
        <w:rPr>
          <w:color w:val="212529"/>
        </w:rPr>
        <w:t>Menguji kebolehimbasan kod QR menggunakan pelbagai kamera telefon bimbit tanpa sebarang aplikasi tambahan. Menerapkan keselamatan data dengan Prepared Statements (cegah SQL Injection) dan Hash Rawak 32-aksara.</w:t>
      </w:r>
    </w:p>
    <w:p>
      <w:pPr>
        <w:keepNext/>
        <w:spacing w:before="320" w:after="120"/>
      </w:pPr>
      <w:r>
        <w:rPr>
          <w:rFonts w:ascii="Segoe UI" w:hAnsi="Segoe UI"/>
          <w:b/>
          <w:color w:val="1B4332"/>
          <w:sz w:val="28"/>
        </w:rPr>
        <w:t>4. Skrip Pembentangan Slaid demi Slaid (5 - 7 Minit)</w:t>
      </w:r>
    </w:p>
    <w:p>
      <w:pPr>
        <w:spacing w:before="120" w:after="40"/>
      </w:pPr>
      <w:r>
        <w:rPr>
          <w:b/>
          <w:color w:val="1B4332"/>
        </w:rPr>
        <w:t>Slaid 1: Tajuk &amp; Pengenalan Diri</w:t>
      </w:r>
    </w:p>
    <w:p>
      <w:pPr>
        <w:spacing w:before="0" w:after="120"/>
        <w:ind w:left="288"/>
      </w:pPr>
      <w:r>
        <w:rPr>
          <w:i/>
          <w:color w:val="212529"/>
        </w:rPr>
        <w:t>"Selamat pagi/petang kepada barisan juri. Saya membawakan projek Sistem Maklumat Kebun RISDA, satu inisiatif pendigitalan agroteknologi untuk memperkasa pengurusan kebun getah dan memudahkan capaian maklumat di lapangan."</w:t>
      </w:r>
    </w:p>
    <w:p>
      <w:pPr>
        <w:spacing w:before="120" w:after="40"/>
      </w:pPr>
      <w:r>
        <w:rPr>
          <w:b/>
          <w:color w:val="1B4332"/>
        </w:rPr>
        <w:t>Slaid 2: Pernyataan Masalah (Pain Points)</w:t>
      </w:r>
    </w:p>
    <w:p>
      <w:pPr>
        <w:spacing w:before="0" w:after="120"/>
        <w:ind w:left="288"/>
      </w:pPr>
      <w:r>
        <w:rPr>
          <w:i/>
          <w:color w:val="212529"/>
        </w:rPr>
        <w:t>"Di lapangan, semakan status kebun dan bantuan ansuran tanam semula memerlukan pegawai merujuk fail fizikal yang memakan masa. Selain itu, pekebun kecil sering terputus maklumat berkenaan teknik agronomi seperti cara mengatasi penyakit pokok atau sukatan baja yang tepat semasa berada di kebun."</w:t>
      </w:r>
    </w:p>
    <w:p>
      <w:pPr>
        <w:spacing w:before="120" w:after="40"/>
      </w:pPr>
      <w:r>
        <w:rPr>
          <w:b/>
          <w:color w:val="1B4332"/>
        </w:rPr>
        <w:t>Slaid 3: Solusi Kami (Ekosistem 2 Peringkat)</w:t>
      </w:r>
    </w:p>
    <w:p>
      <w:pPr>
        <w:spacing w:before="0" w:after="120"/>
        <w:ind w:left="288"/>
      </w:pPr>
      <w:r>
        <w:rPr>
          <w:i/>
          <w:color w:val="212529"/>
        </w:rPr>
        <w:t>"Solusi kami ialah ekosistem pintar dua hala: Plat Kod QR Fizikal yang dipasang di pintu masuk lot kebun, dan Portal Maklumat Digital yang boleh diakses serta-merta dengan telefon pintar tanpa perlu memuat turun aplikasi berat."</w:t>
      </w:r>
    </w:p>
    <w:p>
      <w:pPr>
        <w:spacing w:before="120" w:after="40"/>
      </w:pPr>
      <w:r>
        <w:rPr>
          <w:b/>
          <w:color w:val="1B4332"/>
        </w:rPr>
        <w:t>Slaid 4: Demonstrasi Sistem (Live Demo / Screenshot)</w:t>
      </w:r>
    </w:p>
    <w:p>
      <w:pPr>
        <w:spacing w:before="0" w:after="120"/>
        <w:ind w:left="288"/>
      </w:pPr>
      <w:r>
        <w:rPr>
          <w:i/>
          <w:color w:val="212529"/>
        </w:rPr>
        <w:t>"1. Bahagian Pentadbir: Pegawai log masuk dengan selamat, boleh mencari mana-mana pekebun dalam 1 saat, dan menjana plat Kod QR rasmi untuk dicetak.</w:t>
        <w:br/>
        <w:t>2. Bahagian Imbasan Lapangan: Pengunjung atau pekebun yang mengimbas Kod QR akan melihat profil kebun, status bantuan ansuran, dokumen pelan lot, dan 12 modul panduan agronomi lengkap terus di telefon mereka."</w:t>
      </w:r>
    </w:p>
    <w:p>
      <w:pPr>
        <w:spacing w:before="120" w:after="40"/>
      </w:pPr>
      <w:r>
        <w:rPr>
          <w:b/>
          <w:color w:val="1B4332"/>
        </w:rPr>
        <w:t>Slaid 5: Impak &amp; Faedah Nyata</w:t>
      </w:r>
    </w:p>
    <w:p>
      <w:pPr>
        <w:spacing w:before="0" w:after="120"/>
        <w:ind w:left="288"/>
      </w:pPr>
      <w:r>
        <w:rPr>
          <w:i/>
          <w:color w:val="212529"/>
        </w:rPr>
        <w:t>"• Kepantasan: Mengurangkan masa semakan lot daripada beberapa jam kepada beberapa saat.</w:t>
        <w:br/>
        <w:t>• Sifar Kos Bebanan: Pekebun tidak perlu gajet mahal atau aplikasi berbayar.</w:t>
        <w:br/>
        <w:t>• Integriti &amp; Ketelusan: Rekod bantuan tanam semula lebih teratur dan mudah diaudit."</w:t>
      </w:r>
    </w:p>
    <w:p>
      <w:pPr>
        <w:spacing w:before="120" w:after="40"/>
      </w:pPr>
      <w:r>
        <w:rPr>
          <w:b/>
          <w:color w:val="1B4332"/>
        </w:rPr>
        <w:t>Slaid 6: Perancangan Masa Depan &amp; Penutup</w:t>
      </w:r>
    </w:p>
    <w:p>
      <w:pPr>
        <w:spacing w:before="0" w:after="120"/>
        <w:ind w:left="288"/>
      </w:pPr>
      <w:r>
        <w:rPr>
          <w:i/>
          <w:color w:val="212529"/>
        </w:rPr>
        <w:t>"Untuk fasa seterusnya, kami merancang integrasi pemetaan satelit GPS/GIS secara interaktif serta mod sokongan luar talian (offline PWA). Sekian, terima kasih dan saya mengalu-alukan sebarang soalan daripada barisan juri."</w:t>
      </w:r>
    </w:p>
    <w:p>
      <w:pPr>
        <w:keepNext/>
        <w:spacing w:before="320" w:after="120"/>
      </w:pPr>
      <w:r>
        <w:rPr>
          <w:rFonts w:ascii="Segoe UI" w:hAnsi="Segoe UI"/>
          <w:b/>
          <w:color w:val="1B4332"/>
          <w:sz w:val="28"/>
        </w:rPr>
        <w:t>5. Panduan Menjawab Soalan Lazim Juri (Q&amp;A Strategy)</w:t>
      </w:r>
    </w:p>
    <w:tbl>
      <w:tblPr>
        <w:tblW w:type="auto" w:w="0"/>
        <w:jc w:val="center"/>
        <w:tblLayout w:type="fixed"/>
        <w:tblLook w:firstColumn="1" w:firstRow="1" w:lastColumn="0" w:lastRow="0" w:noHBand="0" w:noVBand="1" w:val="04A0"/>
      </w:tblPr>
      <w:tblGrid>
        <w:gridCol w:w="2592"/>
        <w:gridCol w:w="2592"/>
        <w:gridCol w:w="4176"/>
      </w:tblGrid>
      <w:tr>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Soalan Juri</w:t>
            </w:r>
          </w:p>
        </w:tc>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Maksud Tersirat Juri</w:t>
            </w:r>
          </w:p>
        </w:tc>
        <w:tc>
          <w:tcPr>
            <w:tcW w:type="dxa" w:w="3120"/>
            <w:tcMar>
              <w:top w:w="100" w:type="dxa"/>
              <w:bottom w:w="100" w:type="dxa"/>
              <w:left w:w="120" w:type="dxa"/>
              <w:right w:w="120" w:type="dxa"/>
            </w:tcMar>
            <w:shd w:val="clear" w:color="auto" w:fill="1B4332"/>
          </w:tcPr>
          <w:p>
            <w:pPr>
              <w:spacing w:after="0"/>
            </w:pPr>
            <w:r>
              <w:rPr>
                <w:rFonts w:ascii="Segoe UI" w:hAnsi="Segoe UI"/>
                <w:b/>
                <w:color w:val="FFFFFF"/>
                <w:sz w:val="19"/>
              </w:rPr>
              <w:t>Jawapan Terbaik Anda (Bahasa Melayu)</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Kenapa buat Web App, kenapa tak buat Mobile App (Android APK / App Store)?</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Menguji kefahaman tentang keselesaan pekebun</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"Kami sengaja memilih platform berasaskan Web untuk mencapai sifar halangan penggunaan (zero-friction adoption). Pekebun dan pelawat tidak perlu memuat turun aplikasi 50MB yang memenuhkan memori telefon. Mana-mana kamera telefon pintar sedia ada boleh imbas terus dalam 1 saat tanpa perlu akaun atau pemasangan app."</w:t>
            </w:r>
          </w:p>
        </w:tc>
      </w:tr>
      <w:tr>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Adakah Kod QR ini selamat? Boleh tak orang ubah nombor link untuk intai kebun orang lain?</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Menguji tahap keselamatan data</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"Sangat selamat, juri. Kami tidak menggunakan nombor ID berturutan (seperti id=1, 2, 3) pada pautan QR. Sebaliknya, kami menjana token rawak keselamatan 32-aksara (Cryptographic Hash). Secara matematik, ia mustahil untuk diteka atau dimanipulasi oleh pihak luar."</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Bagaimana jika kawasan kebun tiada liputan internet yang kuat?</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Menguji kebolehgunaan di lapangan</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"Sistem ini dibina dengan kod yang sangat ringan (Vanilla HTML/CSS) tanpa modul berat, membolehkannya dimuatkan dengan pantas walaupun dengan isyarat 3G. Untuk fasa akan datang, kami merancang integrasi Progressive Web App (PWA) agar modul panduan boleh disimpan secara luar talian (offline cache)."</w:t>
            </w:r>
          </w:p>
        </w:tc>
      </w:tr>
      <w:tr>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Bagaimana sistem menguruskan dokumen Pelan Lot yang pelbagai jenis?</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Menguji pengurusan data fail</w:t>
            </w:r>
          </w:p>
        </w:tc>
        <w:tc>
          <w:tcPr>
            <w:tcW w:type="dxa" w:w="3120"/>
            <w:tcMar>
              <w:top w:w="100" w:type="dxa"/>
              <w:bottom w:w="100" w:type="dxa"/>
              <w:left w:w="120" w:type="dxa"/>
              <w:right w:w="120" w:type="dxa"/>
            </w:tcMar>
            <w:shd w:val="clear" w:color="auto" w:fill="FFFFFF"/>
          </w:tcPr>
          <w:p>
            <w:pPr>
              <w:spacing w:after="0"/>
            </w:pPr>
            <w:r>
              <w:rPr>
                <w:rFonts w:ascii="Segoe UI" w:hAnsi="Segoe UI"/>
                <w:color w:val="212529"/>
                <w:sz w:val="17"/>
              </w:rPr>
              <w:t>"Sistem menyokong format imej (JPG, PNG) serta dokumen PDF berbilang muka surat. Fail disimpan selamat dalam pangkalan data sebagai format binari (BLOB) dan distrim melalui skrip khas yang mengecam jenis fail secara automatik tanpa menyebabkan ralat muat turun."</w:t>
            </w:r>
          </w:p>
        </w:tc>
      </w:tr>
      <w:tr>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Apakah faedah terbesar sistem ini kepada pihak atasan RISDA?</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Menguji nilai perniagaan &amp; pulangan pelaburan (ROI)</w:t>
            </w:r>
          </w:p>
        </w:tc>
        <w:tc>
          <w:tcPr>
            <w:tcW w:type="dxa" w:w="3120"/>
            <w:tcMar>
              <w:top w:w="100" w:type="dxa"/>
              <w:bottom w:w="100" w:type="dxa"/>
              <w:left w:w="120" w:type="dxa"/>
              <w:right w:w="120" w:type="dxa"/>
            </w:tcMar>
            <w:shd w:val="clear" w:color="auto" w:fill="F8F9FA"/>
          </w:tcPr>
          <w:p>
            <w:pPr>
              <w:spacing w:after="0"/>
            </w:pPr>
            <w:r>
              <w:rPr>
                <w:rFonts w:ascii="Segoe UI" w:hAnsi="Segoe UI"/>
                <w:color w:val="212529"/>
                <w:sz w:val="17"/>
              </w:rPr>
              <w:t>"Sistem ini menyediakan satu sumber rujukan tunggal (Single Source of Truth) yang menyeragamkan rekod pekebun merentas daerah, menghapuskan ketirisan dokumen, menjimatkan kos percetakan, dan mempercepatkan urusan audit bantuan tanam semula."</w:t>
            </w:r>
          </w:p>
        </w:tc>
      </w:tr>
    </w:tbl>
    <w:p>
      <w:pPr>
        <w:spacing w:after="120"/>
      </w:pPr>
    </w:p>
    <w:p>
      <w:pPr>
        <w:keepNext/>
        <w:spacing w:before="320" w:after="120"/>
      </w:pPr>
      <w:r>
        <w:rPr>
          <w:rFonts w:ascii="Segoe UI" w:hAnsi="Segoe UI"/>
          <w:b/>
          <w:color w:val="1B4332"/>
          <w:sz w:val="28"/>
        </w:rPr>
        <w:t>6. Kata Kunci &amp; 'Power Phrases' untuk Memikat Juri</w:t>
      </w:r>
    </w:p>
    <w:p>
      <w:pPr>
        <w:spacing w:before="40" w:after="40"/>
      </w:pPr>
      <w:r>
        <w:rPr>
          <w:b/>
          <w:color w:val="2D6A4F"/>
        </w:rPr>
        <w:t xml:space="preserve">⭐ Transformasi Digital Agromakanan: </w:t>
      </w:r>
      <w:r>
        <w:rPr>
          <w:color w:val="212529"/>
        </w:rPr>
        <w:t>Menekankan pemodenan sektor pertanian tradisional.</w:t>
      </w:r>
    </w:p>
    <w:p>
      <w:pPr>
        <w:spacing w:before="40" w:after="40"/>
      </w:pPr>
      <w:r>
        <w:rPr>
          <w:b/>
          <w:color w:val="2D6A4F"/>
        </w:rPr>
        <w:t xml:space="preserve">⭐ Sifar Halangan Penggunaan (Zero-Friction Adoption): </w:t>
      </w:r>
      <w:r>
        <w:rPr>
          <w:color w:val="212529"/>
        </w:rPr>
        <w:t>Menjelaskan kenapa sistem ini mudah diterima pakai tanpa latihan rumit.</w:t>
      </w:r>
    </w:p>
    <w:p>
      <w:pPr>
        <w:spacing w:before="40" w:after="40"/>
      </w:pPr>
      <w:r>
        <w:rPr>
          <w:b/>
          <w:color w:val="2D6A4F"/>
        </w:rPr>
        <w:t xml:space="preserve">⭐ Pangkalan Data Berpusat (Single Source of Truth): </w:t>
      </w:r>
      <w:r>
        <w:rPr>
          <w:color w:val="212529"/>
        </w:rPr>
        <w:t>Menunjukkan bahawa semua pegawai merujuk kepada data yang sama.</w:t>
      </w:r>
    </w:p>
    <w:p>
      <w:pPr>
        <w:spacing w:before="40" w:after="40"/>
      </w:pPr>
      <w:r>
        <w:rPr>
          <w:b/>
          <w:color w:val="2D6A4F"/>
        </w:rPr>
        <w:t xml:space="preserve">⭐ Kebolehjejakan &amp; Integriti Maklumat (Traceability): </w:t>
      </w:r>
      <w:r>
        <w:rPr>
          <w:color w:val="212529"/>
        </w:rPr>
        <w:t>Penting untuk urusan audit dan penyaluran bantuan kerajaan.</w:t>
      </w:r>
    </w:p>
    <w:p>
      <w:pPr>
        <w:spacing w:before="40" w:after="40"/>
      </w:pPr>
      <w:r>
        <w:rPr>
          <w:b/>
          <w:color w:val="2D6A4F"/>
        </w:rPr>
        <w:t xml:space="preserve">⭐ Khidmat Pengembangan Pertanian Digital: </w:t>
      </w:r>
      <w:r>
        <w:rPr>
          <w:color w:val="212529"/>
        </w:rPr>
        <w:t>Menonjolkan nilai tambah 12 modul agronomi getah yang mendidik pekebun.</w:t>
      </w:r>
    </w:p>
    <w:p>
      <w:pPr>
        <w:keepNext/>
        <w:spacing w:before="320" w:after="120"/>
      </w:pPr>
      <w:r>
        <w:rPr>
          <w:rFonts w:ascii="Segoe UI" w:hAnsi="Segoe UI"/>
          <w:b/>
          <w:color w:val="1B4332"/>
          <w:sz w:val="28"/>
        </w:rPr>
        <w:t>7. Senarai Semak Sebelum Menghadap Juri (Final Checklist)</w:t>
      </w:r>
    </w:p>
    <w:p>
      <w:pPr>
        <w:spacing w:before="40" w:after="40"/>
      </w:pPr>
      <w:r>
        <w:rPr>
          <w:rFonts w:ascii="Segoe UI" w:hAnsi="Segoe UI"/>
          <w:color w:val="212529"/>
          <w:sz w:val="19"/>
        </w:rPr>
        <w:t>[ ] 1. Pastikan perisian Laragon telah diaktifkan (Apache &amp; MySQL berstatus hijau / Start All).</w:t>
      </w:r>
    </w:p>
    <w:p>
      <w:pPr>
        <w:spacing w:before="40" w:after="40"/>
      </w:pPr>
      <w:r>
        <w:rPr>
          <w:rFonts w:ascii="Segoe UI" w:hAnsi="Segoe UI"/>
          <w:color w:val="212529"/>
          <w:sz w:val="19"/>
        </w:rPr>
        <w:t>[ ] 2. Buka pelayar web pada halaman utama: 'http://localhost/risda-kebun-app/admin/dashboard.php'.</w:t>
      </w:r>
    </w:p>
    <w:p>
      <w:pPr>
        <w:spacing w:before="40" w:after="40"/>
      </w:pPr>
      <w:r>
        <w:rPr>
          <w:rFonts w:ascii="Segoe UI" w:hAnsi="Segoe UI"/>
          <w:color w:val="212529"/>
          <w:sz w:val="19"/>
        </w:rPr>
        <w:t>[ ] 3. Sediakan satu contoh paparan plat Kod QR: 'admin/kebun-qr.php?id=1'.</w:t>
      </w:r>
    </w:p>
    <w:p>
      <w:pPr>
        <w:spacing w:before="40" w:after="40"/>
      </w:pPr>
      <w:r>
        <w:rPr>
          <w:rFonts w:ascii="Segoe UI" w:hAnsi="Segoe UI"/>
          <w:color w:val="212529"/>
          <w:sz w:val="19"/>
        </w:rPr>
        <w:t>[ ] 4. Uji imbasan kamera telefon pintar anda terlebih dahulu untuk memastikan kamera membaca QR dengan pantas.</w:t>
      </w:r>
    </w:p>
    <w:p>
      <w:pPr>
        <w:spacing w:before="40" w:after="40"/>
      </w:pPr>
      <w:r>
        <w:rPr>
          <w:rFonts w:ascii="Segoe UI" w:hAnsi="Segoe UI"/>
          <w:color w:val="212529"/>
          <w:sz w:val="19"/>
        </w:rPr>
        <w:t>[ ] 5. Tarik nafas, senyum, pandang mata juri, dan mulakan dengan yakin mengikut skrip di Bahagian 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7"/>
      </w:rPr>
      <w:t>Sistem Maklumat Kebun RISDA (e-Kebun) | Nota Pembentangan Juri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