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36F1" w14:textId="16CC60F1" w:rsidR="008D7955" w:rsidRPr="008D7955" w:rsidRDefault="008D7955" w:rsidP="00B855DC">
      <w:pPr>
        <w:spacing w:after="120" w:line="240" w:lineRule="auto"/>
        <w:ind w:firstLine="708"/>
        <w:rPr>
          <w:rFonts w:ascii="IBM Plex Serif" w:hAnsi="IBM Plex Serif"/>
          <w:b/>
          <w:bCs/>
          <w:u w:val="single"/>
        </w:rPr>
      </w:pPr>
      <w:r w:rsidRPr="008D7955">
        <w:rPr>
          <w:rFonts w:ascii="IBM Plex Serif" w:hAnsi="IBM Plex Serif"/>
          <w:b/>
          <w:bCs/>
          <w:u w:val="single"/>
        </w:rPr>
        <w:t>Пункт 1</w:t>
      </w:r>
    </w:p>
    <w:p w14:paraId="190F1E8D" w14:textId="412F2F12" w:rsidR="008D7955" w:rsidRDefault="008D7955" w:rsidP="008D7955">
      <w:pPr>
        <w:spacing w:after="120" w:line="240" w:lineRule="auto"/>
        <w:rPr>
          <w:rFonts w:ascii="IBM Plex Serif" w:hAnsi="IBM Plex Serif"/>
        </w:rPr>
      </w:pPr>
      <w:r>
        <w:rPr>
          <w:rFonts w:ascii="IBM Plex Serif" w:hAnsi="IBM Plex Serif"/>
          <w:noProof/>
        </w:rPr>
        <w:drawing>
          <wp:inline distT="0" distB="0" distL="0" distR="0" wp14:anchorId="3E1ECCBE" wp14:editId="4DD360A3">
            <wp:extent cx="5939155" cy="1338580"/>
            <wp:effectExtent l="0" t="0" r="4445" b="0"/>
            <wp:docPr id="94134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A686" w14:textId="61DD5E9B" w:rsidR="001544F7" w:rsidRPr="001544F7" w:rsidRDefault="001544F7" w:rsidP="001544F7">
      <w:pPr>
        <w:pStyle w:val="a7"/>
        <w:numPr>
          <w:ilvl w:val="0"/>
          <w:numId w:val="1"/>
        </w:numPr>
        <w:spacing w:after="120" w:line="240" w:lineRule="auto"/>
        <w:rPr>
          <w:rFonts w:ascii="IBM Plex Serif" w:hAnsi="IBM Plex Serif"/>
        </w:rPr>
      </w:pPr>
      <w:proofErr w:type="spellStart"/>
      <w:r w:rsidRPr="001544F7">
        <w:rPr>
          <w:rFonts w:ascii="IBM Plex Serif" w:hAnsi="IBM Plex Serif"/>
        </w:rPr>
        <w:t>mkdir</w:t>
      </w:r>
      <w:proofErr w:type="spellEnd"/>
      <w:r w:rsidRPr="001544F7">
        <w:rPr>
          <w:rFonts w:ascii="IBM Plex Serif" w:hAnsi="IBM Plex Serif"/>
        </w:rPr>
        <w:t xml:space="preserve"> — команда создания каталогов.</w:t>
      </w:r>
    </w:p>
    <w:p w14:paraId="54253A58" w14:textId="1A24FF50" w:rsidR="001544F7" w:rsidRPr="001544F7" w:rsidRDefault="001544F7" w:rsidP="001544F7">
      <w:pPr>
        <w:pStyle w:val="a7"/>
        <w:numPr>
          <w:ilvl w:val="0"/>
          <w:numId w:val="1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-p — создаёт все недостающие родительские каталоги и не выдаёт ошибку, если каталог уже существует.</w:t>
      </w:r>
    </w:p>
    <w:p w14:paraId="333C2FBD" w14:textId="74D5404B" w:rsidR="001544F7" w:rsidRPr="001544F7" w:rsidRDefault="001544F7" w:rsidP="001544F7">
      <w:pPr>
        <w:pStyle w:val="a7"/>
        <w:numPr>
          <w:ilvl w:val="0"/>
          <w:numId w:val="1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~ — домашний каталог текущего пользователя.</w:t>
      </w:r>
    </w:p>
    <w:p w14:paraId="2170D3BF" w14:textId="77777777" w:rsidR="008D7955" w:rsidRPr="008D7955" w:rsidRDefault="008D7955" w:rsidP="008D7955">
      <w:pPr>
        <w:spacing w:after="120" w:line="240" w:lineRule="auto"/>
        <w:rPr>
          <w:rFonts w:ascii="IBM Plex Serif" w:hAnsi="IBM Plex Serif"/>
        </w:rPr>
      </w:pPr>
    </w:p>
    <w:p w14:paraId="7506F176" w14:textId="25396B0B" w:rsidR="008D7955" w:rsidRDefault="008D7955" w:rsidP="008D7955">
      <w:pPr>
        <w:spacing w:after="120" w:line="240" w:lineRule="auto"/>
        <w:rPr>
          <w:rFonts w:ascii="IBM Plex Serif" w:hAnsi="IBM Plex Serif"/>
          <w:b/>
          <w:bCs/>
          <w:u w:val="single"/>
        </w:rPr>
      </w:pPr>
      <w:r w:rsidRPr="008D7955">
        <w:rPr>
          <w:rFonts w:ascii="IBM Plex Serif" w:hAnsi="IBM Plex Serif"/>
          <w:b/>
          <w:bCs/>
          <w:u w:val="single"/>
        </w:rPr>
        <w:t xml:space="preserve">Пункт </w:t>
      </w:r>
      <w:r>
        <w:rPr>
          <w:rFonts w:ascii="IBM Plex Serif" w:hAnsi="IBM Plex Serif"/>
          <w:b/>
          <w:bCs/>
          <w:u w:val="single"/>
        </w:rPr>
        <w:t>2</w:t>
      </w:r>
    </w:p>
    <w:p w14:paraId="6BB5FE67" w14:textId="55F0ED4C" w:rsidR="008D7955" w:rsidRPr="008D7955" w:rsidRDefault="008D7955" w:rsidP="008D7955">
      <w:pPr>
        <w:spacing w:after="120" w:line="240" w:lineRule="auto"/>
        <w:rPr>
          <w:rFonts w:ascii="IBM Plex Serif" w:hAnsi="IBM Plex Serif"/>
        </w:rPr>
      </w:pPr>
      <w:r>
        <w:rPr>
          <w:rFonts w:ascii="IBM Plex Serif" w:hAnsi="IBM Plex Serif"/>
          <w:noProof/>
        </w:rPr>
        <w:drawing>
          <wp:inline distT="0" distB="0" distL="0" distR="0" wp14:anchorId="2A583099" wp14:editId="60A0087E">
            <wp:extent cx="5924550" cy="1238250"/>
            <wp:effectExtent l="0" t="0" r="0" b="0"/>
            <wp:docPr id="2922739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340B" w14:textId="67356C83" w:rsidR="001544F7" w:rsidRPr="001544F7" w:rsidRDefault="001544F7" w:rsidP="001544F7">
      <w:pPr>
        <w:pStyle w:val="a7"/>
        <w:numPr>
          <w:ilvl w:val="0"/>
          <w:numId w:val="2"/>
        </w:numPr>
        <w:spacing w:after="120" w:line="240" w:lineRule="auto"/>
        <w:rPr>
          <w:rFonts w:ascii="IBM Plex Serif" w:hAnsi="IBM Plex Serif"/>
        </w:rPr>
      </w:pPr>
      <w:proofErr w:type="spellStart"/>
      <w:r w:rsidRPr="001544F7">
        <w:rPr>
          <w:rFonts w:ascii="IBM Plex Serif" w:hAnsi="IBM Plex Serif"/>
        </w:rPr>
        <w:t>cp</w:t>
      </w:r>
      <w:proofErr w:type="spellEnd"/>
      <w:r w:rsidRPr="001544F7">
        <w:rPr>
          <w:rFonts w:ascii="IBM Plex Serif" w:hAnsi="IBM Plex Serif"/>
        </w:rPr>
        <w:t xml:space="preserve"> — команда копирования файлов.</w:t>
      </w:r>
    </w:p>
    <w:p w14:paraId="419A4DBB" w14:textId="53FE8B5E" w:rsidR="001544F7" w:rsidRPr="001544F7" w:rsidRDefault="001544F7" w:rsidP="001544F7">
      <w:pPr>
        <w:pStyle w:val="a7"/>
        <w:numPr>
          <w:ilvl w:val="0"/>
          <w:numId w:val="2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/</w:t>
      </w:r>
      <w:proofErr w:type="spellStart"/>
      <w:r w:rsidRPr="001544F7">
        <w:rPr>
          <w:rFonts w:ascii="IBM Plex Serif" w:hAnsi="IBM Plex Serif"/>
        </w:rPr>
        <w:t>etc</w:t>
      </w:r>
      <w:proofErr w:type="spellEnd"/>
      <w:r w:rsidRPr="001544F7">
        <w:rPr>
          <w:rFonts w:ascii="IBM Plex Serif" w:hAnsi="IBM Plex Serif"/>
        </w:rPr>
        <w:t>/</w:t>
      </w:r>
      <w:proofErr w:type="spellStart"/>
      <w:r w:rsidRPr="001544F7">
        <w:rPr>
          <w:rFonts w:ascii="IBM Plex Serif" w:hAnsi="IBM Plex Serif"/>
        </w:rPr>
        <w:t>group</w:t>
      </w:r>
      <w:proofErr w:type="spellEnd"/>
      <w:r w:rsidRPr="001544F7">
        <w:rPr>
          <w:rFonts w:ascii="IBM Plex Serif" w:hAnsi="IBM Plex Serif"/>
        </w:rPr>
        <w:t xml:space="preserve"> — абсолютный путь к копируемому файлу (системный файл групп).</w:t>
      </w:r>
    </w:p>
    <w:p w14:paraId="63C4EF3E" w14:textId="77777777" w:rsidR="008D7955" w:rsidRDefault="008D7955" w:rsidP="008D7955">
      <w:pPr>
        <w:spacing w:after="120" w:line="240" w:lineRule="auto"/>
        <w:rPr>
          <w:rFonts w:ascii="IBM Plex Serif" w:hAnsi="IBM Plex Serif"/>
          <w:b/>
          <w:bCs/>
          <w:u w:val="single"/>
        </w:rPr>
      </w:pPr>
    </w:p>
    <w:p w14:paraId="266A2AC3" w14:textId="5E39A03B" w:rsidR="008D7955" w:rsidRDefault="008D7955" w:rsidP="008D7955">
      <w:pPr>
        <w:spacing w:after="120" w:line="240" w:lineRule="auto"/>
        <w:rPr>
          <w:rFonts w:ascii="IBM Plex Serif" w:hAnsi="IBM Plex Serif"/>
          <w:b/>
          <w:bCs/>
          <w:u w:val="single"/>
        </w:rPr>
      </w:pPr>
      <w:r w:rsidRPr="008D7955">
        <w:rPr>
          <w:rFonts w:ascii="IBM Plex Serif" w:hAnsi="IBM Plex Serif"/>
          <w:b/>
          <w:bCs/>
          <w:u w:val="single"/>
        </w:rPr>
        <w:t xml:space="preserve">Пункт </w:t>
      </w:r>
      <w:r>
        <w:rPr>
          <w:rFonts w:ascii="IBM Plex Serif" w:hAnsi="IBM Plex Serif"/>
          <w:b/>
          <w:bCs/>
          <w:u w:val="single"/>
        </w:rPr>
        <w:t>3</w:t>
      </w:r>
    </w:p>
    <w:p w14:paraId="1D0CEA22" w14:textId="093ABBA2" w:rsidR="008D7955" w:rsidRDefault="008D7955" w:rsidP="008D7955">
      <w:pPr>
        <w:spacing w:after="120" w:line="240" w:lineRule="auto"/>
        <w:rPr>
          <w:rFonts w:ascii="IBM Plex Serif" w:hAnsi="IBM Plex Serif"/>
        </w:rPr>
      </w:pPr>
      <w:r>
        <w:rPr>
          <w:rFonts w:ascii="IBM Plex Serif" w:hAnsi="IBM Plex Serif"/>
          <w:noProof/>
        </w:rPr>
        <w:drawing>
          <wp:inline distT="0" distB="0" distL="0" distR="0" wp14:anchorId="7B753AAB" wp14:editId="2778CEBE">
            <wp:extent cx="5929630" cy="1619250"/>
            <wp:effectExtent l="0" t="0" r="0" b="0"/>
            <wp:docPr id="2349864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7779" w14:textId="50DED1B8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proofErr w:type="spellStart"/>
      <w:r w:rsidRPr="001544F7">
        <w:rPr>
          <w:rFonts w:ascii="IBM Plex Serif" w:hAnsi="IBM Plex Serif"/>
        </w:rPr>
        <w:t>file</w:t>
      </w:r>
      <w:proofErr w:type="spellEnd"/>
      <w:r w:rsidRPr="001544F7">
        <w:rPr>
          <w:rFonts w:ascii="IBM Plex Serif" w:hAnsi="IBM Plex Serif"/>
        </w:rPr>
        <w:t xml:space="preserve"> — утилита, определяющая тип файла и его назначение.</w:t>
      </w:r>
    </w:p>
    <w:p w14:paraId="25663CDD" w14:textId="31D152AC" w:rsidR="008D7955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/</w:t>
      </w:r>
      <w:proofErr w:type="spellStart"/>
      <w:r w:rsidRPr="001544F7">
        <w:rPr>
          <w:rFonts w:ascii="IBM Plex Serif" w:hAnsi="IBM Plex Serif"/>
        </w:rPr>
        <w:t>bin</w:t>
      </w:r>
      <w:proofErr w:type="spellEnd"/>
      <w:r w:rsidRPr="001544F7">
        <w:rPr>
          <w:rFonts w:ascii="IBM Plex Serif" w:hAnsi="IBM Plex Serif"/>
        </w:rPr>
        <w:t>/</w:t>
      </w:r>
      <w:proofErr w:type="spellStart"/>
      <w:r w:rsidRPr="001544F7">
        <w:rPr>
          <w:rFonts w:ascii="IBM Plex Serif" w:hAnsi="IBM Plex Serif"/>
        </w:rPr>
        <w:t>ls</w:t>
      </w:r>
      <w:proofErr w:type="spellEnd"/>
      <w:r w:rsidRPr="001544F7">
        <w:rPr>
          <w:rFonts w:ascii="IBM Plex Serif" w:hAnsi="IBM Plex Serif"/>
        </w:rPr>
        <w:t xml:space="preserve"> — исполняемый файл из системного каталога /</w:t>
      </w:r>
      <w:proofErr w:type="spellStart"/>
      <w:r w:rsidRPr="001544F7">
        <w:rPr>
          <w:rFonts w:ascii="IBM Plex Serif" w:hAnsi="IBM Plex Serif"/>
        </w:rPr>
        <w:t>bin</w:t>
      </w:r>
      <w:proofErr w:type="spellEnd"/>
      <w:r w:rsidRPr="001544F7">
        <w:rPr>
          <w:rFonts w:ascii="IBM Plex Serif" w:hAnsi="IBM Plex Serif"/>
        </w:rPr>
        <w:t>.</w:t>
      </w:r>
    </w:p>
    <w:p w14:paraId="0515EE3F" w14:textId="7224CC1F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/</w:t>
      </w:r>
      <w:proofErr w:type="spellStart"/>
      <w:r w:rsidRPr="001544F7">
        <w:rPr>
          <w:rFonts w:ascii="IBM Plex Serif" w:hAnsi="IBM Plex Serif"/>
        </w:rPr>
        <w:t>bin</w:t>
      </w:r>
      <w:proofErr w:type="spellEnd"/>
      <w:r w:rsidRPr="001544F7">
        <w:rPr>
          <w:rFonts w:ascii="IBM Plex Serif" w:hAnsi="IBM Plex Serif"/>
        </w:rPr>
        <w:t>/</w:t>
      </w:r>
      <w:proofErr w:type="spellStart"/>
      <w:r w:rsidRPr="001544F7">
        <w:rPr>
          <w:rFonts w:ascii="IBM Plex Serif" w:hAnsi="IBM Plex Serif"/>
        </w:rPr>
        <w:t>bash</w:t>
      </w:r>
      <w:proofErr w:type="spellEnd"/>
      <w:r w:rsidRPr="001544F7">
        <w:rPr>
          <w:rFonts w:ascii="IBM Plex Serif" w:hAnsi="IBM Plex Serif"/>
        </w:rPr>
        <w:t xml:space="preserve"> — исполняемый файл командного интерпретатора.</w:t>
      </w:r>
    </w:p>
    <w:p w14:paraId="0123CA0E" w14:textId="25FDFEE8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/</w:t>
      </w:r>
      <w:proofErr w:type="spellStart"/>
      <w:r w:rsidRPr="001544F7">
        <w:rPr>
          <w:rFonts w:ascii="IBM Plex Serif" w:hAnsi="IBM Plex Serif"/>
        </w:rPr>
        <w:t>dev</w:t>
      </w:r>
      <w:proofErr w:type="spellEnd"/>
      <w:r w:rsidRPr="001544F7">
        <w:rPr>
          <w:rFonts w:ascii="IBM Plex Serif" w:hAnsi="IBM Plex Serif"/>
        </w:rPr>
        <w:t>/</w:t>
      </w:r>
      <w:proofErr w:type="spellStart"/>
      <w:r w:rsidRPr="001544F7">
        <w:rPr>
          <w:rFonts w:ascii="IBM Plex Serif" w:hAnsi="IBM Plex Serif"/>
        </w:rPr>
        <w:t>null</w:t>
      </w:r>
      <w:proofErr w:type="spellEnd"/>
      <w:r w:rsidRPr="001544F7">
        <w:rPr>
          <w:rFonts w:ascii="IBM Plex Serif" w:hAnsi="IBM Plex Serif"/>
        </w:rPr>
        <w:t xml:space="preserve"> — специальный файл устройства из каталога /</w:t>
      </w:r>
      <w:proofErr w:type="spellStart"/>
      <w:r w:rsidRPr="001544F7">
        <w:rPr>
          <w:rFonts w:ascii="IBM Plex Serif" w:hAnsi="IBM Plex Serif"/>
        </w:rPr>
        <w:t>dev</w:t>
      </w:r>
      <w:proofErr w:type="spellEnd"/>
      <w:r w:rsidRPr="001544F7">
        <w:rPr>
          <w:rFonts w:ascii="IBM Plex Serif" w:hAnsi="IBM Plex Serif"/>
        </w:rPr>
        <w:t>.</w:t>
      </w:r>
    </w:p>
    <w:p w14:paraId="6670E801" w14:textId="550B1A55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 xml:space="preserve">Утилита </w:t>
      </w:r>
      <w:proofErr w:type="spellStart"/>
      <w:r w:rsidRPr="001544F7">
        <w:rPr>
          <w:rFonts w:ascii="IBM Plex Serif" w:hAnsi="IBM Plex Serif"/>
        </w:rPr>
        <w:t>file</w:t>
      </w:r>
      <w:proofErr w:type="spellEnd"/>
      <w:r w:rsidRPr="001544F7">
        <w:rPr>
          <w:rFonts w:ascii="IBM Plex Serif" w:hAnsi="IBM Plex Serif"/>
        </w:rPr>
        <w:t xml:space="preserve"> показывает, что это символьное устройство.</w:t>
      </w:r>
    </w:p>
    <w:p w14:paraId="709BB80B" w14:textId="77777777" w:rsidR="008D7955" w:rsidRDefault="008D7955">
      <w:pPr>
        <w:rPr>
          <w:rFonts w:ascii="IBM Plex Serif" w:hAnsi="IBM Plex Serif"/>
          <w:b/>
          <w:bCs/>
          <w:u w:val="single"/>
        </w:rPr>
      </w:pPr>
      <w:r>
        <w:rPr>
          <w:rFonts w:ascii="IBM Plex Serif" w:hAnsi="IBM Plex Serif"/>
          <w:b/>
          <w:bCs/>
          <w:u w:val="single"/>
        </w:rPr>
        <w:br w:type="page"/>
      </w:r>
    </w:p>
    <w:p w14:paraId="51F74E16" w14:textId="3E8788E6" w:rsidR="008D7955" w:rsidRDefault="008D7955" w:rsidP="008D7955">
      <w:pPr>
        <w:spacing w:after="120" w:line="240" w:lineRule="auto"/>
        <w:rPr>
          <w:rFonts w:ascii="IBM Plex Serif" w:hAnsi="IBM Plex Serif"/>
          <w:b/>
          <w:bCs/>
          <w:u w:val="single"/>
        </w:rPr>
      </w:pPr>
      <w:r w:rsidRPr="008D7955">
        <w:rPr>
          <w:rFonts w:ascii="IBM Plex Serif" w:hAnsi="IBM Plex Serif"/>
          <w:b/>
          <w:bCs/>
          <w:u w:val="single"/>
        </w:rPr>
        <w:lastRenderedPageBreak/>
        <w:t xml:space="preserve">Пункт </w:t>
      </w:r>
      <w:r>
        <w:rPr>
          <w:rFonts w:ascii="IBM Plex Serif" w:hAnsi="IBM Plex Serif"/>
          <w:b/>
          <w:bCs/>
          <w:u w:val="single"/>
        </w:rPr>
        <w:t>4</w:t>
      </w:r>
    </w:p>
    <w:p w14:paraId="03B0A3EC" w14:textId="53001FFC" w:rsidR="008D7955" w:rsidRDefault="008D7955" w:rsidP="008D7955">
      <w:pPr>
        <w:spacing w:after="120" w:line="240" w:lineRule="auto"/>
        <w:rPr>
          <w:rFonts w:ascii="IBM Plex Serif" w:hAnsi="IBM Plex Serif"/>
        </w:rPr>
      </w:pPr>
      <w:r>
        <w:rPr>
          <w:rFonts w:ascii="IBM Plex Serif" w:hAnsi="IBM Plex Serif"/>
          <w:noProof/>
        </w:rPr>
        <w:drawing>
          <wp:inline distT="0" distB="0" distL="0" distR="0" wp14:anchorId="028FC133" wp14:editId="01E89747">
            <wp:extent cx="5934075" cy="6781800"/>
            <wp:effectExtent l="0" t="0" r="9525" b="0"/>
            <wp:docPr id="18398653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6233" w14:textId="433B05AF" w:rsidR="008D7955" w:rsidRDefault="001544F7" w:rsidP="008D7955">
      <w:p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выводит содержимое каталога /</w:t>
      </w:r>
      <w:proofErr w:type="spellStart"/>
      <w:r w:rsidRPr="001544F7">
        <w:rPr>
          <w:rFonts w:ascii="IBM Plex Serif" w:hAnsi="IBM Plex Serif"/>
        </w:rPr>
        <w:t>dev</w:t>
      </w:r>
      <w:proofErr w:type="spellEnd"/>
      <w:r w:rsidRPr="001544F7">
        <w:rPr>
          <w:rFonts w:ascii="IBM Plex Serif" w:hAnsi="IBM Plex Serif"/>
        </w:rPr>
        <w:t xml:space="preserve"> в длинном формате.</w:t>
      </w:r>
    </w:p>
    <w:p w14:paraId="5E2DF0E6" w14:textId="77777777" w:rsidR="001544F7" w:rsidRPr="008D7955" w:rsidRDefault="001544F7" w:rsidP="008D7955">
      <w:pPr>
        <w:spacing w:after="120" w:line="240" w:lineRule="auto"/>
        <w:rPr>
          <w:rFonts w:ascii="IBM Plex Serif" w:hAnsi="IBM Plex Serif"/>
        </w:rPr>
      </w:pPr>
    </w:p>
    <w:p w14:paraId="177B7444" w14:textId="7B584127" w:rsidR="008D7955" w:rsidRDefault="008D7955" w:rsidP="008D7955">
      <w:pPr>
        <w:spacing w:after="120" w:line="240" w:lineRule="auto"/>
        <w:rPr>
          <w:rFonts w:ascii="IBM Plex Serif" w:hAnsi="IBM Plex Serif"/>
          <w:b/>
          <w:bCs/>
          <w:u w:val="single"/>
        </w:rPr>
      </w:pPr>
      <w:r w:rsidRPr="008D7955">
        <w:rPr>
          <w:rFonts w:ascii="IBM Plex Serif" w:hAnsi="IBM Plex Serif"/>
          <w:b/>
          <w:bCs/>
          <w:u w:val="single"/>
        </w:rPr>
        <w:t xml:space="preserve">Пункт </w:t>
      </w:r>
      <w:r>
        <w:rPr>
          <w:rFonts w:ascii="IBM Plex Serif" w:hAnsi="IBM Plex Serif"/>
          <w:b/>
          <w:bCs/>
          <w:u w:val="single"/>
        </w:rPr>
        <w:t>6</w:t>
      </w:r>
    </w:p>
    <w:p w14:paraId="0A516332" w14:textId="5E68F76E" w:rsidR="008D7955" w:rsidRPr="008D7955" w:rsidRDefault="008D7955" w:rsidP="008D7955">
      <w:pPr>
        <w:spacing w:after="120" w:line="240" w:lineRule="auto"/>
        <w:rPr>
          <w:rFonts w:ascii="IBM Plex Serif" w:hAnsi="IBM Plex Serif"/>
        </w:rPr>
      </w:pPr>
      <w:r>
        <w:rPr>
          <w:rFonts w:ascii="IBM Plex Serif" w:hAnsi="IBM Plex Serif"/>
          <w:noProof/>
        </w:rPr>
        <w:drawing>
          <wp:inline distT="0" distB="0" distL="0" distR="0" wp14:anchorId="3C34EAC3" wp14:editId="2929102F">
            <wp:extent cx="5929630" cy="447675"/>
            <wp:effectExtent l="0" t="0" r="0" b="9525"/>
            <wp:docPr id="16629561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B174" w14:textId="15D61869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proofErr w:type="spellStart"/>
      <w:r w:rsidRPr="001544F7">
        <w:rPr>
          <w:rFonts w:ascii="IBM Plex Serif" w:hAnsi="IBM Plex Serif"/>
        </w:rPr>
        <w:t>ln</w:t>
      </w:r>
      <w:proofErr w:type="spellEnd"/>
      <w:r w:rsidRPr="001544F7">
        <w:rPr>
          <w:rFonts w:ascii="IBM Plex Serif" w:hAnsi="IBM Plex Serif"/>
        </w:rPr>
        <w:t xml:space="preserve"> — команда создания жёсткой ссылки.</w:t>
      </w:r>
    </w:p>
    <w:p w14:paraId="6460EA3C" w14:textId="3BE509A9" w:rsidR="008D7955" w:rsidRPr="002571F9" w:rsidRDefault="001544F7" w:rsidP="008D7955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 xml:space="preserve">Первый путь — исходный файл </w:t>
      </w:r>
      <w:proofErr w:type="spellStart"/>
      <w:r w:rsidRPr="001544F7">
        <w:rPr>
          <w:rFonts w:ascii="IBM Plex Serif" w:hAnsi="IBM Plex Serif"/>
        </w:rPr>
        <w:t>group</w:t>
      </w:r>
      <w:proofErr w:type="spellEnd"/>
      <w:r w:rsidRPr="001544F7">
        <w:rPr>
          <w:rFonts w:ascii="IBM Plex Serif" w:hAnsi="IBM Plex Serif"/>
        </w:rPr>
        <w:t>.</w:t>
      </w:r>
    </w:p>
    <w:p w14:paraId="18D81F63" w14:textId="565269AC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proofErr w:type="spellStart"/>
      <w:r w:rsidRPr="001544F7">
        <w:rPr>
          <w:rFonts w:ascii="IBM Plex Serif" w:hAnsi="IBM Plex Serif"/>
        </w:rPr>
        <w:t>ln</w:t>
      </w:r>
      <w:proofErr w:type="spellEnd"/>
      <w:r w:rsidRPr="001544F7">
        <w:rPr>
          <w:rFonts w:ascii="IBM Plex Serif" w:hAnsi="IBM Plex Serif"/>
        </w:rPr>
        <w:t xml:space="preserve"> -s — команда создания символической ссылки.</w:t>
      </w:r>
    </w:p>
    <w:p w14:paraId="3638D9EE" w14:textId="72CA6508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lastRenderedPageBreak/>
        <w:t>-s указывает, что ссылка будет символьной.</w:t>
      </w:r>
    </w:p>
    <w:p w14:paraId="3A7AD483" w14:textId="2B023501" w:rsidR="008D7955" w:rsidRDefault="008D7955" w:rsidP="001544F7">
      <w:pPr>
        <w:spacing w:after="120" w:line="240" w:lineRule="auto"/>
        <w:rPr>
          <w:rFonts w:ascii="IBM Plex Serif" w:hAnsi="IBM Plex Serif"/>
          <w:b/>
          <w:bCs/>
          <w:u w:val="single"/>
        </w:rPr>
      </w:pPr>
      <w:r w:rsidRPr="001544F7">
        <w:rPr>
          <w:rFonts w:ascii="IBM Plex Serif" w:hAnsi="IBM Plex Serif"/>
          <w:b/>
          <w:bCs/>
          <w:u w:val="single"/>
        </w:rPr>
        <w:lastRenderedPageBreak/>
        <w:t>Задания бригады 1</w:t>
      </w:r>
      <w:r w:rsidRPr="001544F7">
        <w:rPr>
          <w:rFonts w:ascii="IBM Plex Serif" w:hAnsi="IBM Plex Serif"/>
          <w:b/>
          <w:bCs/>
          <w:u w:val="single"/>
        </w:rPr>
        <w:br/>
      </w:r>
      <w:r>
        <w:rPr>
          <w:noProof/>
        </w:rPr>
        <w:drawing>
          <wp:inline distT="0" distB="0" distL="0" distR="0" wp14:anchorId="64C0DCF4" wp14:editId="6903FEF1">
            <wp:extent cx="5939155" cy="5072380"/>
            <wp:effectExtent l="0" t="0" r="4445" b="0"/>
            <wp:docPr id="9907325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F5BE36" wp14:editId="5BD8CE8D">
            <wp:extent cx="5934075" cy="5920105"/>
            <wp:effectExtent l="0" t="0" r="9525" b="4445"/>
            <wp:docPr id="18979324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2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B088F" w14:textId="6065BF9B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-l — длинный формат вывода;</w:t>
      </w:r>
    </w:p>
    <w:p w14:paraId="2F543C87" w14:textId="184DDBF1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-S — сортировка по размеру (от большего к меньшему);</w:t>
      </w:r>
    </w:p>
    <w:p w14:paraId="4DA2D412" w14:textId="57D2E918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/</w:t>
      </w:r>
      <w:proofErr w:type="spellStart"/>
      <w:r w:rsidRPr="001544F7">
        <w:rPr>
          <w:rFonts w:ascii="IBM Plex Serif" w:hAnsi="IBM Plex Serif"/>
        </w:rPr>
        <w:t>var</w:t>
      </w:r>
      <w:proofErr w:type="spellEnd"/>
      <w:r w:rsidRPr="001544F7">
        <w:rPr>
          <w:rFonts w:ascii="IBM Plex Serif" w:hAnsi="IBM Plex Serif"/>
        </w:rPr>
        <w:t xml:space="preserve"> — каталог, содержимое которого выводится.</w:t>
      </w:r>
    </w:p>
    <w:p w14:paraId="5B03E45A" w14:textId="77777777" w:rsidR="001544F7" w:rsidRDefault="001544F7" w:rsidP="001544F7">
      <w:pPr>
        <w:spacing w:after="120" w:line="240" w:lineRule="auto"/>
        <w:rPr>
          <w:rFonts w:ascii="IBM Plex Serif" w:hAnsi="IBM Plex Serif"/>
        </w:rPr>
      </w:pPr>
    </w:p>
    <w:p w14:paraId="2B1C2262" w14:textId="49960BC4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proofErr w:type="spellStart"/>
      <w:r w:rsidRPr="001544F7">
        <w:rPr>
          <w:rFonts w:ascii="IBM Plex Serif" w:hAnsi="IBM Plex Serif"/>
        </w:rPr>
        <w:t>find</w:t>
      </w:r>
      <w:proofErr w:type="spellEnd"/>
      <w:r w:rsidRPr="001544F7">
        <w:rPr>
          <w:rFonts w:ascii="IBM Plex Serif" w:hAnsi="IBM Plex Serif"/>
        </w:rPr>
        <w:t xml:space="preserve"> — поиск файлов;</w:t>
      </w:r>
    </w:p>
    <w:p w14:paraId="715FC624" w14:textId="02EBFC10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/</w:t>
      </w:r>
      <w:proofErr w:type="spellStart"/>
      <w:r w:rsidRPr="001544F7">
        <w:rPr>
          <w:rFonts w:ascii="IBM Plex Serif" w:hAnsi="IBM Plex Serif"/>
        </w:rPr>
        <w:t>var</w:t>
      </w:r>
      <w:proofErr w:type="spellEnd"/>
      <w:r w:rsidRPr="001544F7">
        <w:rPr>
          <w:rFonts w:ascii="IBM Plex Serif" w:hAnsi="IBM Plex Serif"/>
        </w:rPr>
        <w:t xml:space="preserve"> — каталог поиска;</w:t>
      </w:r>
    </w:p>
    <w:p w14:paraId="02414A4B" w14:textId="6D701EB9" w:rsidR="001544F7" w:rsidRPr="001544F7" w:rsidRDefault="001544F7" w:rsidP="001544F7">
      <w:pPr>
        <w:pStyle w:val="a7"/>
        <w:numPr>
          <w:ilvl w:val="0"/>
          <w:numId w:val="3"/>
        </w:numPr>
        <w:spacing w:after="120" w:line="240" w:lineRule="auto"/>
        <w:rPr>
          <w:rFonts w:ascii="IBM Plex Serif" w:hAnsi="IBM Plex Serif"/>
        </w:rPr>
      </w:pPr>
      <w:r w:rsidRPr="001544F7">
        <w:rPr>
          <w:rFonts w:ascii="IBM Plex Serif" w:hAnsi="IBM Plex Serif"/>
        </w:rPr>
        <w:t>-</w:t>
      </w:r>
      <w:proofErr w:type="spellStart"/>
      <w:r w:rsidRPr="001544F7">
        <w:rPr>
          <w:rFonts w:ascii="IBM Plex Serif" w:hAnsi="IBM Plex Serif"/>
        </w:rPr>
        <w:t>name</w:t>
      </w:r>
      <w:proofErr w:type="spellEnd"/>
      <w:r w:rsidRPr="001544F7">
        <w:rPr>
          <w:rFonts w:ascii="IBM Plex Serif" w:hAnsi="IBM Plex Serif"/>
        </w:rPr>
        <w:t xml:space="preserve"> "*.</w:t>
      </w:r>
      <w:proofErr w:type="spellStart"/>
      <w:r w:rsidRPr="001544F7">
        <w:rPr>
          <w:rFonts w:ascii="IBM Plex Serif" w:hAnsi="IBM Plex Serif"/>
        </w:rPr>
        <w:t>pdf</w:t>
      </w:r>
      <w:proofErr w:type="spellEnd"/>
      <w:r w:rsidRPr="001544F7">
        <w:rPr>
          <w:rFonts w:ascii="IBM Plex Serif" w:hAnsi="IBM Plex Serif"/>
        </w:rPr>
        <w:t xml:space="preserve">" — отбор файлов с расширением </w:t>
      </w:r>
      <w:proofErr w:type="spellStart"/>
      <w:r w:rsidRPr="001544F7">
        <w:rPr>
          <w:rFonts w:ascii="IBM Plex Serif" w:hAnsi="IBM Plex Serif"/>
        </w:rPr>
        <w:t>pdf</w:t>
      </w:r>
      <w:proofErr w:type="spellEnd"/>
      <w:r w:rsidRPr="001544F7">
        <w:rPr>
          <w:rFonts w:ascii="IBM Plex Serif" w:hAnsi="IBM Plex Serif"/>
        </w:rPr>
        <w:t>.</w:t>
      </w:r>
    </w:p>
    <w:p w14:paraId="6A66A8CB" w14:textId="77777777" w:rsidR="001544F7" w:rsidRPr="001544F7" w:rsidRDefault="001544F7" w:rsidP="001544F7">
      <w:pPr>
        <w:spacing w:after="120" w:line="240" w:lineRule="auto"/>
        <w:rPr>
          <w:rFonts w:ascii="IBM Plex Serif" w:hAnsi="IBM Plex Serif"/>
        </w:rPr>
      </w:pPr>
    </w:p>
    <w:sectPr w:rsidR="001544F7" w:rsidRPr="001544F7" w:rsidSect="008D7955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erif">
    <w:charset w:val="CC"/>
    <w:family w:val="roman"/>
    <w:pitch w:val="variable"/>
    <w:sig w:usb0="A000026F" w:usb1="5000203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A78EE"/>
    <w:multiLevelType w:val="hybridMultilevel"/>
    <w:tmpl w:val="396C7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80212"/>
    <w:multiLevelType w:val="hybridMultilevel"/>
    <w:tmpl w:val="36221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85EF5"/>
    <w:multiLevelType w:val="hybridMultilevel"/>
    <w:tmpl w:val="50925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077B1"/>
    <w:multiLevelType w:val="hybridMultilevel"/>
    <w:tmpl w:val="4A0E7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1B11FC"/>
    <w:multiLevelType w:val="hybridMultilevel"/>
    <w:tmpl w:val="50FE7F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724953">
    <w:abstractNumId w:val="0"/>
  </w:num>
  <w:num w:numId="2" w16cid:durableId="43916799">
    <w:abstractNumId w:val="4"/>
  </w:num>
  <w:num w:numId="3" w16cid:durableId="650983886">
    <w:abstractNumId w:val="2"/>
  </w:num>
  <w:num w:numId="4" w16cid:durableId="701827377">
    <w:abstractNumId w:val="1"/>
  </w:num>
  <w:num w:numId="5" w16cid:durableId="2043242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8E5"/>
    <w:rsid w:val="00040224"/>
    <w:rsid w:val="00141DB9"/>
    <w:rsid w:val="001544F7"/>
    <w:rsid w:val="002571F9"/>
    <w:rsid w:val="00385D51"/>
    <w:rsid w:val="008D7955"/>
    <w:rsid w:val="00B855DC"/>
    <w:rsid w:val="00D6103C"/>
    <w:rsid w:val="00D628E5"/>
    <w:rsid w:val="00E3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643B0"/>
  <w15:chartTrackingRefBased/>
  <w15:docId w15:val="{C7F3D2F3-3214-456D-BA70-5C27FA85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2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2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2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2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28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28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2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28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2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2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2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28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28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28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2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28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2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Kharchenko</dc:creator>
  <cp:keywords/>
  <dc:description/>
  <cp:lastModifiedBy>Maxim Kharchenko</cp:lastModifiedBy>
  <cp:revision>3</cp:revision>
  <dcterms:created xsi:type="dcterms:W3CDTF">2025-12-21T22:18:00Z</dcterms:created>
  <dcterms:modified xsi:type="dcterms:W3CDTF">2025-12-22T01:44:00Z</dcterms:modified>
</cp:coreProperties>
</file>