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96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66FFFF" w:val="clea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Mapeamento das interfaces dos roteadores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9999" w:val="clea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Roteador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9999" w:val="clea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Rede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9999" w:val="clea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Interface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9999" w:val="clea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Endereço IP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Roteador A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192.168.0.0/24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Fa0/0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192.168.0.254/24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color w:val="579835"/>
              </w:rPr>
            </w:pPr>
            <w:r>
              <w:rPr>
                <w:color w:val="579835"/>
              </w:rPr>
              <w:t>Roteador A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color w:val="579835"/>
              </w:rPr>
            </w:pPr>
            <w:r>
              <w:rPr>
                <w:color w:val="579835"/>
              </w:rPr>
              <w:t>192.168.1.244/30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color w:val="579835"/>
              </w:rPr>
            </w:pPr>
            <w:r>
              <w:rPr>
                <w:color w:val="579835"/>
              </w:rPr>
              <w:t>Se2/0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color w:val="579835"/>
              </w:rPr>
            </w:pPr>
            <w:r>
              <w:rPr>
                <w:color w:val="579835"/>
              </w:rPr>
              <w:t>192.168.1.245/30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color w:val="579835"/>
              </w:rPr>
            </w:pPr>
            <w:r>
              <w:rPr>
                <w:color w:val="579835"/>
              </w:rPr>
              <w:t>Roteador A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color w:val="579835"/>
              </w:rPr>
            </w:pPr>
            <w:r>
              <w:rPr>
                <w:color w:val="579835"/>
              </w:rPr>
              <w:t>192.168.1.248/30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color w:val="579835"/>
              </w:rPr>
            </w:pPr>
            <w:r>
              <w:rPr>
                <w:color w:val="579835"/>
              </w:rPr>
              <w:t>Se3/0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color w:val="579835"/>
              </w:rPr>
            </w:pPr>
            <w:r>
              <w:rPr>
                <w:color w:val="579835"/>
              </w:rPr>
              <w:t>192.168.1.249/30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Roteador B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192.168.5.0/24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Fa0/0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192.168.5.254/24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color w:val="579835"/>
              </w:rPr>
            </w:pPr>
            <w:r>
              <w:rPr>
                <w:color w:val="579835"/>
              </w:rPr>
              <w:t>Roteador B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color w:val="579835"/>
              </w:rPr>
            </w:pPr>
            <w:r>
              <w:rPr>
                <w:color w:val="579835"/>
              </w:rPr>
              <w:t>192.168.1.244/30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color w:val="579835"/>
              </w:rPr>
            </w:pPr>
            <w:r>
              <w:rPr>
                <w:color w:val="579835"/>
              </w:rPr>
              <w:t>Se2/0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color w:val="579835"/>
              </w:rPr>
            </w:pPr>
            <w:r>
              <w:rPr>
                <w:color w:val="579835"/>
              </w:rPr>
              <w:t>192.168.1.246/30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color w:val="579835"/>
              </w:rPr>
            </w:pPr>
            <w:r>
              <w:rPr>
                <w:color w:val="579835"/>
              </w:rPr>
              <w:t>Roteador B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color w:val="579835"/>
              </w:rPr>
            </w:pPr>
            <w:r>
              <w:rPr>
                <w:color w:val="579835"/>
              </w:rPr>
              <w:t>192.168.1.252/30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color w:val="579835"/>
              </w:rPr>
            </w:pPr>
            <w:r>
              <w:rPr>
                <w:color w:val="579835"/>
              </w:rPr>
              <w:t>Se3/0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color w:val="579835"/>
              </w:rPr>
            </w:pPr>
            <w:r>
              <w:rPr>
                <w:color w:val="579835"/>
              </w:rPr>
              <w:t>192.168.1.253/30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Roteador C 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192.168.10.0/24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Fa0/0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192.168.10.254/24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color w:val="579835"/>
              </w:rPr>
            </w:pPr>
            <w:r>
              <w:rPr>
                <w:color w:val="579835"/>
              </w:rPr>
              <w:t>Roteador C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color w:val="579835"/>
              </w:rPr>
            </w:pPr>
            <w:r>
              <w:rPr>
                <w:color w:val="579835"/>
              </w:rPr>
              <w:t>192.168.1.252/30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color w:val="579835"/>
              </w:rPr>
            </w:pPr>
            <w:r>
              <w:rPr>
                <w:color w:val="579835"/>
              </w:rPr>
              <w:t>Se2/0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color w:val="579835"/>
              </w:rPr>
            </w:pPr>
            <w:r>
              <w:rPr>
                <w:color w:val="579835"/>
              </w:rPr>
              <w:t>192.168.1.254/30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color w:val="579835"/>
              </w:rPr>
            </w:pPr>
            <w:r>
              <w:rPr>
                <w:color w:val="579835"/>
              </w:rPr>
              <w:t>Roteador C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color w:val="579835"/>
              </w:rPr>
            </w:pPr>
            <w:r>
              <w:rPr>
                <w:color w:val="579835"/>
              </w:rPr>
              <w:t>192.168.1.248/30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color w:val="579835"/>
              </w:rPr>
            </w:pPr>
            <w:r>
              <w:rPr>
                <w:color w:val="579835"/>
              </w:rPr>
              <w:t>Se3/0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color w:val="579835"/>
              </w:rPr>
            </w:pPr>
            <w:r>
              <w:rPr>
                <w:color w:val="579835"/>
              </w:rPr>
              <w:t>192.168.1.250/30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409"/>
        <w:gridCol w:w="3426"/>
        <w:gridCol w:w="3810"/>
      </w:tblGrid>
      <w:tr>
        <w:trPr/>
        <w:tc>
          <w:tcPr>
            <w:tcW w:w="96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66FFFF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</w:rPr>
              <w:t>Incremento manual na tabela de roteamento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9999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</w:rPr>
              <w:t>Roteador</w:t>
            </w:r>
          </w:p>
        </w:tc>
        <w:tc>
          <w:tcPr>
            <w:tcW w:w="3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9999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</w:rPr>
              <w:t>Rede Adicionada</w:t>
            </w:r>
          </w:p>
        </w:tc>
        <w:tc>
          <w:tcPr>
            <w:tcW w:w="3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9999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</w:rPr>
              <w:t>Próximo Roteador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Roteador A</w:t>
            </w:r>
          </w:p>
        </w:tc>
        <w:tc>
          <w:tcPr>
            <w:tcW w:w="3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  <w:r>
              <w:rPr/>
              <w:t>92.168.5.0/24</w:t>
            </w:r>
          </w:p>
        </w:tc>
        <w:tc>
          <w:tcPr>
            <w:tcW w:w="3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color w:val="auto"/>
              </w:rPr>
            </w:pPr>
            <w:r>
              <w:rPr>
                <w:color w:val="auto"/>
              </w:rPr>
              <w:t>192.168.1.246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Roteador A</w:t>
            </w:r>
          </w:p>
        </w:tc>
        <w:tc>
          <w:tcPr>
            <w:tcW w:w="3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bookmarkStart w:id="0" w:name="__DdeLink__240_1660451690"/>
            <w:r>
              <w:rPr/>
              <w:t>192.168.</w:t>
            </w:r>
            <w:bookmarkEnd w:id="0"/>
            <w:r>
              <w:rPr/>
              <w:t>10.0/24</w:t>
            </w:r>
          </w:p>
        </w:tc>
        <w:tc>
          <w:tcPr>
            <w:tcW w:w="3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192.168.1.250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Roteador B</w:t>
            </w:r>
          </w:p>
        </w:tc>
        <w:tc>
          <w:tcPr>
            <w:tcW w:w="3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192.168.0.0/24</w:t>
            </w:r>
          </w:p>
        </w:tc>
        <w:tc>
          <w:tcPr>
            <w:tcW w:w="3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192.168.1.245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Roteador B</w:t>
            </w:r>
          </w:p>
        </w:tc>
        <w:tc>
          <w:tcPr>
            <w:tcW w:w="3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192.168.10.0/24</w:t>
            </w:r>
          </w:p>
        </w:tc>
        <w:tc>
          <w:tcPr>
            <w:tcW w:w="3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192.168.1.254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Roteador C</w:t>
            </w:r>
          </w:p>
        </w:tc>
        <w:tc>
          <w:tcPr>
            <w:tcW w:w="3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192.168.0.0/24</w:t>
            </w:r>
          </w:p>
        </w:tc>
        <w:tc>
          <w:tcPr>
            <w:tcW w:w="3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192.168.1.249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Roteador C</w:t>
            </w:r>
          </w:p>
        </w:tc>
        <w:tc>
          <w:tcPr>
            <w:tcW w:w="3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192.168.5.0/24</w:t>
            </w:r>
          </w:p>
        </w:tc>
        <w:tc>
          <w:tcPr>
            <w:tcW w:w="3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192.168.1.253</w:t>
            </w:r>
          </w:p>
        </w:tc>
      </w:tr>
    </w:tbl>
    <w:p>
      <w:pPr>
        <w:pStyle w:val="Normal"/>
        <w:rPr>
          <w:rFonts w:ascii="Liberation Serif" w:hAnsi="Liberation Serif" w:eastAsia="Liberation Serif" w:cs="Liberation Serif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1</Pages>
  <Words>90</Words>
  <Characters>768</Characters>
  <CharactersWithSpaces>796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2018-07-31T09:40:40Z</dcterms:created>
  <dc:creator/>
  <dc:description/>
  <dc:language>pt-BR</dc:language>
  <cp:lastModifiedBy/>
  <dcterms:modified xsi:type="dcterms:W3CDTF">2019-05-29T09:07:26Z</dcterms:modified>
  <cp:revision>5</cp:revision>
  <dc:subject/>
  <dc:title/>
</cp:coreProperties>
</file>