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Product Specification - Ridgeback 2P backpacking tent</w:t>
      </w:r>
    </w:p>
    <w:p>
      <w:r>
        <w:t xml:space="preserve">Document PS-RB2, version 1.2, 2 April 2026. Author: Lukas Brandt (Product Designer). Approver: Tom Albright (Product Director). Status: for sampling.</w:t>
      </w:r>
    </w:p>
    <w:p>
      <w:r>
        <w:rPr>
          <w:b/>
          <w:sz w:val="28"/>
        </w:rPr>
        <w:t xml:space="preserve">1. Product summary</w:t>
      </w:r>
    </w:p>
    <w:p>
      <w:r>
        <w:t xml:space="preserve">A light two-person, two-door, semi-freestanding tent for backpackers and wild campers in UK conditions. It sits between the Fellwalker 3 (family trekking) and the discontinued Solo Tarn. Target launch 1 February 2027. Target RRP £279; target landed cost £61.50.</w:t>
      </w:r>
    </w:p>
    <w:p>
      <w:r>
        <w:rPr>
          <w:b/>
          <w:sz w:val="28"/>
        </w:rPr>
        <w:t xml:space="preserve">2. Key targets</w:t>
      </w:r>
    </w:p>
    <w:p>
      <w:r>
        <w:t xml:space="preserve">Minimum trail weight (fly, inner, poles): 1.65 kg. Packed weight with pegs and bags: 1.89 kg. Packed size: 42 x 15 cm.</w:t>
      </w:r>
    </w:p>
    <w:p>
      <w:r>
        <w:t xml:space="preserve">Floor: 220 x 130 cm (tapering to 110 cm at the foot). Peak height: 105 cm.</w:t>
      </w:r>
    </w:p>
    <w:p>
      <w:r>
        <w:t xml:space="preserve">Two side doors, two porches of 0.8 m2 each.</w:t>
      </w:r>
    </w:p>
    <w:p>
      <w:r>
        <w:t xml:space="preserve">Pitch time (one person, first-time user with instructions): under 4 minutes. Pitches fly-first or all-in-one.</w:t>
      </w:r>
    </w:p>
    <w:p>
      <w:r>
        <w:t xml:space="preserve">Wind: stable in 50 mph gusts when fully guyed (test in the Avonmouth wind rig, then field test on Dartmoor).</w:t>
      </w:r>
    </w:p>
    <w:p>
      <w:r>
        <w:rPr>
          <w:b/>
          <w:sz w:val="28"/>
        </w:rPr>
        <w:t xml:space="preserve">3. Materials</w:t>
      </w:r>
    </w:p>
    <w:p>
      <w:r>
        <w:t xml:space="preserve">Flysheet: 70D ripstop nylon, silicone outer / PU inner, hydrostatic head 3,000 mm minimum, fabric code NT-RS70-OL (Kestrel olive).</w:t>
      </w:r>
    </w:p>
    <w:p>
      <w:r>
        <w:t xml:space="preserve">Inner: 40D no-see-um mesh upper (NT-MS40-GR) with 20D breathable nylon lower panels.</w:t>
      </w:r>
    </w:p>
    <w:p>
      <w:r>
        <w:t xml:space="preserve">Groundsheet: 210T polyester PU 5,000 mm (NT-PL21-BK), bathtub height 12 cm.</w:t>
      </w:r>
    </w:p>
    <w:p>
      <w:r>
        <w:t xml:space="preserve">Poles: 8.5 mm 7001-T6 aluminium, one hubbed main pole plus a short ridge pole. Shock cord replaceable.</w:t>
      </w:r>
    </w:p>
    <w:p>
      <w:r>
        <w:t xml:space="preserve">Pegs: 10 x 6 g Y-section aluminium, plus 2 spare.</w:t>
      </w:r>
    </w:p>
    <w:p>
      <w:r>
        <w:t xml:space="preserve">Seams: fully taped on fly and groundsheet.</w:t>
      </w:r>
    </w:p>
    <w:p>
      <w:r>
        <w:rPr>
          <w:b/>
          <w:sz w:val="28"/>
        </w:rPr>
        <w:t xml:space="preserve">4. Features</w:t>
      </w:r>
    </w:p>
    <w:p>
      <w:r>
        <w:t xml:space="preserve">Two vents with rigid struts. Four inner pockets and one overhead lamp loop. Reflective guy lines (6 points). Colour-coded pole clips. Fly door hooks to hold doors open. Stuff sack with compression straps and printed pitching instructions.</w:t>
      </w:r>
    </w:p>
    <w:p>
      <w:r>
        <w:rPr>
          <w:b/>
          <w:sz w:val="28"/>
        </w:rPr>
        <w:t xml:space="preserve">5. Testing and standards</w:t>
      </w:r>
    </w:p>
    <w:p>
      <w:r>
        <w:t xml:space="preserve">Hydrostatic head tested on every production batch (supplier certificate plus 1 in 20 in-house check). Flame resistance labelling where required for export markets. Seam strength and UV testing to our internal standard QS-04.</w:t>
      </w:r>
    </w:p>
    <w:p>
      <w:r>
        <w:rPr>
          <w:b/>
          <w:sz w:val="28"/>
        </w:rPr>
        <w:t xml:space="preserve">6. Timeline</w:t>
      </w:r>
    </w:p>
    <w:p>
      <w:r>
        <w:t xml:space="preserve">Sample round 1: June 2026. Field testing with 12 staff and 6 ambassadors: July-August 2026. Sample round 2 (fixes): September 2026. Production order: November 2026. Warehouse arrival: early January 2027. Launch: 1 February 2027.</w:t>
      </w:r>
    </w:p>
    <w:p>
      <w:r>
        <w:rPr>
          <w:b/>
          <w:sz w:val="28"/>
        </w:rPr>
        <w:t xml:space="preserve">7. Open issues</w:t>
      </w:r>
    </w:p>
    <w:p>
      <w:r>
        <w:t xml:space="preserve">1. Weight is 70 g over target in sample 0 - options: lighter pole hub or 15D mesh.</w:t>
      </w:r>
    </w:p>
    <w:p>
      <w:r>
        <w:t xml:space="preserve">2. Olive colour matching between fly and door zips - agree a tolerance with the zip supplier.</w:t>
      </w:r>
    </w:p>
    <w:p>
      <w:r>
        <w:t xml:space="preserve">3. Decide whether a footprint (£29 RRP) is sold separately or included.</w:t>
      </w:r>
    </w:p>
    <w:p>
      <w:r>
        <w:t xml:space="preserve">4. Packaging: move to printed paper bag instead of polybag (aligns with the Tidewell carton change).</w:t>
      </w:r>
    </w:p>
    <w:p>
      <w:r>
        <w:rPr>
          <w:b/>
          <w:sz w:val="28"/>
        </w:rPr>
        <w:t xml:space="preserve">Change log</w:t>
      </w:r>
    </w:p>
    <w:p>
      <w:r>
        <w:t xml:space="preserve">v1.0 initial specification. v1.1 floor width increased from 125 to 130 cm after staff feedback. v1.2 added wind test and packaging decision.</w:t>
      </w:r>
    </w:p>
    <w:p/>
    <w:sectPr/>
  </w:body>
</w:document>
</file>

<file path=docProps/core.xml><?xml version="1.0" encoding="utf-8"?>
<cp:coreProperties xmlns:cp="http://schemas.openxmlformats.org/package/2006/metadata/core-properties" xmlns:dc="http://purl.org/dc/elements/1.1/">
  <dc:title>Ridgeback 2P tent spec v1.2</dc:title>
</cp:coreProperties>
</file>