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4707" w14:textId="17201BA5" w:rsidR="00135B44" w:rsidRDefault="00000000" w:rsidP="00290F5B">
      <w:pPr>
        <w:spacing w:after="0" w:line="259" w:lineRule="auto"/>
        <w:ind w:left="0" w:firstLine="0"/>
        <w:jc w:val="center"/>
      </w:pPr>
      <w:r>
        <w:rPr>
          <w:rFonts w:cs="Aptos"/>
          <w:b/>
          <w:sz w:val="28"/>
        </w:rPr>
        <w:t>Organização das cartas em colunas do jogo</w:t>
      </w:r>
    </w:p>
    <w:p w14:paraId="2F9781E1" w14:textId="77777777" w:rsidR="00135B44" w:rsidRDefault="00000000">
      <w:pPr>
        <w:spacing w:after="16" w:line="259" w:lineRule="auto"/>
        <w:ind w:left="0" w:firstLine="0"/>
      </w:pPr>
      <w:r>
        <w:t xml:space="preserve"> </w:t>
      </w:r>
    </w:p>
    <w:p w14:paraId="625E6044" w14:textId="77777777" w:rsidR="00135B44" w:rsidRPr="00290F5B" w:rsidRDefault="00000000">
      <w:pPr>
        <w:ind w:left="-5"/>
        <w:rPr>
          <w:color w:val="124F1A" w:themeColor="accent3" w:themeShade="BF"/>
        </w:rPr>
      </w:pPr>
      <w:r w:rsidRPr="00290F5B">
        <w:rPr>
          <w:color w:val="124F1A" w:themeColor="accent3" w:themeShade="BF"/>
        </w:rPr>
        <w:t xml:space="preserve">No nosso jogo, as colunas estão organizadas em dois </w:t>
      </w:r>
      <w:proofErr w:type="spellStart"/>
      <w:r w:rsidRPr="00290F5B">
        <w:rPr>
          <w:color w:val="124F1A" w:themeColor="accent3" w:themeShade="BF"/>
        </w:rPr>
        <w:t>arrays</w:t>
      </w:r>
      <w:proofErr w:type="spellEnd"/>
      <w:r w:rsidRPr="00290F5B">
        <w:rPr>
          <w:color w:val="124F1A" w:themeColor="accent3" w:themeShade="BF"/>
        </w:rPr>
        <w:t xml:space="preserve"> que trabalham simultaneamente dentro de </w:t>
      </w:r>
      <w:proofErr w:type="spellStart"/>
      <w:r w:rsidRPr="00290F5B">
        <w:rPr>
          <w:rStyle w:val="Emphasis"/>
          <w:color w:val="124F1A" w:themeColor="accent3" w:themeShade="BF"/>
        </w:rPr>
        <w:t>struct</w:t>
      </w:r>
      <w:proofErr w:type="spellEnd"/>
      <w:r w:rsidRPr="00290F5B">
        <w:rPr>
          <w:rStyle w:val="Emphasis"/>
          <w:color w:val="124F1A" w:themeColor="accent3" w:themeShade="BF"/>
        </w:rPr>
        <w:t xml:space="preserve"> jogo</w:t>
      </w:r>
      <w:r w:rsidRPr="00290F5B">
        <w:rPr>
          <w:color w:val="124F1A" w:themeColor="accent3" w:themeShade="BF"/>
        </w:rPr>
        <w:t xml:space="preserve">. </w:t>
      </w:r>
    </w:p>
    <w:p w14:paraId="599FEE23" w14:textId="77777777" w:rsidR="00135B44" w:rsidRDefault="00000000">
      <w:pPr>
        <w:spacing w:after="47" w:line="259" w:lineRule="auto"/>
        <w:ind w:left="0" w:firstLine="0"/>
      </w:pPr>
      <w:r>
        <w:t xml:space="preserve"> </w:t>
      </w:r>
    </w:p>
    <w:p w14:paraId="677FA1F5" w14:textId="12FE497D" w:rsidR="00135B44" w:rsidRPr="00290F5B" w:rsidRDefault="00000000">
      <w:pPr>
        <w:numPr>
          <w:ilvl w:val="0"/>
          <w:numId w:val="1"/>
        </w:numPr>
        <w:ind w:hanging="163"/>
        <w:rPr>
          <w:color w:val="EE0000"/>
        </w:rPr>
      </w:pPr>
      <w:r w:rsidRPr="00036DAA">
        <w:rPr>
          <w:b/>
          <w:bCs/>
          <w:color w:val="EE0000"/>
        </w:rPr>
        <w:t>- O espaço físico em</w:t>
      </w:r>
      <w:r w:rsidRPr="00290F5B">
        <w:rPr>
          <w:color w:val="EE0000"/>
        </w:rPr>
        <w:t xml:space="preserve"> </w:t>
      </w:r>
      <w:r w:rsidRPr="00290F5B">
        <w:rPr>
          <w:rStyle w:val="Emphasis"/>
          <w:color w:val="EE0000"/>
        </w:rPr>
        <w:t>pilhas[10][52]</w:t>
      </w:r>
      <w:r w:rsidRPr="00290F5B">
        <w:rPr>
          <w:color w:val="EE0000"/>
          <w:sz w:val="20"/>
        </w:rPr>
        <w:t xml:space="preserve"> </w:t>
      </w:r>
    </w:p>
    <w:p w14:paraId="26752DC4" w14:textId="77777777" w:rsidR="00135B44" w:rsidRDefault="00000000">
      <w:pPr>
        <w:ind w:left="-5"/>
      </w:pPr>
      <w:r>
        <w:t xml:space="preserve">As colunas estão organizadas em forma de matriz </w:t>
      </w:r>
    </w:p>
    <w:p w14:paraId="7869720B" w14:textId="77777777" w:rsidR="00135B44" w:rsidRDefault="00000000">
      <w:pPr>
        <w:tabs>
          <w:tab w:val="center" w:pos="2522"/>
        </w:tabs>
        <w:ind w:left="-15" w:firstLine="0"/>
      </w:pPr>
      <w:r>
        <w:t xml:space="preserve"> </w:t>
      </w:r>
      <w:r>
        <w:tab/>
        <w:t xml:space="preserve">10 - Representa o número de colunas; </w:t>
      </w:r>
    </w:p>
    <w:p w14:paraId="004918E5" w14:textId="7393D665" w:rsidR="00135B44" w:rsidRDefault="00000000">
      <w:pPr>
        <w:tabs>
          <w:tab w:val="center" w:pos="3756"/>
        </w:tabs>
        <w:ind w:left="-15" w:firstLine="0"/>
      </w:pPr>
      <w:r>
        <w:t xml:space="preserve"> </w:t>
      </w:r>
      <w:r>
        <w:tab/>
        <w:t xml:space="preserve">52 - Capacidade máxima de cada coluna no pior caso possível; </w:t>
      </w:r>
    </w:p>
    <w:p w14:paraId="0F4CB747" w14:textId="28708A41" w:rsidR="00135B44" w:rsidRDefault="00000000">
      <w:pPr>
        <w:ind w:left="-5"/>
      </w:pPr>
      <w:r>
        <w:t xml:space="preserve">Se tivéssemos mais cartas do que espaço na coluna teríamos o erro de </w:t>
      </w:r>
      <w:proofErr w:type="spellStart"/>
      <w:r w:rsidRPr="00290F5B">
        <w:rPr>
          <w:rStyle w:val="Emphasis"/>
        </w:rPr>
        <w:t>segmentation</w:t>
      </w:r>
      <w:proofErr w:type="spellEnd"/>
      <w:r w:rsidRPr="00290F5B">
        <w:rPr>
          <w:rStyle w:val="Emphasis"/>
        </w:rPr>
        <w:t xml:space="preserve"> </w:t>
      </w:r>
      <w:proofErr w:type="spellStart"/>
      <w:r w:rsidRPr="00290F5B">
        <w:rPr>
          <w:rStyle w:val="Emphasis"/>
        </w:rPr>
        <w:t>fault</w:t>
      </w:r>
      <w:proofErr w:type="spellEnd"/>
      <w:r w:rsidR="00036DAA">
        <w:rPr>
          <w:rStyle w:val="FootnoteReference"/>
          <w:rFonts w:ascii="American Typewriter" w:eastAsia="Calibri" w:hAnsi="American Typewriter" w:cs="Calibri"/>
          <w:b/>
          <w:bCs/>
          <w:sz w:val="20"/>
          <w:szCs w:val="20"/>
        </w:rPr>
        <w:footnoteReference w:id="1"/>
      </w:r>
      <w:r>
        <w:t>.</w:t>
      </w:r>
      <w:r>
        <w:rPr>
          <w:rFonts w:cs="Aptos"/>
          <w:b/>
        </w:rPr>
        <w:t xml:space="preserve"> </w:t>
      </w:r>
    </w:p>
    <w:p w14:paraId="0D1FC71C" w14:textId="77777777" w:rsidR="00135B44" w:rsidRDefault="00000000">
      <w:pPr>
        <w:spacing w:after="52" w:line="259" w:lineRule="auto"/>
        <w:ind w:left="0" w:firstLine="0"/>
      </w:pPr>
      <w:r>
        <w:t xml:space="preserve"> </w:t>
      </w:r>
    </w:p>
    <w:p w14:paraId="17263461" w14:textId="77777777" w:rsidR="00135B44" w:rsidRPr="00036DAA" w:rsidRDefault="00000000">
      <w:pPr>
        <w:numPr>
          <w:ilvl w:val="0"/>
          <w:numId w:val="1"/>
        </w:numPr>
        <w:ind w:hanging="163"/>
        <w:rPr>
          <w:color w:val="EE0000"/>
        </w:rPr>
      </w:pPr>
      <w:r w:rsidRPr="00036DAA">
        <w:rPr>
          <w:b/>
          <w:bCs/>
          <w:color w:val="EE0000"/>
        </w:rPr>
        <w:t xml:space="preserve">- O controlador lógico </w:t>
      </w:r>
      <w:proofErr w:type="spellStart"/>
      <w:r w:rsidRPr="00036DAA">
        <w:rPr>
          <w:rStyle w:val="Emphasis"/>
          <w:color w:val="EE0000"/>
        </w:rPr>
        <w:t>quantidade_pilhas</w:t>
      </w:r>
      <w:proofErr w:type="spellEnd"/>
      <w:r w:rsidRPr="00036DAA">
        <w:rPr>
          <w:rStyle w:val="Emphasis"/>
          <w:color w:val="EE0000"/>
        </w:rPr>
        <w:t>[10]</w:t>
      </w:r>
      <w:r w:rsidRPr="00036DAA">
        <w:rPr>
          <w:color w:val="EE0000"/>
        </w:rPr>
        <w:t xml:space="preserve"> </w:t>
      </w:r>
    </w:p>
    <w:p w14:paraId="2FB4238B" w14:textId="77777777" w:rsidR="00135B44" w:rsidRDefault="00000000">
      <w:pPr>
        <w:spacing w:after="42"/>
        <w:ind w:left="-5"/>
      </w:pPr>
      <w:r>
        <w:t xml:space="preserve">Como a matriz tem 52 espaços para cartas por colunas, a parte lógica precisa distinguir o que são cartas do que são espaços vazios, e por isso usamos a o </w:t>
      </w:r>
      <w:proofErr w:type="spellStart"/>
      <w:r>
        <w:t>array</w:t>
      </w:r>
      <w:proofErr w:type="spellEnd"/>
      <w:r>
        <w:t xml:space="preserve"> </w:t>
      </w:r>
      <w:proofErr w:type="spellStart"/>
      <w:r w:rsidRPr="00290F5B">
        <w:rPr>
          <w:rStyle w:val="Emphasis"/>
        </w:rPr>
        <w:t>quantidade_pilhas</w:t>
      </w:r>
      <w:proofErr w:type="spellEnd"/>
      <w:r>
        <w:t xml:space="preserve">. Este </w:t>
      </w:r>
      <w:proofErr w:type="spellStart"/>
      <w:r w:rsidRPr="00290F5B">
        <w:rPr>
          <w:rFonts w:cs="Aptos"/>
          <w:iCs/>
        </w:rPr>
        <w:t>array</w:t>
      </w:r>
      <w:proofErr w:type="spellEnd"/>
      <w:r w:rsidRPr="00290F5B">
        <w:rPr>
          <w:iCs/>
        </w:rPr>
        <w:t xml:space="preserve"> </w:t>
      </w:r>
      <w:r>
        <w:t xml:space="preserve">guarda o número inteiro de cartas ativas em cada coluna. Atua como o </w:t>
      </w:r>
      <w:proofErr w:type="spellStart"/>
      <w:r>
        <w:t>indíce</w:t>
      </w:r>
      <w:proofErr w:type="spellEnd"/>
      <w:r>
        <w:t xml:space="preserve"> do topo da pilha </w:t>
      </w:r>
    </w:p>
    <w:p w14:paraId="2CC46146" w14:textId="4353A33A" w:rsidR="00135B44" w:rsidRDefault="00000000">
      <w:pPr>
        <w:numPr>
          <w:ilvl w:val="1"/>
          <w:numId w:val="1"/>
        </w:numPr>
        <w:spacing w:line="320" w:lineRule="auto"/>
        <w:ind w:hanging="360"/>
      </w:pPr>
      <w:r>
        <w:t xml:space="preserve">Se </w:t>
      </w:r>
      <w:proofErr w:type="spellStart"/>
      <w:r w:rsidRPr="00290F5B">
        <w:rPr>
          <w:rStyle w:val="Emphasis"/>
        </w:rPr>
        <w:t>quantidade_pilhas</w:t>
      </w:r>
      <w:proofErr w:type="spellEnd"/>
      <w:r w:rsidRPr="00290F5B">
        <w:rPr>
          <w:rStyle w:val="Emphasis"/>
        </w:rPr>
        <w:t>[0] == 8 --&gt;</w:t>
      </w:r>
      <w:r>
        <w:t xml:space="preserve"> significa que na primeira coluna temos cartas nas posições </w:t>
      </w:r>
      <w:r w:rsidRPr="00290F5B">
        <w:rPr>
          <w:rStyle w:val="Emphasis"/>
        </w:rPr>
        <w:t xml:space="preserve">pilhas[0][0] </w:t>
      </w:r>
      <w:r>
        <w:t xml:space="preserve">até </w:t>
      </w:r>
      <w:r w:rsidRPr="00290F5B">
        <w:rPr>
          <w:rStyle w:val="Emphasis"/>
        </w:rPr>
        <w:t>pilhas[0][7]</w:t>
      </w:r>
      <w:r>
        <w:rPr>
          <w:rFonts w:ascii="Calibri" w:eastAsia="Calibri" w:hAnsi="Calibri" w:cs="Calibri"/>
          <w:sz w:val="20"/>
        </w:rPr>
        <w:t>.</w:t>
      </w:r>
      <w:r>
        <w:t xml:space="preserve"> </w:t>
      </w:r>
    </w:p>
    <w:p w14:paraId="04D474F4" w14:textId="77777777" w:rsidR="00135B44" w:rsidRDefault="00000000">
      <w:pPr>
        <w:numPr>
          <w:ilvl w:val="1"/>
          <w:numId w:val="1"/>
        </w:numPr>
        <w:ind w:hanging="360"/>
      </w:pPr>
      <w:r>
        <w:t>O índice 8 (</w:t>
      </w:r>
      <w:r w:rsidRPr="00290F5B">
        <w:rPr>
          <w:rStyle w:val="Emphasis"/>
        </w:rPr>
        <w:t>pilhas[0][8]</w:t>
      </w:r>
      <w:r>
        <w:t xml:space="preserve">) será o primeiro espaço disponível se quisermos mover uma carta para lá. </w:t>
      </w:r>
    </w:p>
    <w:p w14:paraId="659762CB" w14:textId="77777777" w:rsidR="00135B44" w:rsidRDefault="00000000">
      <w:pPr>
        <w:spacing w:after="19" w:line="259" w:lineRule="auto"/>
        <w:ind w:left="0" w:firstLine="0"/>
      </w:pPr>
      <w:r>
        <w:t xml:space="preserve"> </w:t>
      </w:r>
    </w:p>
    <w:p w14:paraId="7BB601C0" w14:textId="77777777" w:rsidR="00135B44" w:rsidRPr="00036DAA" w:rsidRDefault="00000000">
      <w:pPr>
        <w:numPr>
          <w:ilvl w:val="0"/>
          <w:numId w:val="1"/>
        </w:numPr>
        <w:ind w:hanging="163"/>
        <w:rPr>
          <w:b/>
          <w:bCs/>
          <w:color w:val="EE0000"/>
        </w:rPr>
      </w:pPr>
      <w:r w:rsidRPr="00036DAA">
        <w:rPr>
          <w:b/>
          <w:bCs/>
          <w:color w:val="EE0000"/>
        </w:rPr>
        <w:t xml:space="preserve">- Como a lógica manipula esta organização </w:t>
      </w:r>
    </w:p>
    <w:p w14:paraId="106E1432" w14:textId="77777777" w:rsidR="00135B44" w:rsidRDefault="00000000">
      <w:pPr>
        <w:ind w:left="-5"/>
      </w:pPr>
      <w:r>
        <w:t xml:space="preserve">Organizar o jogo desta maneira torna os movimentos realizados por </w:t>
      </w:r>
      <w:proofErr w:type="spellStart"/>
      <w:r w:rsidRPr="00290F5B">
        <w:rPr>
          <w:rStyle w:val="Emphasis"/>
        </w:rPr>
        <w:t>moverCartas</w:t>
      </w:r>
      <w:proofErr w:type="spellEnd"/>
      <w:r>
        <w:t xml:space="preserve"> bastante simples. Quando movermos uma carta a lógica faz o seguinte: </w:t>
      </w:r>
    </w:p>
    <w:p w14:paraId="6A0975CA" w14:textId="77777777" w:rsidR="00135B44" w:rsidRDefault="00000000">
      <w:pPr>
        <w:numPr>
          <w:ilvl w:val="1"/>
          <w:numId w:val="2"/>
        </w:numPr>
        <w:spacing w:line="216" w:lineRule="auto"/>
        <w:ind w:hanging="360"/>
      </w:pPr>
      <w:r>
        <w:t xml:space="preserve">Vai à matriz da coluna A, copia as </w:t>
      </w:r>
      <w:proofErr w:type="spellStart"/>
      <w:r w:rsidRPr="00290F5B">
        <w:rPr>
          <w:rStyle w:val="Emphasis"/>
        </w:rPr>
        <w:t>struct</w:t>
      </w:r>
      <w:proofErr w:type="spellEnd"/>
      <w:r w:rsidRPr="00290F5B">
        <w:rPr>
          <w:rStyle w:val="Emphasis"/>
        </w:rPr>
        <w:t xml:space="preserve"> carta</w:t>
      </w:r>
      <w:r>
        <w:t xml:space="preserve"> pretendidas, e cola-as na matriz da coluna B, começando no índice indicado por </w:t>
      </w:r>
      <w:proofErr w:type="spellStart"/>
      <w:r w:rsidRPr="00290F5B">
        <w:rPr>
          <w:rStyle w:val="Emphasis"/>
        </w:rPr>
        <w:t>quantidade_pilhasB</w:t>
      </w:r>
      <w:proofErr w:type="spellEnd"/>
      <w:r>
        <w:t xml:space="preserve">. </w:t>
      </w:r>
    </w:p>
    <w:p w14:paraId="6904D26B" w14:textId="521D8ADC" w:rsidR="00135B44" w:rsidRDefault="00000000" w:rsidP="00036DAA">
      <w:pPr>
        <w:numPr>
          <w:ilvl w:val="1"/>
          <w:numId w:val="2"/>
        </w:numPr>
        <w:spacing w:after="26" w:line="259" w:lineRule="auto"/>
        <w:ind w:hanging="360"/>
      </w:pPr>
      <w:r>
        <w:t xml:space="preserve">Atualiza os controladores </w:t>
      </w:r>
      <w:proofErr w:type="spellStart"/>
      <w:r w:rsidRPr="00290F5B">
        <w:rPr>
          <w:rStyle w:val="Emphasis"/>
        </w:rPr>
        <w:t>quantidade_pilhasB</w:t>
      </w:r>
      <w:proofErr w:type="spellEnd"/>
      <w:r>
        <w:t xml:space="preserve"> e </w:t>
      </w:r>
      <w:proofErr w:type="spellStart"/>
      <w:r w:rsidRPr="00290F5B">
        <w:rPr>
          <w:rStyle w:val="Emphasis"/>
        </w:rPr>
        <w:t>quantidade_pilhasA</w:t>
      </w:r>
      <w:proofErr w:type="spellEnd"/>
      <w:r>
        <w:t xml:space="preserve">. </w:t>
      </w:r>
    </w:p>
    <w:p w14:paraId="4E8DD55A" w14:textId="660FAAB4" w:rsidR="00290F5B" w:rsidRDefault="00000000" w:rsidP="00290F5B">
      <w:pPr>
        <w:ind w:left="-5"/>
      </w:pPr>
      <w:r>
        <w:t xml:space="preserve">Quando retiramos uma carta da coluna, não apagamos cartas ou espaços da matriz. Apenas reduzimos a variável </w:t>
      </w:r>
      <w:proofErr w:type="spellStart"/>
      <w:r w:rsidRPr="00290F5B">
        <w:rPr>
          <w:rStyle w:val="Emphasis"/>
        </w:rPr>
        <w:t>quantidade_pilhas</w:t>
      </w:r>
      <w:proofErr w:type="spellEnd"/>
      <w:r>
        <w:t xml:space="preserve">, logo os espaços de memória lidos pelos computador diminuem ou aumentam de acordo com o movimento, e os restantes até 52 continuam como lixo de memória que é ignorado pelo computador. </w:t>
      </w:r>
    </w:p>
    <w:p w14:paraId="76EF51D3" w14:textId="77777777" w:rsidR="00290F5B" w:rsidRDefault="00290F5B" w:rsidP="00290F5B">
      <w:pPr>
        <w:ind w:left="-5"/>
      </w:pPr>
    </w:p>
    <w:p w14:paraId="15E74C36" w14:textId="54F5D5AD" w:rsidR="00290F5B" w:rsidRPr="00036DAA" w:rsidRDefault="00290F5B" w:rsidP="00290F5B">
      <w:pPr>
        <w:ind w:left="-5"/>
        <w:rPr>
          <w:b/>
          <w:bCs/>
          <w:color w:val="EE0000"/>
        </w:rPr>
      </w:pPr>
      <w:r w:rsidRPr="00036DAA">
        <w:rPr>
          <w:b/>
          <w:bCs/>
          <w:color w:val="EE0000"/>
        </w:rPr>
        <w:t>4</w:t>
      </w:r>
      <w:r w:rsidR="008E2042" w:rsidRPr="00036DAA">
        <w:rPr>
          <w:b/>
          <w:bCs/>
          <w:color w:val="EE0000"/>
        </w:rPr>
        <w:t xml:space="preserve"> </w:t>
      </w:r>
      <w:r w:rsidRPr="00036DAA">
        <w:rPr>
          <w:b/>
          <w:bCs/>
          <w:color w:val="EE0000"/>
        </w:rPr>
        <w:t>- Motivo de escolha</w:t>
      </w:r>
    </w:p>
    <w:p w14:paraId="3CB7AA9E" w14:textId="77777777" w:rsidR="00290F5B" w:rsidRDefault="00290F5B" w:rsidP="00290F5B">
      <w:pPr>
        <w:pStyle w:val="ListParagraph"/>
        <w:numPr>
          <w:ilvl w:val="0"/>
          <w:numId w:val="3"/>
        </w:numPr>
      </w:pPr>
      <w:r>
        <w:t xml:space="preserve">Escolhemos esta abordagem porque as regras do jogo têm limites físicos muito bem definidos (52 cartas) e assim garantimos que nunca irá haver falta de memoria para todas as cartas do jogo. </w:t>
      </w:r>
    </w:p>
    <w:p w14:paraId="684EE687" w14:textId="77777777" w:rsidR="00290F5B" w:rsidRDefault="00290F5B" w:rsidP="00290F5B">
      <w:pPr>
        <w:pStyle w:val="ListParagraph"/>
        <w:numPr>
          <w:ilvl w:val="0"/>
          <w:numId w:val="3"/>
        </w:numPr>
      </w:pPr>
      <w:r>
        <w:t xml:space="preserve">A matriz estática com o controlador lógico dá-me acesso instantâneo a qualquer carta, facilitando a cópia de sequências e evita os bugs complexos de gestão manual de memória por ponteiros. </w:t>
      </w:r>
    </w:p>
    <w:p w14:paraId="79BF5BCE" w14:textId="1997B153" w:rsidR="00290F5B" w:rsidRDefault="00290F5B" w:rsidP="00290F5B">
      <w:pPr>
        <w:pStyle w:val="ListParagraph"/>
        <w:numPr>
          <w:ilvl w:val="0"/>
          <w:numId w:val="3"/>
        </w:numPr>
      </w:pPr>
      <w:r>
        <w:t>De facto há um ligeiro aumento na memória que é “desperdiçada” porém, devido à dimensão pequena do jogo, não é algo que afete em nada a performance e garante que o desenvolvimento do código é mais fácil e a possibilidade de erros seja menor.</w:t>
      </w:r>
      <w:r w:rsidR="002F7054">
        <w:t xml:space="preserve"> </w:t>
      </w:r>
    </w:p>
    <w:sectPr w:rsidR="00290F5B">
      <w:pgSz w:w="11909" w:h="16834"/>
      <w:pgMar w:top="1440" w:right="160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04A09" w14:textId="77777777" w:rsidR="009F1B53" w:rsidRDefault="009F1B53" w:rsidP="00036DAA">
      <w:pPr>
        <w:spacing w:after="0" w:line="240" w:lineRule="auto"/>
      </w:pPr>
      <w:r>
        <w:separator/>
      </w:r>
    </w:p>
  </w:endnote>
  <w:endnote w:type="continuationSeparator" w:id="0">
    <w:p w14:paraId="5C9886E5" w14:textId="77777777" w:rsidR="009F1B53" w:rsidRDefault="009F1B53" w:rsidP="00036D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merican Typewriter"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1F068" w14:textId="77777777" w:rsidR="009F1B53" w:rsidRDefault="009F1B53" w:rsidP="00036DAA">
      <w:pPr>
        <w:spacing w:after="0" w:line="240" w:lineRule="auto"/>
      </w:pPr>
      <w:r>
        <w:separator/>
      </w:r>
    </w:p>
  </w:footnote>
  <w:footnote w:type="continuationSeparator" w:id="0">
    <w:p w14:paraId="742A9A43" w14:textId="77777777" w:rsidR="009F1B53" w:rsidRDefault="009F1B53" w:rsidP="00036DAA">
      <w:pPr>
        <w:spacing w:after="0" w:line="240" w:lineRule="auto"/>
      </w:pPr>
      <w:r>
        <w:continuationSeparator/>
      </w:r>
    </w:p>
  </w:footnote>
  <w:footnote w:id="1">
    <w:p w14:paraId="0074A6CD" w14:textId="2890391A" w:rsidR="00036DAA" w:rsidRPr="00036DAA" w:rsidRDefault="00036DAA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>
        <w:t xml:space="preserve"> </w:t>
      </w:r>
      <w:r w:rsidRPr="00036DAA">
        <w:t>Acontece quando o programa tenta ler ou escrever num espaço de memória ao qual não tem acesso ou não existe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5F3F"/>
    <w:multiLevelType w:val="hybridMultilevel"/>
    <w:tmpl w:val="7FF0AFFE"/>
    <w:lvl w:ilvl="0" w:tplc="442476F4">
      <w:start w:val="1"/>
      <w:numFmt w:val="decimal"/>
      <w:lvlText w:val="%1"/>
      <w:lvlJc w:val="left"/>
      <w:pPr>
        <w:ind w:left="3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EC3ED0">
      <w:start w:val="1"/>
      <w:numFmt w:val="decimal"/>
      <w:lvlText w:val="%2."/>
      <w:lvlJc w:val="left"/>
      <w:pPr>
        <w:ind w:left="7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401DF6">
      <w:start w:val="1"/>
      <w:numFmt w:val="lowerRoman"/>
      <w:lvlText w:val="%3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C4A0FC">
      <w:start w:val="1"/>
      <w:numFmt w:val="decimal"/>
      <w:lvlText w:val="%4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18A8D2">
      <w:start w:val="1"/>
      <w:numFmt w:val="lowerLetter"/>
      <w:lvlText w:val="%5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B6102E">
      <w:start w:val="1"/>
      <w:numFmt w:val="lowerRoman"/>
      <w:lvlText w:val="%6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94C01A">
      <w:start w:val="1"/>
      <w:numFmt w:val="decimal"/>
      <w:lvlText w:val="%7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0287B2">
      <w:start w:val="1"/>
      <w:numFmt w:val="lowerLetter"/>
      <w:lvlText w:val="%8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50FBF0">
      <w:start w:val="1"/>
      <w:numFmt w:val="lowerRoman"/>
      <w:lvlText w:val="%9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2A0BE4"/>
    <w:multiLevelType w:val="hybridMultilevel"/>
    <w:tmpl w:val="A044FD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5560F5"/>
    <w:multiLevelType w:val="hybridMultilevel"/>
    <w:tmpl w:val="D40C4DC2"/>
    <w:lvl w:ilvl="0" w:tplc="8D3A6198">
      <w:start w:val="1"/>
      <w:numFmt w:val="decimal"/>
      <w:lvlText w:val="%1"/>
      <w:lvlJc w:val="left"/>
      <w:pPr>
        <w:ind w:left="163"/>
      </w:pPr>
      <w:rPr>
        <w:rFonts w:ascii="Aptos" w:eastAsia="Aptos" w:hAnsi="Aptos" w:cs="Aptos"/>
        <w:b/>
        <w:bCs/>
        <w:i w:val="0"/>
        <w:strike w:val="0"/>
        <w:dstrike w:val="0"/>
        <w:color w:val="EE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622BC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E81FEC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E22CB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44F9A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28098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FCA41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ACF2E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F4F64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8688984">
    <w:abstractNumId w:val="2"/>
  </w:num>
  <w:num w:numId="2" w16cid:durableId="136538690">
    <w:abstractNumId w:val="0"/>
  </w:num>
  <w:num w:numId="3" w16cid:durableId="760763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B44"/>
    <w:rsid w:val="00036DAA"/>
    <w:rsid w:val="000F4917"/>
    <w:rsid w:val="00135B44"/>
    <w:rsid w:val="00290F5B"/>
    <w:rsid w:val="002F7054"/>
    <w:rsid w:val="008E2042"/>
    <w:rsid w:val="009D73ED"/>
    <w:rsid w:val="009F1B53"/>
    <w:rsid w:val="00CA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90A640"/>
  <w15:docId w15:val="{2326D6BC-559B-214B-80ED-E43B241CD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H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70" w:lineRule="auto"/>
      <w:ind w:left="10" w:hanging="10"/>
    </w:pPr>
    <w:rPr>
      <w:rFonts w:ascii="Aptos" w:eastAsia="Aptos" w:hAnsi="Aptos" w:cs="Times New Roman"/>
      <w:color w:val="000000"/>
      <w:sz w:val="22"/>
      <w:lang w:val="pt" w:eastAsia="p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290F5B"/>
    <w:rPr>
      <w:rFonts w:ascii="American Typewriter" w:eastAsia="Calibri" w:hAnsi="American Typewriter" w:cs="Calibri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290F5B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6DA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6DAA"/>
    <w:rPr>
      <w:rFonts w:ascii="Aptos" w:eastAsia="Aptos" w:hAnsi="Aptos" w:cs="Times New Roman"/>
      <w:color w:val="000000"/>
      <w:sz w:val="20"/>
      <w:szCs w:val="20"/>
      <w:lang w:val="pt" w:eastAsia="pt"/>
    </w:rPr>
  </w:style>
  <w:style w:type="character" w:styleId="FootnoteReference">
    <w:name w:val="footnote reference"/>
    <w:basedOn w:val="DefaultParagraphFont"/>
    <w:uiPriority w:val="99"/>
    <w:semiHidden/>
    <w:unhideWhenUsed/>
    <w:rsid w:val="00036DA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9DF6B2-C0B0-4948-B453-A66BE39517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Alexandre Silva Ferreira</dc:creator>
  <cp:keywords/>
  <cp:lastModifiedBy>Carlos Alexandre Silva Ferreira</cp:lastModifiedBy>
  <cp:revision>8</cp:revision>
  <dcterms:created xsi:type="dcterms:W3CDTF">2026-04-14T14:53:00Z</dcterms:created>
  <dcterms:modified xsi:type="dcterms:W3CDTF">2026-04-14T14:59:00Z</dcterms:modified>
</cp:coreProperties>
</file>