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AED" w:rsidRDefault="00A16AED" w:rsidP="00A16AED">
      <w:pPr>
        <w:rPr>
          <w:b/>
          <w:sz w:val="24"/>
        </w:rPr>
      </w:pPr>
      <w:r>
        <w:rPr>
          <w:rFonts w:hint="eastAsia"/>
          <w:b/>
          <w:sz w:val="24"/>
        </w:rPr>
        <w:t>实验</w:t>
      </w:r>
      <w:r>
        <w:rPr>
          <w:b/>
          <w:sz w:val="24"/>
        </w:rPr>
        <w:t xml:space="preserve">1  </w:t>
      </w:r>
      <w:r>
        <w:rPr>
          <w:rFonts w:hint="eastAsia"/>
          <w:b/>
          <w:sz w:val="24"/>
        </w:rPr>
        <w:t>网络软件的安装、使用和管理</w:t>
      </w:r>
    </w:p>
    <w:p w:rsidR="00A16AED" w:rsidRDefault="00A16AED" w:rsidP="00A16AED">
      <w:pPr>
        <w:rPr>
          <w:sz w:val="28"/>
        </w:rPr>
      </w:pPr>
      <w:r>
        <w:rPr>
          <w:sz w:val="21"/>
        </w:rPr>
        <w:t xml:space="preserve">    </w:t>
      </w:r>
      <w:r>
        <w:rPr>
          <w:rFonts w:hint="eastAsia"/>
          <w:b/>
          <w:sz w:val="21"/>
        </w:rPr>
        <w:t>实验目的</w:t>
      </w:r>
      <w:r>
        <w:rPr>
          <w:rFonts w:hint="eastAsia"/>
          <w:sz w:val="21"/>
        </w:rPr>
        <w:t>：了解和熟悉各类常用网络软件的功能和用法</w:t>
      </w:r>
    </w:p>
    <w:p w:rsidR="00A16AED" w:rsidRDefault="00A16AED" w:rsidP="00A16AED">
      <w:pPr>
        <w:rPr>
          <w:sz w:val="21"/>
        </w:rPr>
      </w:pPr>
      <w:r>
        <w:rPr>
          <w:sz w:val="21"/>
        </w:rPr>
        <w:tab/>
      </w:r>
      <w:r>
        <w:rPr>
          <w:rFonts w:hint="eastAsia"/>
          <w:b/>
          <w:sz w:val="21"/>
        </w:rPr>
        <w:t>实验内容</w:t>
      </w:r>
      <w:r>
        <w:rPr>
          <w:rFonts w:hint="eastAsia"/>
          <w:sz w:val="21"/>
        </w:rPr>
        <w:t>：在</w:t>
      </w:r>
      <w:r>
        <w:rPr>
          <w:sz w:val="21"/>
        </w:rPr>
        <w:t>PC</w:t>
      </w:r>
      <w:r>
        <w:rPr>
          <w:rFonts w:hint="eastAsia"/>
          <w:sz w:val="21"/>
        </w:rPr>
        <w:t>机上安装</w:t>
      </w:r>
      <w:r>
        <w:rPr>
          <w:sz w:val="21"/>
        </w:rPr>
        <w:t>WEB</w:t>
      </w:r>
      <w:r>
        <w:rPr>
          <w:rFonts w:hint="eastAsia"/>
          <w:sz w:val="21"/>
        </w:rPr>
        <w:t>服务器和流媒体服务器，完成主要功能的配置，并使用客户端软件验证服务器安装和配置是否正确。</w:t>
      </w:r>
    </w:p>
    <w:p w:rsidR="00A16AED" w:rsidRDefault="00A16AED" w:rsidP="00A16AED">
      <w:pPr>
        <w:ind w:firstLineChars="700" w:firstLine="1442"/>
        <w:rPr>
          <w:sz w:val="21"/>
        </w:rPr>
      </w:pPr>
      <w:r>
        <w:rPr>
          <w:rFonts w:hint="eastAsia"/>
          <w:sz w:val="21"/>
        </w:rPr>
        <w:t>在</w:t>
      </w:r>
      <w:r>
        <w:rPr>
          <w:sz w:val="21"/>
        </w:rPr>
        <w:t>PC</w:t>
      </w:r>
      <w:r>
        <w:rPr>
          <w:rFonts w:hint="eastAsia"/>
          <w:sz w:val="21"/>
        </w:rPr>
        <w:t>机上熟悉常用网络命令的功能和用法</w:t>
      </w:r>
      <w:r>
        <w:rPr>
          <w:sz w:val="21"/>
        </w:rPr>
        <w:t>: Ping.exe</w:t>
      </w:r>
      <w:r>
        <w:rPr>
          <w:rFonts w:hint="eastAsia"/>
          <w:sz w:val="21"/>
        </w:rPr>
        <w:t>，</w:t>
      </w:r>
      <w:r>
        <w:rPr>
          <w:sz w:val="21"/>
        </w:rPr>
        <w:t>Netstat.exe,  Telnet.exe, Tracert.exe, Arp.exe, Ipconfig.exe, Net.exe, Route.exe</w:t>
      </w:r>
      <w:r>
        <w:rPr>
          <w:rFonts w:hint="eastAsia"/>
          <w:sz w:val="21"/>
        </w:rPr>
        <w:t>。</w:t>
      </w:r>
    </w:p>
    <w:p w:rsidR="00A16AED" w:rsidRDefault="00A16AED" w:rsidP="00A16AED">
      <w:pPr>
        <w:rPr>
          <w:sz w:val="21"/>
        </w:rPr>
      </w:pPr>
      <w:r>
        <w:rPr>
          <w:sz w:val="21"/>
        </w:rPr>
        <w:t xml:space="preserve">    </w:t>
      </w:r>
      <w:r>
        <w:rPr>
          <w:rFonts w:hint="eastAsia"/>
          <w:b/>
          <w:sz w:val="21"/>
        </w:rPr>
        <w:t>实验环境</w:t>
      </w:r>
      <w:r>
        <w:rPr>
          <w:rFonts w:hint="eastAsia"/>
          <w:sz w:val="21"/>
        </w:rPr>
        <w:t>：</w:t>
      </w:r>
      <w:r>
        <w:rPr>
          <w:sz w:val="21"/>
        </w:rPr>
        <w:t>PC</w:t>
      </w:r>
      <w:r>
        <w:rPr>
          <w:rFonts w:hint="eastAsia"/>
          <w:sz w:val="21"/>
        </w:rPr>
        <w:t>机</w:t>
      </w:r>
    </w:p>
    <w:p w:rsidR="00A16AED" w:rsidRDefault="00A16AED" w:rsidP="00A16AED">
      <w:pPr>
        <w:ind w:firstLine="420"/>
        <w:rPr>
          <w:sz w:val="21"/>
        </w:rPr>
      </w:pPr>
      <w:r>
        <w:rPr>
          <w:rFonts w:hint="eastAsia"/>
          <w:b/>
          <w:sz w:val="21"/>
        </w:rPr>
        <w:t>实验步骤</w:t>
      </w:r>
      <w:r>
        <w:rPr>
          <w:rFonts w:hint="eastAsia"/>
          <w:sz w:val="21"/>
        </w:rPr>
        <w:t>：</w:t>
      </w:r>
    </w:p>
    <w:p w:rsidR="00A16AED" w:rsidRDefault="00A16AED" w:rsidP="00A16AED">
      <w:pPr>
        <w:numPr>
          <w:ilvl w:val="0"/>
          <w:numId w:val="1"/>
        </w:numPr>
        <w:tabs>
          <w:tab w:val="clear" w:pos="425"/>
          <w:tab w:val="num" w:pos="839"/>
        </w:tabs>
        <w:ind w:left="839"/>
        <w:rPr>
          <w:sz w:val="21"/>
        </w:rPr>
      </w:pPr>
      <w:bookmarkStart w:id="0" w:name="OLE_LINK1"/>
      <w:r>
        <w:rPr>
          <w:rFonts w:hint="eastAsia"/>
          <w:sz w:val="21"/>
        </w:rPr>
        <w:t>安装</w:t>
      </w:r>
      <w:r>
        <w:rPr>
          <w:sz w:val="21"/>
        </w:rPr>
        <w:t>IIS</w:t>
      </w:r>
      <w:r>
        <w:rPr>
          <w:rFonts w:hint="eastAsia"/>
          <w:sz w:val="21"/>
        </w:rPr>
        <w:t>服务器软件</w:t>
      </w:r>
    </w:p>
    <w:p w:rsidR="00A16AED" w:rsidRDefault="00A16AED" w:rsidP="00A16AED">
      <w:pPr>
        <w:numPr>
          <w:ilvl w:val="0"/>
          <w:numId w:val="1"/>
        </w:numPr>
        <w:tabs>
          <w:tab w:val="clear" w:pos="425"/>
          <w:tab w:val="num" w:pos="839"/>
        </w:tabs>
        <w:ind w:left="839"/>
        <w:rPr>
          <w:sz w:val="21"/>
        </w:rPr>
      </w:pPr>
      <w:r>
        <w:rPr>
          <w:rFonts w:hint="eastAsia"/>
          <w:sz w:val="21"/>
        </w:rPr>
        <w:t>创建网站和虚拟目录，并把测试网页程序放在新创建好的网站和虚拟目录中</w:t>
      </w:r>
    </w:p>
    <w:p w:rsidR="00A16AED" w:rsidRDefault="00A16AED" w:rsidP="00A16AED">
      <w:pPr>
        <w:numPr>
          <w:ilvl w:val="0"/>
          <w:numId w:val="1"/>
        </w:numPr>
        <w:tabs>
          <w:tab w:val="clear" w:pos="425"/>
          <w:tab w:val="num" w:pos="839"/>
        </w:tabs>
        <w:ind w:left="839"/>
        <w:rPr>
          <w:sz w:val="21"/>
        </w:rPr>
      </w:pPr>
      <w:r>
        <w:rPr>
          <w:rFonts w:hint="eastAsia"/>
          <w:sz w:val="21"/>
        </w:rPr>
        <w:t>使用</w:t>
      </w:r>
      <w:r>
        <w:rPr>
          <w:sz w:val="21"/>
        </w:rPr>
        <w:t>IE</w:t>
      </w:r>
      <w:r>
        <w:rPr>
          <w:rFonts w:hint="eastAsia"/>
          <w:sz w:val="21"/>
        </w:rPr>
        <w:t>浏览器打开服务器上的网站内容，查看是否显示正确</w:t>
      </w:r>
    </w:p>
    <w:p w:rsidR="00A16AED" w:rsidRDefault="00A16AED" w:rsidP="00A16AED">
      <w:pPr>
        <w:numPr>
          <w:ilvl w:val="0"/>
          <w:numId w:val="1"/>
        </w:numPr>
        <w:tabs>
          <w:tab w:val="clear" w:pos="425"/>
          <w:tab w:val="num" w:pos="839"/>
        </w:tabs>
        <w:ind w:left="839"/>
        <w:rPr>
          <w:sz w:val="21"/>
        </w:rPr>
      </w:pPr>
      <w:r>
        <w:rPr>
          <w:rFonts w:hint="eastAsia"/>
          <w:sz w:val="21"/>
        </w:rPr>
        <w:t>安装</w:t>
      </w:r>
      <w:r>
        <w:rPr>
          <w:sz w:val="21"/>
        </w:rPr>
        <w:t>Windows Media Server</w:t>
      </w:r>
      <w:r>
        <w:rPr>
          <w:rFonts w:hint="eastAsia"/>
          <w:sz w:val="21"/>
        </w:rPr>
        <w:t>软件（需要</w:t>
      </w:r>
      <w:r>
        <w:rPr>
          <w:sz w:val="21"/>
        </w:rPr>
        <w:t>Windows 2000</w:t>
      </w:r>
      <w:r>
        <w:rPr>
          <w:rFonts w:hint="eastAsia"/>
          <w:sz w:val="21"/>
        </w:rPr>
        <w:t>或</w:t>
      </w:r>
      <w:r>
        <w:rPr>
          <w:sz w:val="21"/>
        </w:rPr>
        <w:t>Windows 2003</w:t>
      </w:r>
      <w:r>
        <w:rPr>
          <w:rFonts w:hint="eastAsia"/>
          <w:sz w:val="21"/>
        </w:rPr>
        <w:t>）</w:t>
      </w:r>
    </w:p>
    <w:p w:rsidR="00A16AED" w:rsidRDefault="00A16AED" w:rsidP="00A16AED">
      <w:pPr>
        <w:numPr>
          <w:ilvl w:val="0"/>
          <w:numId w:val="1"/>
        </w:numPr>
        <w:tabs>
          <w:tab w:val="clear" w:pos="425"/>
          <w:tab w:val="num" w:pos="839"/>
        </w:tabs>
        <w:ind w:left="839"/>
        <w:rPr>
          <w:sz w:val="21"/>
        </w:rPr>
      </w:pPr>
      <w:r>
        <w:rPr>
          <w:rFonts w:hint="eastAsia"/>
          <w:sz w:val="21"/>
        </w:rPr>
        <w:t>发布流媒体内容，并将测试视频内容放在新创建的目录中</w:t>
      </w:r>
    </w:p>
    <w:p w:rsidR="00A16AED" w:rsidRDefault="00A16AED" w:rsidP="00A16AED">
      <w:pPr>
        <w:numPr>
          <w:ilvl w:val="0"/>
          <w:numId w:val="1"/>
        </w:numPr>
        <w:tabs>
          <w:tab w:val="clear" w:pos="425"/>
          <w:tab w:val="num" w:pos="839"/>
        </w:tabs>
        <w:ind w:left="839"/>
        <w:rPr>
          <w:sz w:val="21"/>
        </w:rPr>
      </w:pPr>
      <w:r>
        <w:rPr>
          <w:rFonts w:hint="eastAsia"/>
          <w:sz w:val="21"/>
        </w:rPr>
        <w:t>使用</w:t>
      </w:r>
      <w:r>
        <w:rPr>
          <w:sz w:val="21"/>
        </w:rPr>
        <w:t>Media Player</w:t>
      </w:r>
      <w:r>
        <w:rPr>
          <w:rFonts w:hint="eastAsia"/>
          <w:sz w:val="21"/>
        </w:rPr>
        <w:t>打开服务器上的流媒体内容，查看是否能正确播放</w:t>
      </w:r>
    </w:p>
    <w:bookmarkEnd w:id="0"/>
    <w:p w:rsidR="00A16AED" w:rsidRDefault="00A16AED" w:rsidP="00A16AED">
      <w:pPr>
        <w:numPr>
          <w:ilvl w:val="0"/>
          <w:numId w:val="1"/>
        </w:numPr>
        <w:tabs>
          <w:tab w:val="clear" w:pos="425"/>
          <w:tab w:val="num" w:pos="839"/>
        </w:tabs>
        <w:ind w:left="839"/>
        <w:rPr>
          <w:sz w:val="21"/>
        </w:rPr>
      </w:pPr>
      <w:r>
        <w:rPr>
          <w:sz w:val="21"/>
        </w:rPr>
        <w:tab/>
      </w:r>
      <w:r>
        <w:rPr>
          <w:rFonts w:hint="eastAsia"/>
          <w:sz w:val="21"/>
        </w:rPr>
        <w:t>在命令行方式下，执行适当的命令，完成以下功能：</w:t>
      </w:r>
    </w:p>
    <w:p w:rsidR="00A16AED" w:rsidRDefault="00A16AED" w:rsidP="00A16AED">
      <w:pPr>
        <w:numPr>
          <w:ilvl w:val="3"/>
          <w:numId w:val="2"/>
        </w:numPr>
        <w:rPr>
          <w:sz w:val="21"/>
        </w:rPr>
      </w:pPr>
      <w:r>
        <w:rPr>
          <w:rFonts w:hint="eastAsia"/>
          <w:sz w:val="21"/>
        </w:rPr>
        <w:t>测试到特定地址的联通性、数据包延迟时间</w:t>
      </w:r>
    </w:p>
    <w:p w:rsidR="00A16AED" w:rsidRDefault="00A16AED" w:rsidP="00A16AED">
      <w:pPr>
        <w:numPr>
          <w:ilvl w:val="3"/>
          <w:numId w:val="2"/>
        </w:numPr>
        <w:rPr>
          <w:sz w:val="21"/>
        </w:rPr>
      </w:pPr>
      <w:r>
        <w:rPr>
          <w:rFonts w:hint="eastAsia"/>
          <w:sz w:val="21"/>
        </w:rPr>
        <w:t>显示本机的网卡物理地址、</w:t>
      </w:r>
      <w:r>
        <w:rPr>
          <w:sz w:val="21"/>
        </w:rPr>
        <w:t>IP</w:t>
      </w:r>
      <w:r>
        <w:rPr>
          <w:rFonts w:hint="eastAsia"/>
          <w:sz w:val="21"/>
        </w:rPr>
        <w:t>地址</w:t>
      </w:r>
    </w:p>
    <w:p w:rsidR="00A16AED" w:rsidRDefault="00A16AED" w:rsidP="00A16AED">
      <w:pPr>
        <w:numPr>
          <w:ilvl w:val="3"/>
          <w:numId w:val="2"/>
        </w:numPr>
        <w:rPr>
          <w:sz w:val="21"/>
        </w:rPr>
      </w:pPr>
      <w:r>
        <w:rPr>
          <w:rFonts w:hint="eastAsia"/>
          <w:sz w:val="21"/>
        </w:rPr>
        <w:t>显示本机的默认网关地址、</w:t>
      </w:r>
      <w:r>
        <w:rPr>
          <w:sz w:val="21"/>
        </w:rPr>
        <w:t>DNS</w:t>
      </w:r>
      <w:r>
        <w:rPr>
          <w:rFonts w:hint="eastAsia"/>
          <w:sz w:val="21"/>
        </w:rPr>
        <w:t>服务器地址</w:t>
      </w:r>
    </w:p>
    <w:p w:rsidR="00A16AED" w:rsidRDefault="00A16AED" w:rsidP="00A16AED">
      <w:pPr>
        <w:numPr>
          <w:ilvl w:val="3"/>
          <w:numId w:val="2"/>
        </w:numPr>
        <w:rPr>
          <w:sz w:val="21"/>
        </w:rPr>
      </w:pPr>
      <w:r>
        <w:rPr>
          <w:rFonts w:hint="eastAsia"/>
          <w:sz w:val="21"/>
        </w:rPr>
        <w:t>显示本机记录的局域网内其它机器</w:t>
      </w:r>
      <w:r>
        <w:rPr>
          <w:sz w:val="21"/>
        </w:rPr>
        <w:t>IP</w:t>
      </w:r>
      <w:r>
        <w:rPr>
          <w:rFonts w:hint="eastAsia"/>
          <w:sz w:val="21"/>
        </w:rPr>
        <w:t>地址与其物理地址的对照表</w:t>
      </w:r>
    </w:p>
    <w:p w:rsidR="00A16AED" w:rsidRDefault="00A16AED" w:rsidP="00A16AED">
      <w:pPr>
        <w:numPr>
          <w:ilvl w:val="3"/>
          <w:numId w:val="2"/>
        </w:numPr>
        <w:rPr>
          <w:sz w:val="21"/>
        </w:rPr>
      </w:pPr>
      <w:r>
        <w:rPr>
          <w:rFonts w:hint="eastAsia"/>
          <w:sz w:val="21"/>
        </w:rPr>
        <w:t>显示从本机到达一个特定地址的路由</w:t>
      </w:r>
    </w:p>
    <w:p w:rsidR="00A16AED" w:rsidRDefault="00A16AED" w:rsidP="00A16AED">
      <w:pPr>
        <w:numPr>
          <w:ilvl w:val="3"/>
          <w:numId w:val="2"/>
        </w:numPr>
        <w:rPr>
          <w:sz w:val="21"/>
        </w:rPr>
      </w:pPr>
      <w:r>
        <w:rPr>
          <w:rFonts w:hint="eastAsia"/>
          <w:sz w:val="21"/>
        </w:rPr>
        <w:t>显示已经与本机建立</w:t>
      </w:r>
      <w:r>
        <w:rPr>
          <w:sz w:val="21"/>
        </w:rPr>
        <w:t>TCP</w:t>
      </w:r>
      <w:r>
        <w:rPr>
          <w:rFonts w:hint="eastAsia"/>
          <w:sz w:val="21"/>
        </w:rPr>
        <w:t>连接的端口、</w:t>
      </w:r>
      <w:r>
        <w:rPr>
          <w:sz w:val="21"/>
        </w:rPr>
        <w:t>IP</w:t>
      </w:r>
      <w:r>
        <w:rPr>
          <w:rFonts w:hint="eastAsia"/>
          <w:sz w:val="21"/>
        </w:rPr>
        <w:t>地址、连接状态等信息</w:t>
      </w:r>
    </w:p>
    <w:p w:rsidR="00A16AED" w:rsidRDefault="00A16AED" w:rsidP="00A16AED">
      <w:pPr>
        <w:numPr>
          <w:ilvl w:val="3"/>
          <w:numId w:val="2"/>
        </w:numPr>
        <w:rPr>
          <w:sz w:val="21"/>
        </w:rPr>
      </w:pPr>
      <w:r>
        <w:rPr>
          <w:rFonts w:hint="eastAsia"/>
          <w:sz w:val="21"/>
        </w:rPr>
        <w:t>显示本机的路由表信息，并手工添加一个路由</w:t>
      </w:r>
    </w:p>
    <w:p w:rsidR="00A16AED" w:rsidRDefault="00A16AED" w:rsidP="00A16AED">
      <w:pPr>
        <w:numPr>
          <w:ilvl w:val="3"/>
          <w:numId w:val="2"/>
        </w:numPr>
        <w:rPr>
          <w:sz w:val="21"/>
        </w:rPr>
      </w:pPr>
      <w:r>
        <w:rPr>
          <w:rFonts w:hint="eastAsia"/>
          <w:sz w:val="21"/>
        </w:rPr>
        <w:t>显示本机的网络映射连接</w:t>
      </w:r>
    </w:p>
    <w:p w:rsidR="00A16AED" w:rsidRDefault="00A16AED" w:rsidP="00A16AED">
      <w:pPr>
        <w:numPr>
          <w:ilvl w:val="3"/>
          <w:numId w:val="2"/>
        </w:numPr>
        <w:rPr>
          <w:sz w:val="21"/>
        </w:rPr>
      </w:pPr>
      <w:r>
        <w:rPr>
          <w:rFonts w:hint="eastAsia"/>
          <w:sz w:val="21"/>
        </w:rPr>
        <w:t>显示局域网内某台机器的共享资源</w:t>
      </w:r>
    </w:p>
    <w:p w:rsidR="00A16AED" w:rsidRDefault="00A16AED" w:rsidP="00A16AED">
      <w:pPr>
        <w:numPr>
          <w:ilvl w:val="3"/>
          <w:numId w:val="2"/>
        </w:numPr>
        <w:rPr>
          <w:sz w:val="21"/>
        </w:rPr>
      </w:pPr>
      <w:r>
        <w:rPr>
          <w:rFonts w:hint="eastAsia"/>
          <w:sz w:val="21"/>
        </w:rPr>
        <w:t>使用</w:t>
      </w:r>
      <w:r>
        <w:rPr>
          <w:sz w:val="21"/>
        </w:rPr>
        <w:t>telnet</w:t>
      </w:r>
      <w:r>
        <w:rPr>
          <w:rFonts w:hint="eastAsia"/>
          <w:sz w:val="21"/>
        </w:rPr>
        <w:t>连接</w:t>
      </w:r>
      <w:r>
        <w:rPr>
          <w:sz w:val="21"/>
        </w:rPr>
        <w:t>WEB</w:t>
      </w:r>
      <w:r>
        <w:rPr>
          <w:rFonts w:hint="eastAsia"/>
          <w:sz w:val="21"/>
        </w:rPr>
        <w:t>服务器的端口，输入（</w:t>
      </w:r>
      <w:r>
        <w:rPr>
          <w:sz w:val="21"/>
        </w:rPr>
        <w:t>&lt;cr&gt;</w:t>
      </w:r>
      <w:r>
        <w:rPr>
          <w:rFonts w:hint="eastAsia"/>
          <w:sz w:val="21"/>
        </w:rPr>
        <w:t>表示回车）获得该网站的主页内容（检查获得的内容与所看到的主页是否一致）：</w:t>
      </w:r>
    </w:p>
    <w:p w:rsidR="00A16AED" w:rsidRDefault="00A16AED" w:rsidP="00A16AED">
      <w:pPr>
        <w:ind w:leftChars="1700" w:left="2142"/>
        <w:rPr>
          <w:sz w:val="21"/>
        </w:rPr>
      </w:pPr>
      <w:r>
        <w:rPr>
          <w:sz w:val="21"/>
        </w:rPr>
        <w:t>GET / HTTP/1.1&lt;cr&gt;</w:t>
      </w:r>
    </w:p>
    <w:p w:rsidR="00A16AED" w:rsidRDefault="00A16AED" w:rsidP="00A16AED">
      <w:pPr>
        <w:ind w:leftChars="1700" w:left="2142"/>
        <w:rPr>
          <w:sz w:val="21"/>
        </w:rPr>
      </w:pPr>
      <w:r>
        <w:rPr>
          <w:sz w:val="21"/>
        </w:rPr>
        <w:t>Host: xxxx &lt;cr&gt;</w:t>
      </w:r>
    </w:p>
    <w:p w:rsidR="00A16AED" w:rsidRDefault="00A16AED" w:rsidP="00A16AED">
      <w:pPr>
        <w:ind w:leftChars="1700" w:left="2142"/>
        <w:rPr>
          <w:sz w:val="21"/>
        </w:rPr>
      </w:pPr>
      <w:r>
        <w:rPr>
          <w:sz w:val="21"/>
        </w:rPr>
        <w:t>&lt;cr&gt;</w:t>
      </w:r>
    </w:p>
    <w:p w:rsidR="00A16AED" w:rsidRDefault="00A16AED" w:rsidP="00A16AED">
      <w:pPr>
        <w:numPr>
          <w:ilvl w:val="3"/>
          <w:numId w:val="2"/>
        </w:numPr>
        <w:rPr>
          <w:sz w:val="21"/>
        </w:rPr>
      </w:pPr>
      <w:r>
        <w:rPr>
          <w:rFonts w:hint="eastAsia"/>
          <w:sz w:val="21"/>
        </w:rPr>
        <w:t>使用</w:t>
      </w:r>
      <w:r>
        <w:rPr>
          <w:sz w:val="21"/>
        </w:rPr>
        <w:t>telnet</w:t>
      </w:r>
      <w:r>
        <w:rPr>
          <w:rFonts w:hint="eastAsia"/>
          <w:sz w:val="21"/>
        </w:rPr>
        <w:t>连接邮件服务器的端口，发送一封电子邮件（检查是否收到了通过</w:t>
      </w:r>
      <w:r>
        <w:rPr>
          <w:sz w:val="21"/>
        </w:rPr>
        <w:t>telnet</w:t>
      </w:r>
      <w:r>
        <w:rPr>
          <w:rFonts w:hint="eastAsia"/>
          <w:sz w:val="21"/>
        </w:rPr>
        <w:t>发送的邮件）：</w:t>
      </w:r>
    </w:p>
    <w:p w:rsidR="00A16AED" w:rsidRDefault="00A16AED" w:rsidP="00A16AED">
      <w:pPr>
        <w:ind w:leftChars="1700" w:left="2142"/>
        <w:rPr>
          <w:sz w:val="21"/>
        </w:rPr>
      </w:pPr>
      <w:r>
        <w:rPr>
          <w:sz w:val="21"/>
        </w:rPr>
        <w:t>HELO &lt;</w:t>
      </w:r>
      <w:r>
        <w:rPr>
          <w:rFonts w:hint="eastAsia"/>
          <w:sz w:val="21"/>
        </w:rPr>
        <w:t>本机名字</w:t>
      </w:r>
      <w:r>
        <w:rPr>
          <w:sz w:val="21"/>
        </w:rPr>
        <w:t>&gt; &lt;cr&gt;</w:t>
      </w:r>
    </w:p>
    <w:p w:rsidR="00A16AED" w:rsidRDefault="00A16AED" w:rsidP="00A16AED">
      <w:pPr>
        <w:ind w:leftChars="1700" w:left="2142"/>
        <w:rPr>
          <w:sz w:val="21"/>
        </w:rPr>
      </w:pPr>
      <w:r>
        <w:rPr>
          <w:sz w:val="21"/>
        </w:rPr>
        <w:t>MAIL FROM: &lt;</w:t>
      </w:r>
      <w:r>
        <w:rPr>
          <w:rFonts w:hint="eastAsia"/>
          <w:sz w:val="21"/>
        </w:rPr>
        <w:t>发信人地址</w:t>
      </w:r>
      <w:r>
        <w:rPr>
          <w:sz w:val="21"/>
        </w:rPr>
        <w:t>&gt; &lt;cr&gt;</w:t>
      </w:r>
    </w:p>
    <w:p w:rsidR="00A16AED" w:rsidRDefault="00A16AED" w:rsidP="00A16AED">
      <w:pPr>
        <w:ind w:leftChars="1700" w:left="2142"/>
        <w:rPr>
          <w:sz w:val="21"/>
        </w:rPr>
      </w:pPr>
      <w:r>
        <w:rPr>
          <w:sz w:val="21"/>
        </w:rPr>
        <w:t>RCPT TO: &lt;</w:t>
      </w:r>
      <w:r>
        <w:rPr>
          <w:rFonts w:hint="eastAsia"/>
          <w:sz w:val="21"/>
        </w:rPr>
        <w:t>收件人地址</w:t>
      </w:r>
      <w:r>
        <w:rPr>
          <w:sz w:val="21"/>
        </w:rPr>
        <w:t>&gt; &lt;cr&gt;</w:t>
      </w:r>
    </w:p>
    <w:p w:rsidR="00A16AED" w:rsidRDefault="00A16AED" w:rsidP="00A16AED">
      <w:pPr>
        <w:ind w:leftChars="1700" w:left="2142"/>
        <w:rPr>
          <w:sz w:val="21"/>
        </w:rPr>
      </w:pPr>
      <w:r>
        <w:rPr>
          <w:sz w:val="21"/>
        </w:rPr>
        <w:t>DATA &lt;cr&gt;</w:t>
      </w:r>
    </w:p>
    <w:p w:rsidR="00A16AED" w:rsidRDefault="00A16AED" w:rsidP="00A16AED">
      <w:pPr>
        <w:ind w:leftChars="1700" w:left="2142"/>
        <w:rPr>
          <w:sz w:val="21"/>
        </w:rPr>
      </w:pPr>
      <w:r>
        <w:rPr>
          <w:sz w:val="21"/>
        </w:rPr>
        <w:t>&lt;</w:t>
      </w:r>
      <w:r>
        <w:rPr>
          <w:rFonts w:hint="eastAsia"/>
          <w:sz w:val="21"/>
        </w:rPr>
        <w:t>邮件内容</w:t>
      </w:r>
      <w:r>
        <w:rPr>
          <w:sz w:val="21"/>
        </w:rPr>
        <w:t>&gt; &lt;cr&gt;</w:t>
      </w:r>
    </w:p>
    <w:p w:rsidR="00A16AED" w:rsidRDefault="00A16AED" w:rsidP="00A16AED">
      <w:pPr>
        <w:ind w:leftChars="1700" w:left="2142"/>
        <w:rPr>
          <w:sz w:val="21"/>
        </w:rPr>
      </w:pPr>
      <w:r>
        <w:rPr>
          <w:sz w:val="21"/>
        </w:rPr>
        <w:t>&lt;</w:t>
      </w:r>
      <w:r>
        <w:rPr>
          <w:rFonts w:hint="eastAsia"/>
          <w:sz w:val="21"/>
        </w:rPr>
        <w:t>邮件内容</w:t>
      </w:r>
      <w:r>
        <w:rPr>
          <w:sz w:val="21"/>
        </w:rPr>
        <w:t>&gt; &lt;cr&gt;</w:t>
      </w:r>
    </w:p>
    <w:p w:rsidR="00A16AED" w:rsidRDefault="00A16AED" w:rsidP="00A16AED">
      <w:pPr>
        <w:ind w:leftChars="1700" w:left="2142"/>
        <w:rPr>
          <w:sz w:val="21"/>
        </w:rPr>
      </w:pPr>
      <w:r>
        <w:rPr>
          <w:sz w:val="21"/>
        </w:rPr>
        <w:t>.&lt;cr&gt;</w:t>
      </w:r>
    </w:p>
    <w:p w:rsidR="00A16AED" w:rsidRDefault="00A16AED" w:rsidP="00A16AED">
      <w:pPr>
        <w:ind w:leftChars="1700" w:left="2142"/>
        <w:rPr>
          <w:sz w:val="21"/>
        </w:rPr>
      </w:pPr>
      <w:r>
        <w:rPr>
          <w:sz w:val="21"/>
        </w:rPr>
        <w:t>QUIT&lt;cr&gt;</w:t>
      </w:r>
    </w:p>
    <w:p w:rsidR="00A16AED" w:rsidRDefault="00A16AED" w:rsidP="00A16AED">
      <w:pPr>
        <w:ind w:left="1260"/>
        <w:rPr>
          <w:sz w:val="21"/>
        </w:rPr>
      </w:pPr>
    </w:p>
    <w:p w:rsidR="00A16AED" w:rsidRDefault="00A16AED" w:rsidP="00A16AED">
      <w:pPr>
        <w:ind w:firstLineChars="200" w:firstLine="414"/>
        <w:rPr>
          <w:sz w:val="21"/>
        </w:rPr>
      </w:pPr>
      <w:r>
        <w:rPr>
          <w:rFonts w:hint="eastAsia"/>
          <w:b/>
          <w:sz w:val="21"/>
        </w:rPr>
        <w:t>实验时间</w:t>
      </w:r>
      <w:r>
        <w:rPr>
          <w:rFonts w:hint="eastAsia"/>
          <w:sz w:val="21"/>
        </w:rPr>
        <w:t>：</w:t>
      </w:r>
      <w:r>
        <w:rPr>
          <w:sz w:val="21"/>
        </w:rPr>
        <w:t>3</w:t>
      </w:r>
      <w:r>
        <w:rPr>
          <w:rFonts w:hint="eastAsia"/>
          <w:sz w:val="21"/>
        </w:rPr>
        <w:t>机时。</w:t>
      </w:r>
    </w:p>
    <w:p w:rsidR="00A16AED" w:rsidRDefault="00A16AED" w:rsidP="00A16AED">
      <w:pPr>
        <w:rPr>
          <w:sz w:val="21"/>
        </w:rPr>
      </w:pPr>
      <w:r>
        <w:rPr>
          <w:sz w:val="21"/>
        </w:rPr>
        <w:tab/>
      </w:r>
      <w:r>
        <w:rPr>
          <w:rFonts w:hint="eastAsia"/>
          <w:b/>
          <w:sz w:val="21"/>
        </w:rPr>
        <w:t>实验报告</w:t>
      </w:r>
      <w:r>
        <w:rPr>
          <w:rFonts w:hint="eastAsia"/>
          <w:sz w:val="21"/>
        </w:rPr>
        <w:t>：配合屏幕截图描述使用服务器软件的安装配置过程及使用客户端查看的页面和视频内容。</w:t>
      </w:r>
    </w:p>
    <w:p w:rsidR="00862404" w:rsidRPr="00A16AED" w:rsidRDefault="00862404">
      <w:bookmarkStart w:id="1" w:name="_GoBack"/>
      <w:bookmarkEnd w:id="1"/>
    </w:p>
    <w:sectPr w:rsidR="00862404" w:rsidRPr="00A16A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9D3" w:rsidRDefault="002119D3" w:rsidP="00A16AED">
      <w:r>
        <w:separator/>
      </w:r>
    </w:p>
  </w:endnote>
  <w:endnote w:type="continuationSeparator" w:id="0">
    <w:p w:rsidR="002119D3" w:rsidRDefault="002119D3" w:rsidP="00A16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9D3" w:rsidRDefault="002119D3" w:rsidP="00A16AED">
      <w:r>
        <w:separator/>
      </w:r>
    </w:p>
  </w:footnote>
  <w:footnote w:type="continuationSeparator" w:id="0">
    <w:p w:rsidR="002119D3" w:rsidRDefault="002119D3" w:rsidP="00A16A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A3E1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758B1DB9"/>
    <w:multiLevelType w:val="hybridMultilevel"/>
    <w:tmpl w:val="D5861566"/>
    <w:lvl w:ilvl="0" w:tplc="04090013">
      <w:start w:val="1"/>
      <w:numFmt w:val="chineseCountingThousand"/>
      <w:lvlText w:val="%1、"/>
      <w:lvlJc w:val="left"/>
      <w:pPr>
        <w:tabs>
          <w:tab w:val="num" w:pos="420"/>
        </w:tabs>
        <w:ind w:left="420" w:hanging="420"/>
      </w:pPr>
    </w:lvl>
    <w:lvl w:ilvl="1" w:tplc="0409000F">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E3189228">
      <w:start w:val="1"/>
      <w:numFmt w:val="decimal"/>
      <w:lvlText w:val="%5．"/>
      <w:lvlJc w:val="left"/>
      <w:pPr>
        <w:tabs>
          <w:tab w:val="num" w:pos="2040"/>
        </w:tabs>
        <w:ind w:left="2040" w:hanging="360"/>
      </w:pPr>
      <w:rPr>
        <w:color w:val="auto"/>
      </w:r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999"/>
    <w:rsid w:val="00106999"/>
    <w:rsid w:val="002119D3"/>
    <w:rsid w:val="00862404"/>
    <w:rsid w:val="00A1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78B27F-50DE-4A57-9335-E9C89FE4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6AED"/>
    <w:pPr>
      <w:widowControl w:val="0"/>
      <w:jc w:val="both"/>
    </w:pPr>
    <w:rPr>
      <w:rFonts w:ascii="Times New Roman" w:eastAsia="宋体" w:hAnsi="Times New Roman" w:cs="Times New Roman"/>
      <w:spacing w:val="-2"/>
      <w:sz w:val="13"/>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6A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6AED"/>
    <w:rPr>
      <w:sz w:val="18"/>
      <w:szCs w:val="18"/>
    </w:rPr>
  </w:style>
  <w:style w:type="paragraph" w:styleId="a4">
    <w:name w:val="footer"/>
    <w:basedOn w:val="a"/>
    <w:link w:val="Char0"/>
    <w:uiPriority w:val="99"/>
    <w:unhideWhenUsed/>
    <w:rsid w:val="00A16AED"/>
    <w:pPr>
      <w:tabs>
        <w:tab w:val="center" w:pos="4153"/>
        <w:tab w:val="right" w:pos="8306"/>
      </w:tabs>
      <w:snapToGrid w:val="0"/>
      <w:jc w:val="left"/>
    </w:pPr>
    <w:rPr>
      <w:sz w:val="18"/>
      <w:szCs w:val="18"/>
    </w:rPr>
  </w:style>
  <w:style w:type="character" w:customStyle="1" w:styleId="Char0">
    <w:name w:val="页脚 Char"/>
    <w:basedOn w:val="a0"/>
    <w:link w:val="a4"/>
    <w:uiPriority w:val="99"/>
    <w:rsid w:val="00A16A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Wholanz LK</dc:creator>
  <cp:keywords/>
  <dc:description/>
  <cp:lastModifiedBy>Wholanz LK</cp:lastModifiedBy>
  <cp:revision>2</cp:revision>
  <dcterms:created xsi:type="dcterms:W3CDTF">2015-03-31T06:53:00Z</dcterms:created>
  <dcterms:modified xsi:type="dcterms:W3CDTF">2015-03-31T06:53:00Z</dcterms:modified>
</cp:coreProperties>
</file>