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Gründung der Pfaff GmbH 1992</w:t>
      </w:r>
    </w:p>
    <w:p>
      <w:pPr>
        <w:pStyle w:val="BodyText"/>
      </w:pPr>
      <w:r>
        <w:t xml:space="preserve">slug: grundung-der-pfaff-gmbh-1992</w:t>
      </w:r>
    </w:p>
    <w:p>
      <w:pPr>
        <w:pStyle w:val="BodyText"/>
      </w:pPr>
      <w:r>
        <w:t xml:space="preserve">shortText: Adolf Pfaff, Werkzeugmacher-Meister und Konstrukteur von Spritz</w:t>
      </w:r>
      <w:r>
        <w:softHyphen/>
      </w:r>
      <w:r>
        <w:t xml:space="preserve">gießmaschen, gründet die Pfaff GmbH in Waldkirch.</w:t>
      </w:r>
    </w:p>
    <w:p>
      <w:pPr>
        <w:pStyle w:val="BodyText"/>
      </w:pPr>
      <w:r>
        <w:t xml:space="preserve">date: Mon Mar 02 1992 14:18:00 GMT+0100 (Mitteleuropäische Normalzeit)</w:t>
      </w:r>
    </w:p>
    <w:p>
      <w:pPr>
        <w:pStyle w:val="BodyText"/>
      </w:pPr>
      <w:r>
        <w:t xml:space="preserve">category: meilensteine</w:t>
      </w:r>
    </w:p>
    <w:p>
      <w:pPr>
        <w:pStyle w:val="BodyText"/>
      </w:pPr>
      <w:r>
        <w:t xml:space="preserve">Adolf Pfaff, Werkzeugmacher-Meister und Konstrukteur von Spritz</w:t>
      </w:r>
      <w:r>
        <w:softHyphen/>
      </w:r>
      <w:r>
        <w:t xml:space="preserve">gießmaschen, gründet die Pfaff GmbH in Waldkirch. Es ist das erste Unternehmen, das auf das Gelände der ehemaligen Kollnauer Spinnerei und Weberei in Waldkirch einzieht. Der Betrieb geht mit zwei Mitarbeitern, drei 2K-Spritzgießmaschinen von Ferromatik, dem ehemaligen Arbeitgeber von Adolf Pfaff, und einer Produktionsfläche von 340 Quadratmeter an den Start Produkte in den ersten Jahren sind Mehr</w:t>
      </w:r>
      <w:r>
        <w:softHyphen/>
      </w:r>
      <w:r>
        <w:t xml:space="preserve">komponententeile für die Trinkwasser</w:t>
      </w:r>
      <w:r>
        <w:softHyphen/>
      </w:r>
      <w:r>
        <w:t xml:space="preserve">technik, Abdeckungen für Bewegungsmelder und Komponenten für </w:t>
      </w:r>
      <w:r>
        <w:softHyphen/>
      </w:r>
      <w:r>
        <w:t xml:space="preserve">Laut</w:t>
      </w:r>
      <w:r>
        <w:softHyphen/>
      </w:r>
      <w:r>
        <w:t xml:space="preserve">sprechersysteme.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2023-09-12T05:03:47Z</dcterms:created>
  <dcterms:modified xsi:type="dcterms:W3CDTF">2023-09-12T05:03:47Z</dcterms:modified>
</cp:coreProperties>
</file>

<file path=docProps/custom.xml><?xml version="1.0" encoding="utf-8"?>
<Properties xmlns="http://schemas.openxmlformats.org/officeDocument/2006/custom-properties" xmlns:vt="http://schemas.openxmlformats.org/officeDocument/2006/docPropsVTypes"/>
</file>