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Weihnachtsspende für „Drive To Help“</w:t>
      </w:r>
    </w:p>
    <w:p>
      <w:pPr>
        <w:pStyle w:val="BodyText"/>
      </w:pPr>
      <w:r>
        <w:t xml:space="preserve">slug: weihnachtsspende-fuer-drive-to-help</w:t>
      </w:r>
    </w:p>
    <w:p>
      <w:pPr>
        <w:pStyle w:val="BodyText"/>
      </w:pPr>
      <w:r>
        <w:t xml:space="preserve">shortText: Pfaff GmbH unzerstützt eine Klinik in Gambia. Drive-To-Help ist ein gemeinnütziger Verein und das vorrangige Ziel ist die Unterstützung der ASB Health Clinic in Serrekunda, …</w:t>
      </w:r>
    </w:p>
    <w:p>
      <w:pPr>
        <w:pStyle w:val="BodyText"/>
      </w:pPr>
      <w:r>
        <w:t xml:space="preserve">date: Thu Dec 22 2016 15:21:00 GMT+0100 (Mitteleuropäische Normalzeit)</w:t>
      </w:r>
    </w:p>
    <w:p>
      <w:pPr>
        <w:pStyle w:val="BodyText"/>
      </w:pPr>
      <w:r>
        <w:t xml:space="preserve">image: /Drive_To_Help.jpg</w:t>
      </w:r>
    </w:p>
    <w:p>
      <w:pPr>
        <w:pStyle w:val="BodyText"/>
      </w:pPr>
      <w:r>
        <w:t xml:space="preserve">categories: allgemeine-news</w:t>
      </w:r>
    </w:p>
    <w:p>
      <w:pPr>
        <w:pStyle w:val="BodyText"/>
      </w:pPr>
      <w:r>
        <w:t xml:space="preserve">category: allgemeine-news</w:t>
      </w:r>
    </w:p>
    <w:p>
      <w:pPr>
        <w:pStyle w:val="BodyText"/>
      </w:pPr>
      <w:r>
        <w:t xml:space="preserve">Pfaff GmbH unzerstützt eine Klinik in Gambia.</w:t>
      </w:r>
    </w:p>
    <w:p>
      <w:pPr>
        <w:pStyle w:val="BodyText"/>
      </w:pPr>
      <w:r>
        <w:t xml:space="preserve">Drive-To-Help ist ein gemeinnütziger Verein und das vorrangige Ziel ist die Unterstützung der ASB Health Clinic in Serrekunda, Gambia. Zu diesem Zweck wurde im Frühjahr 2014 eine Charity-Rallye durchgeführt und dadurch die Möglichkeit eröffnet, den ASB mit vielen Sach- und Geldspenden sowie medizinischen Hilfsgütern zu unterstützen. Die nächste Spendenfahrt wird im Frühjahr 2017 stattfinden und ebenfalls die ASB Health Clinic zum Ziel haben.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2023-09-12T05:03:51Z</dcterms:created>
  <dcterms:modified xsi:type="dcterms:W3CDTF">2023-09-12T05:03:51Z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