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E7931" w14:textId="1B47FC75" w:rsidR="00C55204" w:rsidRDefault="00E70A5D" w:rsidP="00E70A5D">
      <w:pPr>
        <w:pStyle w:val="a3"/>
        <w:spacing w:before="15"/>
        <w:jc w:val="center"/>
        <w:rPr>
          <w:rFonts w:ascii="Microsoft YaHei UI"/>
          <w:b/>
          <w:sz w:val="33"/>
          <w:lang w:eastAsia="zh-CN"/>
        </w:rPr>
      </w:pPr>
      <w:bookmarkStart w:id="0" w:name="_Hlk136184280"/>
      <w:r w:rsidRPr="00E70A5D">
        <w:rPr>
          <w:rFonts w:ascii="Microsoft YaHei UI" w:eastAsia="Microsoft YaHei UI" w:hAnsi="Microsoft YaHei UI" w:cs="Microsoft YaHei UI"/>
          <w:b/>
          <w:bCs/>
          <w:w w:val="95"/>
          <w:sz w:val="54"/>
          <w:szCs w:val="54"/>
          <w:lang w:eastAsia="zh-CN"/>
        </w:rPr>
        <w:t>China Air Pollution Visualization Project Risk Management Plan</w:t>
      </w:r>
    </w:p>
    <w:p w14:paraId="61DC1A6D" w14:textId="427AAED9" w:rsidR="00C55204" w:rsidRPr="00D63800" w:rsidRDefault="00E70A5D">
      <w:pPr>
        <w:pStyle w:val="2"/>
        <w:numPr>
          <w:ilvl w:val="0"/>
          <w:numId w:val="3"/>
        </w:numPr>
        <w:tabs>
          <w:tab w:val="left" w:pos="1100"/>
          <w:tab w:val="left" w:pos="1101"/>
        </w:tabs>
        <w:ind w:hanging="541"/>
        <w:rPr>
          <w:b/>
          <w:bCs/>
        </w:rPr>
      </w:pPr>
      <w:bookmarkStart w:id="1" w:name="_TOC_250005"/>
      <w:bookmarkEnd w:id="1"/>
      <w:r w:rsidRPr="00D63800">
        <w:rPr>
          <w:rFonts w:hint="eastAsia"/>
          <w:b/>
          <w:bCs/>
          <w:lang w:eastAsia="zh-CN"/>
        </w:rPr>
        <w:t>I</w:t>
      </w:r>
      <w:r w:rsidRPr="00D63800">
        <w:rPr>
          <w:b/>
          <w:bCs/>
          <w:lang w:eastAsia="zh-CN"/>
        </w:rPr>
        <w:t>ntroduction</w:t>
      </w:r>
    </w:p>
    <w:p w14:paraId="5A159955" w14:textId="5849648C" w:rsidR="00125918" w:rsidRDefault="00125918" w:rsidP="00E70A5D">
      <w:pPr>
        <w:pStyle w:val="a3"/>
        <w:spacing w:line="360" w:lineRule="auto"/>
        <w:jc w:val="both"/>
        <w:rPr>
          <w:rFonts w:hint="eastAsia"/>
          <w:color w:val="111111"/>
          <w:shd w:val="clear" w:color="auto" w:fill="FFFFFF"/>
          <w:lang w:eastAsia="zh-CN"/>
        </w:rPr>
      </w:pPr>
    </w:p>
    <w:p w14:paraId="5FE7AF6A" w14:textId="6DAEC0B7" w:rsidR="00E70A5D" w:rsidRPr="0050247B" w:rsidRDefault="00E70A5D" w:rsidP="0050247B">
      <w:pPr>
        <w:pStyle w:val="a3"/>
        <w:spacing w:line="360" w:lineRule="auto"/>
        <w:ind w:left="1190" w:firstLineChars="200" w:firstLine="620"/>
        <w:jc w:val="both"/>
        <w:rPr>
          <w:rFonts w:hint="eastAsia"/>
          <w:lang w:eastAsia="zh-CN"/>
        </w:rPr>
      </w:pPr>
      <w:r w:rsidRPr="00E70A5D">
        <w:rPr>
          <w:lang w:eastAsia="zh-CN"/>
        </w:rPr>
        <w:t>The risk plan is useful for the whole project to establish the overall risk management objectives, coordinate the control of each member of the task, assess the risk level, and think of countermeasures in advance, which can make the project plan progress more smoothly.</w:t>
      </w:r>
    </w:p>
    <w:p w14:paraId="5D3714EA" w14:textId="77777777" w:rsidR="00C55204" w:rsidRDefault="00C55204">
      <w:pPr>
        <w:pStyle w:val="a3"/>
        <w:spacing w:before="9"/>
        <w:rPr>
          <w:rFonts w:ascii="Times New Roman"/>
          <w:sz w:val="44"/>
          <w:lang w:eastAsia="zh-CN"/>
        </w:rPr>
      </w:pPr>
      <w:bookmarkStart w:id="2" w:name="_TOC_250004"/>
      <w:bookmarkEnd w:id="2"/>
    </w:p>
    <w:p w14:paraId="252A2E67" w14:textId="382E08A3" w:rsidR="00C55204" w:rsidRPr="00D63800" w:rsidRDefault="00E70A5D">
      <w:pPr>
        <w:pStyle w:val="2"/>
        <w:numPr>
          <w:ilvl w:val="0"/>
          <w:numId w:val="3"/>
        </w:numPr>
        <w:tabs>
          <w:tab w:val="left" w:pos="1100"/>
          <w:tab w:val="left" w:pos="1101"/>
        </w:tabs>
        <w:ind w:hanging="541"/>
        <w:rPr>
          <w:b/>
          <w:bCs/>
        </w:rPr>
      </w:pPr>
      <w:bookmarkStart w:id="3" w:name="_TOC_250003"/>
      <w:bookmarkEnd w:id="3"/>
      <w:r w:rsidRPr="00D63800">
        <w:rPr>
          <w:b/>
          <w:bCs/>
        </w:rPr>
        <w:t>Project Risk Management Organization</w:t>
      </w:r>
    </w:p>
    <w:p w14:paraId="5E42E448" w14:textId="0DCFA5B1" w:rsidR="00C55204" w:rsidRDefault="00C55204">
      <w:pPr>
        <w:pStyle w:val="a3"/>
        <w:rPr>
          <w:sz w:val="46"/>
        </w:rPr>
      </w:pPr>
    </w:p>
    <w:p w14:paraId="72142A53" w14:textId="3127594C" w:rsidR="0050247B" w:rsidRPr="0050247B" w:rsidRDefault="00E70A5D" w:rsidP="0050247B">
      <w:pPr>
        <w:pStyle w:val="a3"/>
        <w:ind w:left="380" w:firstLine="720"/>
      </w:pPr>
      <w:r w:rsidRPr="00E70A5D">
        <w:t>Team 1</w:t>
      </w:r>
      <w:r>
        <w:t xml:space="preserve"> of p</w:t>
      </w:r>
      <w:r w:rsidRPr="00E70A5D">
        <w:t xml:space="preserve">roject </w:t>
      </w:r>
      <w:r>
        <w:t>m</w:t>
      </w:r>
      <w:r w:rsidRPr="00E70A5D">
        <w:t xml:space="preserve">anagement </w:t>
      </w:r>
    </w:p>
    <w:p w14:paraId="473C8735" w14:textId="77777777" w:rsidR="00C55204" w:rsidRDefault="00C55204">
      <w:pPr>
        <w:pStyle w:val="a3"/>
        <w:spacing w:before="6"/>
        <w:rPr>
          <w:sz w:val="68"/>
        </w:rPr>
      </w:pPr>
    </w:p>
    <w:p w14:paraId="260FEFFB" w14:textId="441CF3D2" w:rsidR="002C4FB4" w:rsidRPr="00D63800" w:rsidRDefault="00E70A5D" w:rsidP="002C4FB4">
      <w:pPr>
        <w:pStyle w:val="2"/>
        <w:numPr>
          <w:ilvl w:val="0"/>
          <w:numId w:val="3"/>
        </w:numPr>
        <w:tabs>
          <w:tab w:val="left" w:pos="1100"/>
          <w:tab w:val="left" w:pos="1101"/>
        </w:tabs>
        <w:ind w:hanging="541"/>
        <w:rPr>
          <w:b/>
          <w:bCs/>
        </w:rPr>
      </w:pPr>
      <w:bookmarkStart w:id="4" w:name="_TOC_250002"/>
      <w:bookmarkEnd w:id="4"/>
      <w:r w:rsidRPr="00D63800">
        <w:rPr>
          <w:b/>
          <w:bCs/>
        </w:rPr>
        <w:t>Project Definition Risk Management Form</w:t>
      </w:r>
    </w:p>
    <w:p w14:paraId="247889E6" w14:textId="77777777" w:rsidR="002C4FB4" w:rsidRDefault="002C4FB4" w:rsidP="002C4FB4">
      <w:pPr>
        <w:pStyle w:val="2"/>
        <w:tabs>
          <w:tab w:val="left" w:pos="1100"/>
          <w:tab w:val="left" w:pos="1101"/>
        </w:tabs>
        <w:ind w:firstLine="0"/>
      </w:pPr>
    </w:p>
    <w:p w14:paraId="7073AA75" w14:textId="58E0D025" w:rsidR="002C4FB4" w:rsidRPr="00D63800" w:rsidRDefault="00E70A5D" w:rsidP="002C4FB4">
      <w:pPr>
        <w:pStyle w:val="3"/>
        <w:numPr>
          <w:ilvl w:val="1"/>
          <w:numId w:val="3"/>
        </w:numPr>
        <w:tabs>
          <w:tab w:val="left" w:pos="1191"/>
        </w:tabs>
        <w:ind w:hanging="631"/>
        <w:rPr>
          <w:b/>
          <w:bCs/>
        </w:rPr>
      </w:pPr>
      <w:r w:rsidRPr="00D63800">
        <w:rPr>
          <w:b/>
          <w:bCs/>
        </w:rPr>
        <w:t>Project Risk Level Definition</w:t>
      </w:r>
    </w:p>
    <w:p w14:paraId="205F3009" w14:textId="77777777" w:rsidR="002C4FB4" w:rsidRDefault="002C4FB4" w:rsidP="002C4FB4">
      <w:pPr>
        <w:pStyle w:val="3"/>
        <w:tabs>
          <w:tab w:val="left" w:pos="1191"/>
        </w:tabs>
        <w:ind w:left="559" w:firstLine="0"/>
      </w:pPr>
    </w:p>
    <w:tbl>
      <w:tblPr>
        <w:tblStyle w:val="aa"/>
        <w:tblW w:w="0" w:type="auto"/>
        <w:jc w:val="center"/>
        <w:tblLook w:val="04A0" w:firstRow="1" w:lastRow="0" w:firstColumn="1" w:lastColumn="0" w:noHBand="0" w:noVBand="1"/>
      </w:tblPr>
      <w:tblGrid>
        <w:gridCol w:w="1417"/>
        <w:gridCol w:w="4678"/>
        <w:gridCol w:w="4394"/>
        <w:gridCol w:w="1985"/>
      </w:tblGrid>
      <w:tr w:rsidR="002C4FB4" w:rsidRPr="00C007F1" w14:paraId="416FAB07" w14:textId="77777777" w:rsidTr="00E21362">
        <w:trPr>
          <w:jc w:val="center"/>
        </w:trPr>
        <w:tc>
          <w:tcPr>
            <w:tcW w:w="1417" w:type="dxa"/>
            <w:vAlign w:val="center"/>
          </w:tcPr>
          <w:p w14:paraId="7EC2818A" w14:textId="59446649" w:rsidR="002C4FB4" w:rsidRPr="00E70A5D" w:rsidRDefault="00E70A5D" w:rsidP="00E70A5D">
            <w:pPr>
              <w:jc w:val="center"/>
              <w:rPr>
                <w:rFonts w:hint="eastAsia"/>
                <w:sz w:val="28"/>
                <w:szCs w:val="28"/>
                <w:lang w:val="en-US" w:eastAsia="zh-CN"/>
              </w:rPr>
            </w:pPr>
            <w:r w:rsidRPr="00E70A5D">
              <w:rPr>
                <w:rFonts w:hint="eastAsia"/>
                <w:b/>
                <w:bCs/>
                <w:sz w:val="28"/>
                <w:szCs w:val="28"/>
                <w:lang w:val="en-US" w:eastAsia="zh-CN"/>
              </w:rPr>
              <w:t>Risk level</w:t>
            </w:r>
          </w:p>
        </w:tc>
        <w:tc>
          <w:tcPr>
            <w:tcW w:w="4678" w:type="dxa"/>
            <w:vAlign w:val="center"/>
          </w:tcPr>
          <w:p w14:paraId="06F074C9" w14:textId="56182C75" w:rsidR="002C4FB4" w:rsidRPr="00C007F1" w:rsidRDefault="00E70A5D" w:rsidP="00E70A5D">
            <w:pPr>
              <w:jc w:val="center"/>
              <w:rPr>
                <w:sz w:val="28"/>
                <w:szCs w:val="28"/>
              </w:rPr>
            </w:pPr>
            <w:r w:rsidRPr="00E70A5D">
              <w:rPr>
                <w:rFonts w:hint="eastAsia"/>
                <w:b/>
                <w:bCs/>
                <w:sz w:val="28"/>
                <w:szCs w:val="28"/>
              </w:rPr>
              <w:t xml:space="preserve">Predicted </w:t>
            </w:r>
            <w:r w:rsidR="006E4215">
              <w:rPr>
                <w:b/>
                <w:bCs/>
                <w:sz w:val="28"/>
                <w:szCs w:val="28"/>
              </w:rPr>
              <w:t>R</w:t>
            </w:r>
            <w:r w:rsidRPr="00E70A5D">
              <w:rPr>
                <w:rFonts w:hint="eastAsia"/>
                <w:b/>
                <w:bCs/>
                <w:sz w:val="28"/>
                <w:szCs w:val="28"/>
              </w:rPr>
              <w:t>isks</w:t>
            </w:r>
          </w:p>
        </w:tc>
        <w:tc>
          <w:tcPr>
            <w:tcW w:w="4394" w:type="dxa"/>
            <w:vAlign w:val="center"/>
          </w:tcPr>
          <w:p w14:paraId="51BCFAFD" w14:textId="2DCF2A4F" w:rsidR="002C4FB4" w:rsidRPr="00C007F1" w:rsidRDefault="00E70A5D" w:rsidP="00E70A5D">
            <w:pPr>
              <w:jc w:val="center"/>
              <w:rPr>
                <w:sz w:val="28"/>
                <w:szCs w:val="28"/>
              </w:rPr>
            </w:pPr>
            <w:r w:rsidRPr="00E70A5D">
              <w:rPr>
                <w:rFonts w:hint="eastAsia"/>
                <w:b/>
                <w:bCs/>
                <w:sz w:val="28"/>
                <w:szCs w:val="28"/>
              </w:rPr>
              <w:t>Solution</w:t>
            </w:r>
          </w:p>
        </w:tc>
        <w:tc>
          <w:tcPr>
            <w:tcW w:w="1985" w:type="dxa"/>
            <w:vAlign w:val="center"/>
          </w:tcPr>
          <w:p w14:paraId="59F5B00C" w14:textId="1282B28A" w:rsidR="002C4FB4" w:rsidRPr="00C007F1" w:rsidRDefault="00E70A5D" w:rsidP="00E70A5D">
            <w:pPr>
              <w:jc w:val="center"/>
              <w:rPr>
                <w:sz w:val="28"/>
                <w:szCs w:val="28"/>
              </w:rPr>
            </w:pPr>
            <w:r w:rsidRPr="00E70A5D">
              <w:rPr>
                <w:rFonts w:hint="eastAsia"/>
                <w:b/>
                <w:bCs/>
                <w:sz w:val="28"/>
                <w:szCs w:val="28"/>
              </w:rPr>
              <w:t>Did we encounter</w:t>
            </w:r>
          </w:p>
        </w:tc>
      </w:tr>
      <w:tr w:rsidR="002C4FB4" w:rsidRPr="00C007F1" w14:paraId="7AF48819" w14:textId="77777777" w:rsidTr="00E21362">
        <w:trPr>
          <w:jc w:val="center"/>
        </w:trPr>
        <w:tc>
          <w:tcPr>
            <w:tcW w:w="1417" w:type="dxa"/>
            <w:vMerge w:val="restart"/>
            <w:vAlign w:val="center"/>
          </w:tcPr>
          <w:p w14:paraId="7401103E" w14:textId="3F370FD8" w:rsidR="002C4FB4" w:rsidRPr="00C007F1" w:rsidRDefault="00E70A5D" w:rsidP="00E70A5D">
            <w:pPr>
              <w:jc w:val="center"/>
              <w:rPr>
                <w:sz w:val="28"/>
                <w:szCs w:val="28"/>
              </w:rPr>
            </w:pPr>
            <w:r w:rsidRPr="00E70A5D">
              <w:rPr>
                <w:rFonts w:hint="eastAsia"/>
                <w:sz w:val="28"/>
                <w:szCs w:val="28"/>
              </w:rPr>
              <w:t xml:space="preserve">Low-level </w:t>
            </w:r>
            <w:r w:rsidR="006E4215">
              <w:rPr>
                <w:sz w:val="28"/>
                <w:szCs w:val="28"/>
              </w:rPr>
              <w:t>R</w:t>
            </w:r>
            <w:r w:rsidRPr="00E70A5D">
              <w:rPr>
                <w:rFonts w:hint="eastAsia"/>
                <w:sz w:val="28"/>
                <w:szCs w:val="28"/>
              </w:rPr>
              <w:t>isk</w:t>
            </w:r>
          </w:p>
        </w:tc>
        <w:tc>
          <w:tcPr>
            <w:tcW w:w="4678" w:type="dxa"/>
            <w:vAlign w:val="center"/>
          </w:tcPr>
          <w:p w14:paraId="67D91F85" w14:textId="7F95157D" w:rsidR="002C4FB4" w:rsidRPr="00E70A5D" w:rsidRDefault="00E70A5D" w:rsidP="00E21362">
            <w:pPr>
              <w:rPr>
                <w:rFonts w:hint="eastAsia"/>
                <w:sz w:val="28"/>
                <w:szCs w:val="28"/>
                <w:lang w:val="en-US" w:eastAsia="zh-CN"/>
              </w:rPr>
            </w:pPr>
            <w:r w:rsidRPr="00E70A5D">
              <w:rPr>
                <w:rFonts w:hint="eastAsia"/>
                <w:sz w:val="28"/>
                <w:szCs w:val="28"/>
                <w:lang w:val="en-US" w:eastAsia="zh-CN"/>
              </w:rPr>
              <w:t>Due to need to learn other subjects, some tasks cannot be completed as expected……</w:t>
            </w:r>
          </w:p>
        </w:tc>
        <w:tc>
          <w:tcPr>
            <w:tcW w:w="4394" w:type="dxa"/>
            <w:vMerge w:val="restart"/>
            <w:vAlign w:val="center"/>
          </w:tcPr>
          <w:p w14:paraId="0F9B1B0B" w14:textId="2F90052A" w:rsidR="002C4FB4" w:rsidRPr="00E70A5D" w:rsidRDefault="00E70A5D" w:rsidP="00E21362">
            <w:pPr>
              <w:rPr>
                <w:rFonts w:hint="eastAsia"/>
                <w:sz w:val="28"/>
                <w:szCs w:val="28"/>
                <w:lang w:val="en-US" w:eastAsia="zh-CN"/>
              </w:rPr>
            </w:pPr>
            <w:r w:rsidRPr="00E70A5D">
              <w:rPr>
                <w:rFonts w:hint="eastAsia"/>
                <w:sz w:val="28"/>
                <w:szCs w:val="28"/>
                <w:lang w:val="en-US" w:eastAsia="zh-CN"/>
              </w:rPr>
              <w:t>Select other times to catch up the progress.</w:t>
            </w:r>
          </w:p>
        </w:tc>
        <w:tc>
          <w:tcPr>
            <w:tcW w:w="1985" w:type="dxa"/>
            <w:vAlign w:val="center"/>
          </w:tcPr>
          <w:p w14:paraId="4C6933C9" w14:textId="77777777" w:rsidR="002C4FB4" w:rsidRPr="00C007F1" w:rsidRDefault="002C4FB4" w:rsidP="00E21362">
            <w:pPr>
              <w:jc w:val="center"/>
              <w:rPr>
                <w:sz w:val="28"/>
                <w:szCs w:val="28"/>
              </w:rPr>
            </w:pPr>
            <w:r w:rsidRPr="00C007F1">
              <w:rPr>
                <w:rFonts w:hint="eastAsia"/>
                <w:sz w:val="28"/>
                <w:szCs w:val="28"/>
                <w:lang w:eastAsia="zh-CN"/>
              </w:rPr>
              <w:t>√</w:t>
            </w:r>
          </w:p>
        </w:tc>
      </w:tr>
      <w:tr w:rsidR="002C4FB4" w:rsidRPr="00C007F1" w14:paraId="1F1A6321" w14:textId="77777777" w:rsidTr="00E21362">
        <w:trPr>
          <w:jc w:val="center"/>
        </w:trPr>
        <w:tc>
          <w:tcPr>
            <w:tcW w:w="1417" w:type="dxa"/>
            <w:vMerge/>
            <w:vAlign w:val="center"/>
          </w:tcPr>
          <w:p w14:paraId="12161E5F" w14:textId="77777777" w:rsidR="002C4FB4" w:rsidRPr="00C007F1" w:rsidRDefault="002C4FB4" w:rsidP="00E21362">
            <w:pPr>
              <w:jc w:val="center"/>
              <w:rPr>
                <w:sz w:val="28"/>
                <w:szCs w:val="28"/>
              </w:rPr>
            </w:pPr>
          </w:p>
        </w:tc>
        <w:tc>
          <w:tcPr>
            <w:tcW w:w="4678" w:type="dxa"/>
            <w:vAlign w:val="center"/>
          </w:tcPr>
          <w:p w14:paraId="7597DC94" w14:textId="4B4FE0A4" w:rsidR="002C4FB4" w:rsidRPr="00E70A5D" w:rsidRDefault="00E70A5D" w:rsidP="00E21362">
            <w:pPr>
              <w:rPr>
                <w:rFonts w:hint="eastAsia"/>
                <w:sz w:val="28"/>
                <w:szCs w:val="28"/>
                <w:lang w:val="en-US" w:eastAsia="zh-CN"/>
              </w:rPr>
            </w:pPr>
            <w:r w:rsidRPr="00E70A5D">
              <w:rPr>
                <w:rFonts w:hint="eastAsia"/>
                <w:sz w:val="28"/>
                <w:szCs w:val="28"/>
                <w:lang w:val="en-US" w:eastAsia="zh-CN"/>
              </w:rPr>
              <w:t>During May Day, everyone was resting……</w:t>
            </w:r>
          </w:p>
        </w:tc>
        <w:tc>
          <w:tcPr>
            <w:tcW w:w="4394" w:type="dxa"/>
            <w:vMerge/>
            <w:vAlign w:val="center"/>
          </w:tcPr>
          <w:p w14:paraId="5DF61133" w14:textId="77777777" w:rsidR="002C4FB4" w:rsidRPr="00C007F1" w:rsidRDefault="002C4FB4" w:rsidP="00E21362">
            <w:pPr>
              <w:rPr>
                <w:sz w:val="28"/>
                <w:szCs w:val="28"/>
                <w:lang w:eastAsia="zh-CN"/>
              </w:rPr>
            </w:pPr>
          </w:p>
        </w:tc>
        <w:tc>
          <w:tcPr>
            <w:tcW w:w="1985" w:type="dxa"/>
            <w:vAlign w:val="center"/>
          </w:tcPr>
          <w:p w14:paraId="43FEC00C" w14:textId="77777777" w:rsidR="002C4FB4" w:rsidRPr="00C007F1" w:rsidRDefault="002C4FB4" w:rsidP="00E21362">
            <w:pPr>
              <w:jc w:val="center"/>
              <w:rPr>
                <w:sz w:val="28"/>
                <w:szCs w:val="28"/>
              </w:rPr>
            </w:pPr>
            <w:r w:rsidRPr="00C007F1">
              <w:rPr>
                <w:rFonts w:hint="eastAsia"/>
                <w:sz w:val="28"/>
                <w:szCs w:val="28"/>
                <w:lang w:eastAsia="zh-CN"/>
              </w:rPr>
              <w:t>√</w:t>
            </w:r>
          </w:p>
        </w:tc>
      </w:tr>
      <w:tr w:rsidR="002C4FB4" w:rsidRPr="00C007F1" w14:paraId="5D234F0E" w14:textId="77777777" w:rsidTr="00E21362">
        <w:trPr>
          <w:jc w:val="center"/>
        </w:trPr>
        <w:tc>
          <w:tcPr>
            <w:tcW w:w="1417" w:type="dxa"/>
            <w:vMerge/>
            <w:vAlign w:val="center"/>
          </w:tcPr>
          <w:p w14:paraId="5259A980" w14:textId="77777777" w:rsidR="002C4FB4" w:rsidRPr="00C007F1" w:rsidRDefault="002C4FB4" w:rsidP="00E21362">
            <w:pPr>
              <w:jc w:val="center"/>
              <w:rPr>
                <w:sz w:val="28"/>
                <w:szCs w:val="28"/>
              </w:rPr>
            </w:pPr>
          </w:p>
        </w:tc>
        <w:tc>
          <w:tcPr>
            <w:tcW w:w="4678" w:type="dxa"/>
            <w:vAlign w:val="center"/>
          </w:tcPr>
          <w:p w14:paraId="54C87C66" w14:textId="2CB51C63" w:rsidR="002C4FB4" w:rsidRPr="00E70A5D" w:rsidRDefault="00E70A5D" w:rsidP="00E21362">
            <w:pPr>
              <w:rPr>
                <w:rFonts w:hint="eastAsia"/>
                <w:sz w:val="28"/>
                <w:szCs w:val="28"/>
                <w:lang w:val="en-US" w:eastAsia="zh-CN"/>
              </w:rPr>
            </w:pPr>
            <w:r w:rsidRPr="00E70A5D">
              <w:rPr>
                <w:rFonts w:hint="eastAsia"/>
                <w:sz w:val="28"/>
                <w:szCs w:val="28"/>
                <w:lang w:val="en-US" w:eastAsia="zh-CN"/>
              </w:rPr>
              <w:t>If someone leave of absence, the progress was delayed……</w:t>
            </w:r>
          </w:p>
        </w:tc>
        <w:tc>
          <w:tcPr>
            <w:tcW w:w="4394" w:type="dxa"/>
            <w:vMerge/>
            <w:vAlign w:val="center"/>
          </w:tcPr>
          <w:p w14:paraId="2A593A49" w14:textId="77777777" w:rsidR="002C4FB4" w:rsidRPr="00C007F1" w:rsidRDefault="002C4FB4" w:rsidP="00E21362">
            <w:pPr>
              <w:rPr>
                <w:sz w:val="28"/>
                <w:szCs w:val="28"/>
                <w:lang w:eastAsia="zh-CN"/>
              </w:rPr>
            </w:pPr>
          </w:p>
        </w:tc>
        <w:tc>
          <w:tcPr>
            <w:tcW w:w="1985" w:type="dxa"/>
            <w:vAlign w:val="center"/>
          </w:tcPr>
          <w:p w14:paraId="3C1DC535" w14:textId="77777777" w:rsidR="002C4FB4" w:rsidRPr="00C007F1" w:rsidRDefault="002C4FB4" w:rsidP="00E21362">
            <w:pPr>
              <w:jc w:val="center"/>
              <w:rPr>
                <w:sz w:val="28"/>
                <w:szCs w:val="28"/>
                <w:lang w:eastAsia="zh-CN"/>
              </w:rPr>
            </w:pPr>
            <w:r w:rsidRPr="00C007F1">
              <w:rPr>
                <w:rFonts w:hint="eastAsia"/>
                <w:sz w:val="28"/>
                <w:szCs w:val="28"/>
                <w:lang w:eastAsia="zh-CN"/>
              </w:rPr>
              <w:t>√</w:t>
            </w:r>
          </w:p>
        </w:tc>
      </w:tr>
      <w:tr w:rsidR="002C4FB4" w:rsidRPr="00C007F1" w14:paraId="09885D82" w14:textId="77777777" w:rsidTr="00E21362">
        <w:trPr>
          <w:jc w:val="center"/>
        </w:trPr>
        <w:tc>
          <w:tcPr>
            <w:tcW w:w="1417" w:type="dxa"/>
            <w:vMerge/>
            <w:vAlign w:val="center"/>
          </w:tcPr>
          <w:p w14:paraId="2E9CACE5" w14:textId="77777777" w:rsidR="002C4FB4" w:rsidRPr="00C007F1" w:rsidRDefault="002C4FB4" w:rsidP="00E21362">
            <w:pPr>
              <w:jc w:val="center"/>
              <w:rPr>
                <w:sz w:val="28"/>
                <w:szCs w:val="28"/>
                <w:lang w:eastAsia="zh-CN"/>
              </w:rPr>
            </w:pPr>
          </w:p>
        </w:tc>
        <w:tc>
          <w:tcPr>
            <w:tcW w:w="4678" w:type="dxa"/>
            <w:vAlign w:val="center"/>
          </w:tcPr>
          <w:p w14:paraId="4BA19ABE" w14:textId="73ADD11E" w:rsidR="002C4FB4" w:rsidRPr="00E70A5D" w:rsidRDefault="00E70A5D" w:rsidP="00E21362">
            <w:pPr>
              <w:rPr>
                <w:rFonts w:hint="eastAsia"/>
                <w:sz w:val="28"/>
                <w:szCs w:val="28"/>
                <w:lang w:val="en-US" w:eastAsia="zh-CN"/>
              </w:rPr>
            </w:pPr>
            <w:r w:rsidRPr="00E70A5D">
              <w:rPr>
                <w:rFonts w:hint="eastAsia"/>
                <w:sz w:val="28"/>
                <w:szCs w:val="28"/>
                <w:lang w:val="en-US" w:eastAsia="zh-CN"/>
              </w:rPr>
              <w:t>If someone gets sick, and can recover in the short term……</w:t>
            </w:r>
          </w:p>
        </w:tc>
        <w:tc>
          <w:tcPr>
            <w:tcW w:w="4394" w:type="dxa"/>
            <w:vMerge/>
            <w:vAlign w:val="center"/>
          </w:tcPr>
          <w:p w14:paraId="11BA44CA" w14:textId="77777777" w:rsidR="002C4FB4" w:rsidRPr="00C007F1" w:rsidRDefault="002C4FB4" w:rsidP="00E21362">
            <w:pPr>
              <w:rPr>
                <w:sz w:val="28"/>
                <w:szCs w:val="28"/>
                <w:lang w:eastAsia="zh-CN"/>
              </w:rPr>
            </w:pPr>
          </w:p>
        </w:tc>
        <w:tc>
          <w:tcPr>
            <w:tcW w:w="1985" w:type="dxa"/>
            <w:vAlign w:val="center"/>
          </w:tcPr>
          <w:p w14:paraId="31EDC416" w14:textId="77777777" w:rsidR="002C4FB4" w:rsidRPr="00C007F1" w:rsidRDefault="002C4FB4" w:rsidP="00E21362">
            <w:pPr>
              <w:jc w:val="center"/>
              <w:rPr>
                <w:sz w:val="28"/>
                <w:szCs w:val="28"/>
                <w:lang w:eastAsia="zh-CN"/>
              </w:rPr>
            </w:pPr>
            <w:r w:rsidRPr="00C007F1">
              <w:rPr>
                <w:rFonts w:hint="eastAsia"/>
                <w:sz w:val="28"/>
                <w:szCs w:val="28"/>
                <w:lang w:eastAsia="zh-CN"/>
              </w:rPr>
              <w:t>×</w:t>
            </w:r>
          </w:p>
        </w:tc>
      </w:tr>
      <w:tr w:rsidR="002C4FB4" w:rsidRPr="00C007F1" w14:paraId="51E8599C" w14:textId="77777777" w:rsidTr="00E21362">
        <w:trPr>
          <w:jc w:val="center"/>
        </w:trPr>
        <w:tc>
          <w:tcPr>
            <w:tcW w:w="1417" w:type="dxa"/>
            <w:vAlign w:val="center"/>
          </w:tcPr>
          <w:p w14:paraId="4F77EBB7" w14:textId="2B71385F" w:rsidR="002C4FB4" w:rsidRPr="00E70A5D" w:rsidRDefault="00E70A5D" w:rsidP="00E70A5D">
            <w:pPr>
              <w:jc w:val="center"/>
              <w:rPr>
                <w:rFonts w:hint="eastAsia"/>
                <w:sz w:val="28"/>
                <w:szCs w:val="28"/>
                <w:lang w:val="en-US" w:eastAsia="zh-CN"/>
              </w:rPr>
            </w:pPr>
            <w:r w:rsidRPr="00E70A5D">
              <w:rPr>
                <w:rFonts w:hint="eastAsia"/>
                <w:sz w:val="28"/>
                <w:szCs w:val="28"/>
                <w:lang w:val="en-US" w:eastAsia="zh-CN"/>
              </w:rPr>
              <w:t xml:space="preserve">Middle-level </w:t>
            </w:r>
            <w:r w:rsidR="006E4215">
              <w:rPr>
                <w:sz w:val="28"/>
                <w:szCs w:val="28"/>
                <w:lang w:val="en-US" w:eastAsia="zh-CN"/>
              </w:rPr>
              <w:t>R</w:t>
            </w:r>
            <w:r w:rsidRPr="00E70A5D">
              <w:rPr>
                <w:rFonts w:hint="eastAsia"/>
                <w:sz w:val="28"/>
                <w:szCs w:val="28"/>
                <w:lang w:val="en-US" w:eastAsia="zh-CN"/>
              </w:rPr>
              <w:t>isk</w:t>
            </w:r>
          </w:p>
        </w:tc>
        <w:tc>
          <w:tcPr>
            <w:tcW w:w="4678" w:type="dxa"/>
            <w:vAlign w:val="center"/>
          </w:tcPr>
          <w:p w14:paraId="469A9AC1" w14:textId="4AE15180" w:rsidR="002C4FB4" w:rsidRPr="00E70A5D" w:rsidRDefault="00E70A5D" w:rsidP="00E21362">
            <w:pPr>
              <w:rPr>
                <w:rFonts w:hint="eastAsia"/>
                <w:sz w:val="28"/>
                <w:szCs w:val="28"/>
                <w:lang w:val="en-US" w:eastAsia="zh-CN"/>
              </w:rPr>
            </w:pPr>
            <w:r w:rsidRPr="00E70A5D">
              <w:rPr>
                <w:rFonts w:hint="eastAsia"/>
                <w:sz w:val="28"/>
                <w:szCs w:val="28"/>
                <w:lang w:val="en-US" w:eastAsia="zh-CN"/>
              </w:rPr>
              <w:t>If someone gets sick, and need to takes a long time to recover……</w:t>
            </w:r>
          </w:p>
        </w:tc>
        <w:tc>
          <w:tcPr>
            <w:tcW w:w="4394" w:type="dxa"/>
            <w:vAlign w:val="center"/>
          </w:tcPr>
          <w:p w14:paraId="342FBEB2" w14:textId="122BE25E" w:rsidR="002C4FB4" w:rsidRPr="00E70A5D" w:rsidRDefault="006E4215" w:rsidP="00E21362">
            <w:pPr>
              <w:rPr>
                <w:rFonts w:hint="eastAsia"/>
                <w:sz w:val="28"/>
                <w:szCs w:val="28"/>
                <w:lang w:val="en-US" w:eastAsia="zh-CN"/>
              </w:rPr>
            </w:pPr>
            <w:r>
              <w:rPr>
                <w:sz w:val="28"/>
                <w:szCs w:val="28"/>
                <w:lang w:val="en-US" w:eastAsia="zh-CN"/>
              </w:rPr>
              <w:t>T</w:t>
            </w:r>
            <w:r w:rsidR="00E70A5D" w:rsidRPr="00E70A5D">
              <w:rPr>
                <w:rFonts w:hint="eastAsia"/>
                <w:sz w:val="28"/>
                <w:szCs w:val="28"/>
                <w:lang w:val="en-US" w:eastAsia="zh-CN"/>
              </w:rPr>
              <w:t>he only way to do so is to increase the workload of other members or to find new members.</w:t>
            </w:r>
          </w:p>
        </w:tc>
        <w:tc>
          <w:tcPr>
            <w:tcW w:w="1985" w:type="dxa"/>
            <w:vAlign w:val="center"/>
          </w:tcPr>
          <w:p w14:paraId="26B391AD" w14:textId="77777777" w:rsidR="002C4FB4" w:rsidRPr="00C007F1" w:rsidRDefault="002C4FB4" w:rsidP="00E21362">
            <w:pPr>
              <w:jc w:val="center"/>
              <w:rPr>
                <w:sz w:val="28"/>
                <w:szCs w:val="28"/>
                <w:lang w:eastAsia="zh-CN"/>
              </w:rPr>
            </w:pPr>
            <w:r w:rsidRPr="00C007F1">
              <w:rPr>
                <w:rFonts w:hint="eastAsia"/>
                <w:sz w:val="28"/>
                <w:szCs w:val="28"/>
                <w:lang w:eastAsia="zh-CN"/>
              </w:rPr>
              <w:t>×</w:t>
            </w:r>
          </w:p>
        </w:tc>
      </w:tr>
      <w:tr w:rsidR="002C4FB4" w:rsidRPr="00C007F1" w14:paraId="4D215B80" w14:textId="77777777" w:rsidTr="00E21362">
        <w:trPr>
          <w:jc w:val="center"/>
        </w:trPr>
        <w:tc>
          <w:tcPr>
            <w:tcW w:w="1417" w:type="dxa"/>
            <w:vMerge w:val="restart"/>
            <w:vAlign w:val="center"/>
          </w:tcPr>
          <w:p w14:paraId="59C2A59D" w14:textId="70BAA3A9" w:rsidR="002C4FB4" w:rsidRPr="00E70A5D" w:rsidRDefault="00E70A5D" w:rsidP="00E70A5D">
            <w:pPr>
              <w:jc w:val="center"/>
              <w:rPr>
                <w:rFonts w:hint="eastAsia"/>
                <w:sz w:val="28"/>
                <w:szCs w:val="28"/>
                <w:lang w:val="en-US" w:eastAsia="zh-CN"/>
              </w:rPr>
            </w:pPr>
            <w:r w:rsidRPr="00E70A5D">
              <w:rPr>
                <w:rFonts w:hint="eastAsia"/>
                <w:sz w:val="28"/>
                <w:szCs w:val="28"/>
                <w:lang w:val="en-US" w:eastAsia="zh-CN"/>
              </w:rPr>
              <w:t xml:space="preserve">High-level </w:t>
            </w:r>
            <w:r w:rsidR="006E4215">
              <w:rPr>
                <w:sz w:val="28"/>
                <w:szCs w:val="28"/>
                <w:lang w:val="en-US" w:eastAsia="zh-CN"/>
              </w:rPr>
              <w:t>R</w:t>
            </w:r>
            <w:r w:rsidRPr="00E70A5D">
              <w:rPr>
                <w:rFonts w:hint="eastAsia"/>
                <w:sz w:val="28"/>
                <w:szCs w:val="28"/>
                <w:lang w:val="en-US" w:eastAsia="zh-CN"/>
              </w:rPr>
              <w:t>isk</w:t>
            </w:r>
          </w:p>
        </w:tc>
        <w:tc>
          <w:tcPr>
            <w:tcW w:w="4678" w:type="dxa"/>
            <w:vAlign w:val="center"/>
          </w:tcPr>
          <w:p w14:paraId="1B58601D" w14:textId="5FD81658" w:rsidR="002C4FB4" w:rsidRPr="00E70A5D" w:rsidRDefault="00E70A5D" w:rsidP="00E21362">
            <w:pPr>
              <w:rPr>
                <w:rFonts w:hint="eastAsia"/>
                <w:sz w:val="28"/>
                <w:szCs w:val="28"/>
                <w:lang w:val="en-US" w:eastAsia="zh-CN"/>
              </w:rPr>
            </w:pPr>
            <w:r w:rsidRPr="00E70A5D">
              <w:rPr>
                <w:rFonts w:hint="eastAsia"/>
                <w:sz w:val="28"/>
                <w:szCs w:val="28"/>
                <w:lang w:val="en-US" w:eastAsia="zh-CN"/>
              </w:rPr>
              <w:t>If the current plan is not feasible, or is not recognized by Party A (teacher)</w:t>
            </w:r>
          </w:p>
        </w:tc>
        <w:tc>
          <w:tcPr>
            <w:tcW w:w="4394" w:type="dxa"/>
            <w:vAlign w:val="center"/>
          </w:tcPr>
          <w:p w14:paraId="286BF77A" w14:textId="4F84B4B0" w:rsidR="002C4FB4" w:rsidRPr="00E70A5D" w:rsidRDefault="00E70A5D" w:rsidP="00E21362">
            <w:pPr>
              <w:rPr>
                <w:rFonts w:hint="eastAsia"/>
                <w:sz w:val="28"/>
                <w:szCs w:val="28"/>
                <w:lang w:val="en-US" w:eastAsia="zh-CN"/>
              </w:rPr>
            </w:pPr>
            <w:r w:rsidRPr="00E70A5D">
              <w:rPr>
                <w:rFonts w:hint="eastAsia"/>
                <w:sz w:val="28"/>
                <w:szCs w:val="28"/>
                <w:lang w:val="en-US" w:eastAsia="zh-CN"/>
              </w:rPr>
              <w:t>Change the project plan.</w:t>
            </w:r>
          </w:p>
        </w:tc>
        <w:tc>
          <w:tcPr>
            <w:tcW w:w="1985" w:type="dxa"/>
            <w:vAlign w:val="center"/>
          </w:tcPr>
          <w:p w14:paraId="5101CCF9" w14:textId="77777777" w:rsidR="002C4FB4" w:rsidRPr="00C007F1" w:rsidRDefault="002C4FB4" w:rsidP="00E21362">
            <w:pPr>
              <w:jc w:val="center"/>
              <w:rPr>
                <w:sz w:val="28"/>
                <w:szCs w:val="28"/>
                <w:lang w:eastAsia="zh-CN"/>
              </w:rPr>
            </w:pPr>
            <w:r w:rsidRPr="00C007F1">
              <w:rPr>
                <w:rFonts w:hint="eastAsia"/>
                <w:sz w:val="28"/>
                <w:szCs w:val="28"/>
                <w:lang w:eastAsia="zh-CN"/>
              </w:rPr>
              <w:t>×</w:t>
            </w:r>
          </w:p>
        </w:tc>
      </w:tr>
      <w:tr w:rsidR="002C4FB4" w:rsidRPr="00C007F1" w14:paraId="517DD009" w14:textId="77777777" w:rsidTr="00E21362">
        <w:trPr>
          <w:jc w:val="center"/>
        </w:trPr>
        <w:tc>
          <w:tcPr>
            <w:tcW w:w="1417" w:type="dxa"/>
            <w:vMerge/>
            <w:vAlign w:val="center"/>
          </w:tcPr>
          <w:p w14:paraId="13C01EAF" w14:textId="77777777" w:rsidR="002C4FB4" w:rsidRPr="00C007F1" w:rsidRDefault="002C4FB4" w:rsidP="00E21362">
            <w:pPr>
              <w:jc w:val="center"/>
              <w:rPr>
                <w:sz w:val="28"/>
                <w:szCs w:val="28"/>
                <w:lang w:eastAsia="zh-CN"/>
              </w:rPr>
            </w:pPr>
          </w:p>
        </w:tc>
        <w:tc>
          <w:tcPr>
            <w:tcW w:w="4678" w:type="dxa"/>
            <w:vAlign w:val="center"/>
          </w:tcPr>
          <w:p w14:paraId="4C65E99A" w14:textId="0BCAC3FF" w:rsidR="002C4FB4" w:rsidRPr="00E70A5D" w:rsidRDefault="00E70A5D" w:rsidP="00E21362">
            <w:pPr>
              <w:rPr>
                <w:rFonts w:hint="eastAsia"/>
                <w:sz w:val="28"/>
                <w:szCs w:val="28"/>
                <w:lang w:val="en-US" w:eastAsia="zh-CN"/>
              </w:rPr>
            </w:pPr>
            <w:r w:rsidRPr="00E70A5D">
              <w:rPr>
                <w:rFonts w:hint="eastAsia"/>
                <w:sz w:val="28"/>
                <w:szCs w:val="28"/>
                <w:lang w:val="en-US" w:eastAsia="zh-CN"/>
              </w:rPr>
              <w:t>If loss of the important data……</w:t>
            </w:r>
          </w:p>
        </w:tc>
        <w:tc>
          <w:tcPr>
            <w:tcW w:w="4394" w:type="dxa"/>
            <w:vAlign w:val="center"/>
          </w:tcPr>
          <w:p w14:paraId="7CBFA477" w14:textId="01BA4649" w:rsidR="002C4FB4" w:rsidRPr="00E70A5D" w:rsidRDefault="00E70A5D" w:rsidP="00E21362">
            <w:pPr>
              <w:rPr>
                <w:rFonts w:hint="eastAsia"/>
                <w:sz w:val="28"/>
                <w:szCs w:val="28"/>
                <w:lang w:val="en-US" w:eastAsia="zh-CN"/>
              </w:rPr>
            </w:pPr>
            <w:r w:rsidRPr="00E70A5D">
              <w:rPr>
                <w:rFonts w:hint="eastAsia"/>
                <w:sz w:val="28"/>
                <w:szCs w:val="28"/>
                <w:lang w:val="en-US" w:eastAsia="zh-CN"/>
              </w:rPr>
              <w:t>Make backups in advance.</w:t>
            </w:r>
          </w:p>
        </w:tc>
        <w:tc>
          <w:tcPr>
            <w:tcW w:w="1985" w:type="dxa"/>
            <w:vAlign w:val="center"/>
          </w:tcPr>
          <w:p w14:paraId="5F155C2B" w14:textId="77777777" w:rsidR="002C4FB4" w:rsidRPr="00C007F1" w:rsidRDefault="002C4FB4" w:rsidP="00E21362">
            <w:pPr>
              <w:jc w:val="center"/>
              <w:rPr>
                <w:sz w:val="28"/>
                <w:szCs w:val="28"/>
                <w:lang w:eastAsia="zh-CN"/>
              </w:rPr>
            </w:pPr>
            <w:r w:rsidRPr="00C007F1">
              <w:rPr>
                <w:rFonts w:hint="eastAsia"/>
                <w:sz w:val="28"/>
                <w:szCs w:val="28"/>
                <w:lang w:eastAsia="zh-CN"/>
              </w:rPr>
              <w:t>×</w:t>
            </w:r>
          </w:p>
        </w:tc>
      </w:tr>
    </w:tbl>
    <w:p w14:paraId="62A2D11E" w14:textId="77777777" w:rsidR="002C4FB4" w:rsidRDefault="002C4FB4" w:rsidP="002C4FB4">
      <w:pPr>
        <w:pStyle w:val="3"/>
        <w:tabs>
          <w:tab w:val="left" w:pos="1191"/>
        </w:tabs>
      </w:pPr>
    </w:p>
    <w:p w14:paraId="1B3D62AA" w14:textId="5BE5A0DD" w:rsidR="002C4FB4" w:rsidRPr="00D63800" w:rsidRDefault="00E70A5D" w:rsidP="002C4FB4">
      <w:pPr>
        <w:pStyle w:val="3"/>
        <w:numPr>
          <w:ilvl w:val="1"/>
          <w:numId w:val="3"/>
        </w:numPr>
        <w:tabs>
          <w:tab w:val="left" w:pos="1191"/>
        </w:tabs>
        <w:ind w:hanging="631"/>
        <w:rPr>
          <w:b/>
          <w:bCs/>
          <w:lang w:eastAsia="zh-CN"/>
        </w:rPr>
      </w:pPr>
      <w:r w:rsidRPr="00D63800">
        <w:rPr>
          <w:b/>
          <w:bCs/>
          <w:lang w:eastAsia="zh-CN"/>
        </w:rPr>
        <w:t>Project Risk Probability and Impact Definition</w:t>
      </w:r>
    </w:p>
    <w:p w14:paraId="1CFEC36A" w14:textId="77777777" w:rsidR="002C4FB4" w:rsidRDefault="002C4FB4" w:rsidP="002C4FB4">
      <w:pPr>
        <w:pStyle w:val="3"/>
        <w:tabs>
          <w:tab w:val="left" w:pos="1191"/>
        </w:tabs>
        <w:ind w:firstLine="0"/>
        <w:rPr>
          <w:lang w:eastAsia="zh-CN"/>
        </w:rPr>
      </w:pPr>
    </w:p>
    <w:tbl>
      <w:tblPr>
        <w:tblStyle w:val="aa"/>
        <w:tblW w:w="0" w:type="auto"/>
        <w:jc w:val="center"/>
        <w:tblLook w:val="04A0" w:firstRow="1" w:lastRow="0" w:firstColumn="1" w:lastColumn="0" w:noHBand="0" w:noVBand="1"/>
      </w:tblPr>
      <w:tblGrid>
        <w:gridCol w:w="1950"/>
        <w:gridCol w:w="2128"/>
        <w:gridCol w:w="2128"/>
        <w:gridCol w:w="2128"/>
        <w:gridCol w:w="2128"/>
        <w:gridCol w:w="2128"/>
      </w:tblGrid>
      <w:tr w:rsidR="002C4FB4" w:rsidRPr="00C007F1" w14:paraId="2D7444FD" w14:textId="77777777" w:rsidTr="00E21362">
        <w:trPr>
          <w:trHeight w:val="820"/>
          <w:jc w:val="center"/>
        </w:trPr>
        <w:tc>
          <w:tcPr>
            <w:tcW w:w="1950" w:type="dxa"/>
            <w:vAlign w:val="center"/>
          </w:tcPr>
          <w:p w14:paraId="749B8110" w14:textId="36F0C36F" w:rsidR="002C4FB4" w:rsidRPr="006E4215" w:rsidRDefault="00E70A5D" w:rsidP="00E21362">
            <w:pPr>
              <w:pStyle w:val="a3"/>
              <w:spacing w:before="7"/>
              <w:jc w:val="center"/>
              <w:rPr>
                <w:b/>
                <w:bCs/>
                <w:sz w:val="28"/>
                <w:szCs w:val="28"/>
                <w:lang w:eastAsia="zh-CN"/>
              </w:rPr>
            </w:pPr>
            <w:r w:rsidRPr="006E4215">
              <w:rPr>
                <w:b/>
                <w:bCs/>
                <w:sz w:val="28"/>
                <w:szCs w:val="28"/>
                <w:lang w:eastAsia="zh-CN"/>
              </w:rPr>
              <w:t xml:space="preserve">Qualitative </w:t>
            </w:r>
            <w:r w:rsidR="006E4215" w:rsidRPr="006E4215">
              <w:rPr>
                <w:b/>
                <w:bCs/>
                <w:sz w:val="28"/>
                <w:szCs w:val="28"/>
                <w:lang w:eastAsia="zh-CN"/>
              </w:rPr>
              <w:t>D</w:t>
            </w:r>
            <w:r w:rsidRPr="006E4215">
              <w:rPr>
                <w:b/>
                <w:bCs/>
                <w:sz w:val="28"/>
                <w:szCs w:val="28"/>
                <w:lang w:eastAsia="zh-CN"/>
              </w:rPr>
              <w:t>escription</w:t>
            </w:r>
          </w:p>
        </w:tc>
        <w:tc>
          <w:tcPr>
            <w:tcW w:w="2128" w:type="dxa"/>
            <w:vAlign w:val="center"/>
          </w:tcPr>
          <w:p w14:paraId="0CB32E90" w14:textId="6693EC4A" w:rsidR="002C4FB4" w:rsidRPr="006E4215" w:rsidRDefault="00E70A5D" w:rsidP="00E21362">
            <w:pPr>
              <w:pStyle w:val="a3"/>
              <w:spacing w:before="7"/>
              <w:jc w:val="center"/>
              <w:rPr>
                <w:b/>
                <w:bCs/>
                <w:sz w:val="28"/>
                <w:szCs w:val="28"/>
                <w:lang w:eastAsia="zh-CN"/>
              </w:rPr>
            </w:pPr>
            <w:r w:rsidRPr="006E4215">
              <w:rPr>
                <w:b/>
                <w:bCs/>
                <w:sz w:val="28"/>
                <w:szCs w:val="28"/>
                <w:lang w:eastAsia="zh-CN"/>
              </w:rPr>
              <w:t>Probability</w:t>
            </w:r>
          </w:p>
        </w:tc>
        <w:tc>
          <w:tcPr>
            <w:tcW w:w="2128" w:type="dxa"/>
            <w:vAlign w:val="center"/>
          </w:tcPr>
          <w:p w14:paraId="510E0594" w14:textId="362F60DC" w:rsidR="002C4FB4" w:rsidRPr="006E4215" w:rsidRDefault="006E4215" w:rsidP="00E21362">
            <w:pPr>
              <w:pStyle w:val="a3"/>
              <w:spacing w:before="7"/>
              <w:jc w:val="center"/>
              <w:rPr>
                <w:b/>
                <w:bCs/>
                <w:sz w:val="28"/>
                <w:szCs w:val="28"/>
                <w:lang w:eastAsia="zh-CN"/>
              </w:rPr>
            </w:pPr>
            <w:r w:rsidRPr="006E4215">
              <w:rPr>
                <w:b/>
                <w:bCs/>
                <w:sz w:val="28"/>
                <w:szCs w:val="28"/>
                <w:lang w:eastAsia="zh-CN"/>
              </w:rPr>
              <w:t>I</w:t>
            </w:r>
            <w:r w:rsidR="00D07F2E" w:rsidRPr="006E4215">
              <w:rPr>
                <w:b/>
                <w:bCs/>
                <w:sz w:val="28"/>
                <w:szCs w:val="28"/>
                <w:lang w:eastAsia="zh-CN"/>
              </w:rPr>
              <w:t>nfluence</w:t>
            </w:r>
          </w:p>
        </w:tc>
        <w:tc>
          <w:tcPr>
            <w:tcW w:w="2128" w:type="dxa"/>
            <w:vAlign w:val="center"/>
          </w:tcPr>
          <w:p w14:paraId="21F8F29B" w14:textId="3959C44B" w:rsidR="002C4FB4" w:rsidRPr="006E4215" w:rsidRDefault="00D07F2E" w:rsidP="00E21362">
            <w:pPr>
              <w:pStyle w:val="a3"/>
              <w:spacing w:before="7"/>
              <w:jc w:val="center"/>
              <w:rPr>
                <w:b/>
                <w:bCs/>
                <w:sz w:val="28"/>
                <w:szCs w:val="28"/>
                <w:lang w:eastAsia="zh-CN"/>
              </w:rPr>
            </w:pPr>
            <w:r w:rsidRPr="006E4215">
              <w:rPr>
                <w:b/>
                <w:bCs/>
                <w:sz w:val="28"/>
                <w:szCs w:val="28"/>
                <w:lang w:eastAsia="zh-CN"/>
              </w:rPr>
              <w:t>Progress Rate</w:t>
            </w:r>
          </w:p>
        </w:tc>
        <w:tc>
          <w:tcPr>
            <w:tcW w:w="2128" w:type="dxa"/>
            <w:vAlign w:val="center"/>
          </w:tcPr>
          <w:p w14:paraId="667FF71A" w14:textId="4219B278" w:rsidR="002C4FB4" w:rsidRPr="006E4215" w:rsidRDefault="00D07F2E" w:rsidP="00E21362">
            <w:pPr>
              <w:pStyle w:val="a3"/>
              <w:spacing w:before="7"/>
              <w:jc w:val="center"/>
              <w:rPr>
                <w:b/>
                <w:bCs/>
                <w:sz w:val="28"/>
                <w:szCs w:val="28"/>
                <w:lang w:eastAsia="zh-CN"/>
              </w:rPr>
            </w:pPr>
            <w:r w:rsidRPr="006E4215">
              <w:rPr>
                <w:b/>
                <w:bCs/>
                <w:sz w:val="28"/>
                <w:szCs w:val="28"/>
                <w:lang w:eastAsia="zh-CN"/>
              </w:rPr>
              <w:t>Quality</w:t>
            </w:r>
          </w:p>
        </w:tc>
        <w:tc>
          <w:tcPr>
            <w:tcW w:w="2128" w:type="dxa"/>
            <w:vAlign w:val="center"/>
          </w:tcPr>
          <w:p w14:paraId="563795A2" w14:textId="268FCA5B" w:rsidR="002C4FB4" w:rsidRPr="006E4215" w:rsidRDefault="00D07F2E" w:rsidP="00E21362">
            <w:pPr>
              <w:pStyle w:val="a3"/>
              <w:spacing w:before="7"/>
              <w:jc w:val="center"/>
              <w:rPr>
                <w:b/>
                <w:bCs/>
                <w:sz w:val="28"/>
                <w:szCs w:val="28"/>
                <w:lang w:eastAsia="zh-CN"/>
              </w:rPr>
            </w:pPr>
            <w:r w:rsidRPr="006E4215">
              <w:rPr>
                <w:b/>
                <w:bCs/>
                <w:sz w:val="28"/>
                <w:szCs w:val="28"/>
                <w:lang w:eastAsia="zh-CN"/>
              </w:rPr>
              <w:t>Range</w:t>
            </w:r>
          </w:p>
        </w:tc>
      </w:tr>
      <w:tr w:rsidR="002C4FB4" w:rsidRPr="00C007F1" w14:paraId="0CF0E88C" w14:textId="77777777" w:rsidTr="00E21362">
        <w:trPr>
          <w:trHeight w:val="690"/>
          <w:jc w:val="center"/>
        </w:trPr>
        <w:tc>
          <w:tcPr>
            <w:tcW w:w="1950" w:type="dxa"/>
            <w:vAlign w:val="center"/>
          </w:tcPr>
          <w:p w14:paraId="60876F48" w14:textId="6CF0563B" w:rsidR="002C4FB4" w:rsidRPr="00C007F1" w:rsidRDefault="00D07F2E" w:rsidP="00E21362">
            <w:pPr>
              <w:pStyle w:val="a3"/>
              <w:spacing w:before="7"/>
              <w:jc w:val="center"/>
              <w:rPr>
                <w:sz w:val="28"/>
                <w:szCs w:val="28"/>
                <w:lang w:eastAsia="zh-CN"/>
              </w:rPr>
            </w:pPr>
            <w:r w:rsidRPr="00D07F2E">
              <w:rPr>
                <w:sz w:val="28"/>
                <w:szCs w:val="28"/>
                <w:lang w:eastAsia="zh-CN"/>
              </w:rPr>
              <w:t>Low Level</w:t>
            </w:r>
          </w:p>
        </w:tc>
        <w:tc>
          <w:tcPr>
            <w:tcW w:w="2128" w:type="dxa"/>
            <w:vAlign w:val="center"/>
          </w:tcPr>
          <w:p w14:paraId="46C50109" w14:textId="77777777" w:rsidR="002C4FB4" w:rsidRPr="00C007F1" w:rsidRDefault="002C4FB4" w:rsidP="00E21362">
            <w:pPr>
              <w:pStyle w:val="a3"/>
              <w:spacing w:before="7"/>
              <w:jc w:val="center"/>
              <w:rPr>
                <w:sz w:val="28"/>
                <w:szCs w:val="28"/>
                <w:lang w:eastAsia="zh-CN"/>
              </w:rPr>
            </w:pPr>
            <w:r>
              <w:rPr>
                <w:rFonts w:hint="eastAsia"/>
                <w:sz w:val="28"/>
                <w:szCs w:val="28"/>
                <w:lang w:eastAsia="zh-CN"/>
              </w:rPr>
              <w:t>0</w:t>
            </w:r>
            <w:r>
              <w:rPr>
                <w:sz w:val="28"/>
                <w:szCs w:val="28"/>
                <w:lang w:eastAsia="zh-CN"/>
              </w:rPr>
              <w:t>.7</w:t>
            </w:r>
          </w:p>
        </w:tc>
        <w:tc>
          <w:tcPr>
            <w:tcW w:w="2128" w:type="dxa"/>
            <w:vAlign w:val="center"/>
          </w:tcPr>
          <w:p w14:paraId="0EC594FB" w14:textId="77777777" w:rsidR="002C4FB4" w:rsidRPr="00C007F1" w:rsidRDefault="002C4FB4" w:rsidP="00E21362">
            <w:pPr>
              <w:pStyle w:val="a3"/>
              <w:spacing w:before="7"/>
              <w:jc w:val="center"/>
              <w:rPr>
                <w:sz w:val="28"/>
                <w:szCs w:val="28"/>
                <w:lang w:eastAsia="zh-CN"/>
              </w:rPr>
            </w:pPr>
            <w:r>
              <w:rPr>
                <w:rFonts w:hint="eastAsia"/>
                <w:sz w:val="28"/>
                <w:szCs w:val="28"/>
                <w:lang w:eastAsia="zh-CN"/>
              </w:rPr>
              <w:t>0</w:t>
            </w:r>
            <w:r>
              <w:rPr>
                <w:sz w:val="28"/>
                <w:szCs w:val="28"/>
                <w:lang w:eastAsia="zh-CN"/>
              </w:rPr>
              <w:t>.2</w:t>
            </w:r>
          </w:p>
        </w:tc>
        <w:tc>
          <w:tcPr>
            <w:tcW w:w="2128" w:type="dxa"/>
            <w:vAlign w:val="center"/>
          </w:tcPr>
          <w:p w14:paraId="4CF12B70" w14:textId="234C33AB" w:rsidR="002C4FB4" w:rsidRPr="00C007F1" w:rsidRDefault="00D07F2E" w:rsidP="00E21362">
            <w:pPr>
              <w:pStyle w:val="a3"/>
              <w:spacing w:before="7"/>
              <w:jc w:val="center"/>
              <w:rPr>
                <w:sz w:val="28"/>
                <w:szCs w:val="28"/>
                <w:lang w:eastAsia="zh-CN"/>
              </w:rPr>
            </w:pPr>
            <w:r w:rsidRPr="00D07F2E">
              <w:rPr>
                <w:sz w:val="28"/>
                <w:szCs w:val="28"/>
                <w:lang w:eastAsia="zh-CN"/>
              </w:rPr>
              <w:t>Progress delayed within three days</w:t>
            </w:r>
          </w:p>
        </w:tc>
        <w:tc>
          <w:tcPr>
            <w:tcW w:w="2128" w:type="dxa"/>
            <w:vAlign w:val="center"/>
          </w:tcPr>
          <w:p w14:paraId="5B1C41C0" w14:textId="125AE68D" w:rsidR="002C4FB4" w:rsidRPr="00C007F1" w:rsidRDefault="00D07F2E" w:rsidP="00E21362">
            <w:pPr>
              <w:pStyle w:val="a3"/>
              <w:spacing w:before="7"/>
              <w:jc w:val="center"/>
              <w:rPr>
                <w:sz w:val="28"/>
                <w:szCs w:val="28"/>
                <w:lang w:eastAsia="zh-CN"/>
              </w:rPr>
            </w:pPr>
            <w:r w:rsidRPr="00D07F2E">
              <w:rPr>
                <w:sz w:val="28"/>
                <w:szCs w:val="28"/>
                <w:lang w:eastAsia="zh-CN"/>
              </w:rPr>
              <w:t>The quality is basically unaffected</w:t>
            </w:r>
          </w:p>
        </w:tc>
        <w:tc>
          <w:tcPr>
            <w:tcW w:w="2128" w:type="dxa"/>
            <w:vAlign w:val="center"/>
          </w:tcPr>
          <w:p w14:paraId="66134953" w14:textId="7518E776" w:rsidR="002C4FB4" w:rsidRPr="00C007F1" w:rsidRDefault="00D07F2E" w:rsidP="00E21362">
            <w:pPr>
              <w:pStyle w:val="a3"/>
              <w:spacing w:before="7"/>
              <w:jc w:val="center"/>
              <w:rPr>
                <w:sz w:val="28"/>
                <w:szCs w:val="28"/>
                <w:lang w:eastAsia="zh-CN"/>
              </w:rPr>
            </w:pPr>
            <w:r w:rsidRPr="00D07F2E">
              <w:rPr>
                <w:sz w:val="28"/>
                <w:szCs w:val="28"/>
                <w:lang w:eastAsia="zh-CN"/>
              </w:rPr>
              <w:t>3 cases per week</w:t>
            </w:r>
          </w:p>
        </w:tc>
      </w:tr>
      <w:tr w:rsidR="002C4FB4" w:rsidRPr="00C007F1" w14:paraId="6272E105" w14:textId="77777777" w:rsidTr="00E21362">
        <w:trPr>
          <w:trHeight w:val="570"/>
          <w:jc w:val="center"/>
        </w:trPr>
        <w:tc>
          <w:tcPr>
            <w:tcW w:w="1950" w:type="dxa"/>
            <w:vAlign w:val="center"/>
          </w:tcPr>
          <w:p w14:paraId="1115EBD9" w14:textId="70803F7F" w:rsidR="002C4FB4" w:rsidRPr="00C007F1" w:rsidRDefault="00D07F2E" w:rsidP="00E21362">
            <w:pPr>
              <w:pStyle w:val="a3"/>
              <w:spacing w:before="7"/>
              <w:jc w:val="center"/>
              <w:rPr>
                <w:sz w:val="28"/>
                <w:szCs w:val="28"/>
                <w:lang w:eastAsia="zh-CN"/>
              </w:rPr>
            </w:pPr>
            <w:r w:rsidRPr="00D07F2E">
              <w:rPr>
                <w:sz w:val="28"/>
                <w:szCs w:val="28"/>
                <w:lang w:eastAsia="zh-CN"/>
              </w:rPr>
              <w:t>Middle Level</w:t>
            </w:r>
          </w:p>
        </w:tc>
        <w:tc>
          <w:tcPr>
            <w:tcW w:w="2128" w:type="dxa"/>
            <w:vAlign w:val="center"/>
          </w:tcPr>
          <w:p w14:paraId="1105A506" w14:textId="77777777" w:rsidR="002C4FB4" w:rsidRPr="00C007F1" w:rsidRDefault="002C4FB4" w:rsidP="00E21362">
            <w:pPr>
              <w:pStyle w:val="a3"/>
              <w:spacing w:before="7"/>
              <w:jc w:val="center"/>
              <w:rPr>
                <w:sz w:val="28"/>
                <w:szCs w:val="28"/>
                <w:lang w:eastAsia="zh-CN"/>
              </w:rPr>
            </w:pPr>
            <w:r>
              <w:rPr>
                <w:rFonts w:hint="eastAsia"/>
                <w:sz w:val="28"/>
                <w:szCs w:val="28"/>
                <w:lang w:eastAsia="zh-CN"/>
              </w:rPr>
              <w:t>0</w:t>
            </w:r>
            <w:r>
              <w:rPr>
                <w:sz w:val="28"/>
                <w:szCs w:val="28"/>
                <w:lang w:eastAsia="zh-CN"/>
              </w:rPr>
              <w:t>.2</w:t>
            </w:r>
          </w:p>
        </w:tc>
        <w:tc>
          <w:tcPr>
            <w:tcW w:w="2128" w:type="dxa"/>
            <w:vAlign w:val="center"/>
          </w:tcPr>
          <w:p w14:paraId="20988BB5" w14:textId="77777777" w:rsidR="002C4FB4" w:rsidRPr="00C007F1" w:rsidRDefault="002C4FB4" w:rsidP="00E21362">
            <w:pPr>
              <w:pStyle w:val="a3"/>
              <w:spacing w:before="7"/>
              <w:jc w:val="center"/>
              <w:rPr>
                <w:sz w:val="28"/>
                <w:szCs w:val="28"/>
                <w:lang w:eastAsia="zh-CN"/>
              </w:rPr>
            </w:pPr>
            <w:r>
              <w:rPr>
                <w:rFonts w:hint="eastAsia"/>
                <w:sz w:val="28"/>
                <w:szCs w:val="28"/>
                <w:lang w:eastAsia="zh-CN"/>
              </w:rPr>
              <w:t>0</w:t>
            </w:r>
            <w:r>
              <w:rPr>
                <w:sz w:val="28"/>
                <w:szCs w:val="28"/>
                <w:lang w:eastAsia="zh-CN"/>
              </w:rPr>
              <w:t>.5</w:t>
            </w:r>
          </w:p>
        </w:tc>
        <w:tc>
          <w:tcPr>
            <w:tcW w:w="2128" w:type="dxa"/>
            <w:vAlign w:val="center"/>
          </w:tcPr>
          <w:p w14:paraId="17345EE5" w14:textId="1ADDAF7C" w:rsidR="002C4FB4" w:rsidRPr="00C007F1" w:rsidRDefault="00D07F2E" w:rsidP="00E21362">
            <w:pPr>
              <w:pStyle w:val="a3"/>
              <w:spacing w:before="7"/>
              <w:jc w:val="center"/>
              <w:rPr>
                <w:sz w:val="28"/>
                <w:szCs w:val="28"/>
                <w:lang w:eastAsia="zh-CN"/>
              </w:rPr>
            </w:pPr>
            <w:r w:rsidRPr="00D07F2E">
              <w:rPr>
                <w:sz w:val="28"/>
                <w:szCs w:val="28"/>
                <w:lang w:eastAsia="zh-CN"/>
              </w:rPr>
              <w:t>Progress delayed by more than a week</w:t>
            </w:r>
          </w:p>
        </w:tc>
        <w:tc>
          <w:tcPr>
            <w:tcW w:w="2128" w:type="dxa"/>
            <w:vAlign w:val="center"/>
          </w:tcPr>
          <w:p w14:paraId="4F293D40" w14:textId="383B999B" w:rsidR="002C4FB4" w:rsidRPr="00C007F1" w:rsidRDefault="00D07F2E" w:rsidP="00E21362">
            <w:pPr>
              <w:pStyle w:val="a3"/>
              <w:spacing w:before="7"/>
              <w:jc w:val="center"/>
              <w:rPr>
                <w:sz w:val="28"/>
                <w:szCs w:val="28"/>
                <w:lang w:eastAsia="zh-CN"/>
              </w:rPr>
            </w:pPr>
            <w:r>
              <w:rPr>
                <w:sz w:val="28"/>
                <w:szCs w:val="28"/>
                <w:lang w:eastAsia="zh-CN"/>
              </w:rPr>
              <w:t>The q</w:t>
            </w:r>
            <w:r w:rsidRPr="00D07F2E">
              <w:rPr>
                <w:sz w:val="28"/>
                <w:szCs w:val="28"/>
                <w:lang w:eastAsia="zh-CN"/>
              </w:rPr>
              <w:t>uality drops to the point where project plans need to be changed</w:t>
            </w:r>
          </w:p>
        </w:tc>
        <w:tc>
          <w:tcPr>
            <w:tcW w:w="2128" w:type="dxa"/>
            <w:vAlign w:val="center"/>
          </w:tcPr>
          <w:p w14:paraId="7C1F93B7" w14:textId="544B11AC" w:rsidR="002C4FB4" w:rsidRPr="00C007F1" w:rsidRDefault="00D07F2E" w:rsidP="00E21362">
            <w:pPr>
              <w:pStyle w:val="a3"/>
              <w:spacing w:before="7"/>
              <w:jc w:val="center"/>
              <w:rPr>
                <w:sz w:val="28"/>
                <w:szCs w:val="28"/>
                <w:lang w:eastAsia="zh-CN"/>
              </w:rPr>
            </w:pPr>
            <w:r w:rsidRPr="00D07F2E">
              <w:rPr>
                <w:sz w:val="28"/>
                <w:szCs w:val="28"/>
                <w:lang w:eastAsia="zh-CN"/>
              </w:rPr>
              <w:t>1 change in half of year</w:t>
            </w:r>
          </w:p>
        </w:tc>
      </w:tr>
      <w:tr w:rsidR="002C4FB4" w:rsidRPr="00C007F1" w14:paraId="6A75D86E" w14:textId="77777777" w:rsidTr="00E21362">
        <w:trPr>
          <w:trHeight w:val="570"/>
          <w:jc w:val="center"/>
        </w:trPr>
        <w:tc>
          <w:tcPr>
            <w:tcW w:w="1950" w:type="dxa"/>
            <w:vAlign w:val="center"/>
          </w:tcPr>
          <w:p w14:paraId="6C2F5B4C" w14:textId="5E675205" w:rsidR="002C4FB4" w:rsidRPr="00C007F1" w:rsidRDefault="00D07F2E" w:rsidP="00E21362">
            <w:pPr>
              <w:pStyle w:val="a3"/>
              <w:spacing w:before="7"/>
              <w:jc w:val="center"/>
              <w:rPr>
                <w:sz w:val="28"/>
                <w:szCs w:val="28"/>
                <w:lang w:eastAsia="zh-CN"/>
              </w:rPr>
            </w:pPr>
            <w:r w:rsidRPr="00D07F2E">
              <w:rPr>
                <w:sz w:val="28"/>
                <w:szCs w:val="28"/>
                <w:lang w:eastAsia="zh-CN"/>
              </w:rPr>
              <w:lastRenderedPageBreak/>
              <w:t>High Level</w:t>
            </w:r>
          </w:p>
        </w:tc>
        <w:tc>
          <w:tcPr>
            <w:tcW w:w="2128" w:type="dxa"/>
            <w:vAlign w:val="center"/>
          </w:tcPr>
          <w:p w14:paraId="6FCE74AF" w14:textId="77777777" w:rsidR="002C4FB4" w:rsidRPr="00C007F1" w:rsidRDefault="002C4FB4" w:rsidP="00E21362">
            <w:pPr>
              <w:pStyle w:val="a3"/>
              <w:spacing w:before="7"/>
              <w:jc w:val="center"/>
              <w:rPr>
                <w:sz w:val="28"/>
                <w:szCs w:val="28"/>
                <w:lang w:eastAsia="zh-CN"/>
              </w:rPr>
            </w:pPr>
            <w:r>
              <w:rPr>
                <w:rFonts w:hint="eastAsia"/>
                <w:sz w:val="28"/>
                <w:szCs w:val="28"/>
                <w:lang w:eastAsia="zh-CN"/>
              </w:rPr>
              <w:t>0</w:t>
            </w:r>
            <w:r>
              <w:rPr>
                <w:sz w:val="28"/>
                <w:szCs w:val="28"/>
                <w:lang w:eastAsia="zh-CN"/>
              </w:rPr>
              <w:t>.1</w:t>
            </w:r>
          </w:p>
        </w:tc>
        <w:tc>
          <w:tcPr>
            <w:tcW w:w="2128" w:type="dxa"/>
            <w:vAlign w:val="center"/>
          </w:tcPr>
          <w:p w14:paraId="5E5F4400" w14:textId="77777777" w:rsidR="002C4FB4" w:rsidRPr="00C007F1" w:rsidRDefault="002C4FB4" w:rsidP="00E21362">
            <w:pPr>
              <w:pStyle w:val="a3"/>
              <w:spacing w:before="7"/>
              <w:jc w:val="center"/>
              <w:rPr>
                <w:sz w:val="28"/>
                <w:szCs w:val="28"/>
                <w:lang w:eastAsia="zh-CN"/>
              </w:rPr>
            </w:pPr>
            <w:r>
              <w:rPr>
                <w:rFonts w:hint="eastAsia"/>
                <w:sz w:val="28"/>
                <w:szCs w:val="28"/>
                <w:lang w:eastAsia="zh-CN"/>
              </w:rPr>
              <w:t>0</w:t>
            </w:r>
            <w:r>
              <w:rPr>
                <w:sz w:val="28"/>
                <w:szCs w:val="28"/>
                <w:lang w:eastAsia="zh-CN"/>
              </w:rPr>
              <w:t>.8</w:t>
            </w:r>
          </w:p>
        </w:tc>
        <w:tc>
          <w:tcPr>
            <w:tcW w:w="2128" w:type="dxa"/>
            <w:vAlign w:val="center"/>
          </w:tcPr>
          <w:p w14:paraId="07C09988" w14:textId="36CADDAB" w:rsidR="002C4FB4" w:rsidRPr="00C007F1" w:rsidRDefault="00D07F2E" w:rsidP="00E21362">
            <w:pPr>
              <w:pStyle w:val="a3"/>
              <w:spacing w:before="7"/>
              <w:jc w:val="center"/>
              <w:rPr>
                <w:sz w:val="28"/>
                <w:szCs w:val="28"/>
                <w:lang w:eastAsia="zh-CN"/>
              </w:rPr>
            </w:pPr>
            <w:r w:rsidRPr="00D07F2E">
              <w:rPr>
                <w:sz w:val="28"/>
                <w:szCs w:val="28"/>
                <w:lang w:eastAsia="zh-CN"/>
              </w:rPr>
              <w:t>Progress delayed 15 days</w:t>
            </w:r>
          </w:p>
        </w:tc>
        <w:tc>
          <w:tcPr>
            <w:tcW w:w="2128" w:type="dxa"/>
            <w:vAlign w:val="center"/>
          </w:tcPr>
          <w:p w14:paraId="02CEAE9B" w14:textId="6CC6B6F0" w:rsidR="002C4FB4" w:rsidRPr="00C007F1" w:rsidRDefault="00D07F2E" w:rsidP="00E21362">
            <w:pPr>
              <w:pStyle w:val="a3"/>
              <w:spacing w:before="7"/>
              <w:jc w:val="center"/>
              <w:rPr>
                <w:sz w:val="28"/>
                <w:szCs w:val="28"/>
                <w:lang w:eastAsia="zh-CN"/>
              </w:rPr>
            </w:pPr>
            <w:r>
              <w:rPr>
                <w:sz w:val="28"/>
                <w:szCs w:val="28"/>
                <w:lang w:eastAsia="zh-CN"/>
              </w:rPr>
              <w:t>The q</w:t>
            </w:r>
            <w:r w:rsidRPr="00D07F2E">
              <w:rPr>
                <w:sz w:val="28"/>
                <w:szCs w:val="28"/>
                <w:lang w:eastAsia="zh-CN"/>
              </w:rPr>
              <w:t>uality drops to the point where you have to restart the project</w:t>
            </w:r>
          </w:p>
        </w:tc>
        <w:tc>
          <w:tcPr>
            <w:tcW w:w="2128" w:type="dxa"/>
            <w:vAlign w:val="center"/>
          </w:tcPr>
          <w:p w14:paraId="4E0D2CA0" w14:textId="42EFC52C" w:rsidR="002C4FB4" w:rsidRPr="00C007F1" w:rsidRDefault="00D07F2E" w:rsidP="00E21362">
            <w:pPr>
              <w:pStyle w:val="a3"/>
              <w:spacing w:before="7"/>
              <w:jc w:val="center"/>
              <w:rPr>
                <w:sz w:val="28"/>
                <w:szCs w:val="28"/>
                <w:lang w:eastAsia="zh-CN"/>
              </w:rPr>
            </w:pPr>
            <w:r w:rsidRPr="00D07F2E">
              <w:rPr>
                <w:sz w:val="28"/>
                <w:szCs w:val="28"/>
                <w:lang w:eastAsia="zh-CN"/>
              </w:rPr>
              <w:t>1 major change in a year</w:t>
            </w:r>
          </w:p>
        </w:tc>
      </w:tr>
    </w:tbl>
    <w:p w14:paraId="45FCF0CB" w14:textId="77777777" w:rsidR="002C4FB4" w:rsidRDefault="002C4FB4" w:rsidP="002C4FB4">
      <w:pPr>
        <w:pStyle w:val="3"/>
        <w:tabs>
          <w:tab w:val="left" w:pos="1191"/>
        </w:tabs>
        <w:ind w:firstLine="0"/>
        <w:rPr>
          <w:lang w:eastAsia="zh-CN"/>
        </w:rPr>
      </w:pPr>
    </w:p>
    <w:p w14:paraId="13AE66C1" w14:textId="77777777" w:rsidR="002C4FB4" w:rsidRDefault="002C4FB4" w:rsidP="002C4FB4">
      <w:pPr>
        <w:pStyle w:val="3"/>
        <w:tabs>
          <w:tab w:val="left" w:pos="1191"/>
        </w:tabs>
        <w:ind w:firstLine="0"/>
        <w:rPr>
          <w:lang w:eastAsia="zh-CN"/>
        </w:rPr>
      </w:pPr>
    </w:p>
    <w:p w14:paraId="24A8A6C6" w14:textId="7B23E329" w:rsidR="002C4FB4" w:rsidRPr="00D63800" w:rsidRDefault="00D07F2E" w:rsidP="002C4FB4">
      <w:pPr>
        <w:pStyle w:val="3"/>
        <w:numPr>
          <w:ilvl w:val="1"/>
          <w:numId w:val="3"/>
        </w:numPr>
        <w:tabs>
          <w:tab w:val="left" w:pos="1191"/>
        </w:tabs>
        <w:ind w:hanging="631"/>
        <w:rPr>
          <w:b/>
          <w:bCs/>
          <w:lang w:eastAsia="zh-CN"/>
        </w:rPr>
      </w:pPr>
      <w:r w:rsidRPr="00D63800">
        <w:rPr>
          <w:b/>
          <w:bCs/>
          <w:lang w:eastAsia="zh-CN"/>
        </w:rPr>
        <w:t>Project Risk Status Definition</w:t>
      </w:r>
    </w:p>
    <w:p w14:paraId="7512B74B" w14:textId="77777777" w:rsidR="002C4FB4" w:rsidRDefault="002C4FB4" w:rsidP="002C4FB4">
      <w:pPr>
        <w:pStyle w:val="3"/>
        <w:tabs>
          <w:tab w:val="left" w:pos="1191"/>
        </w:tabs>
        <w:ind w:firstLine="0"/>
        <w:rPr>
          <w:lang w:eastAsia="zh-CN"/>
        </w:rPr>
      </w:pPr>
    </w:p>
    <w:tbl>
      <w:tblPr>
        <w:tblStyle w:val="aa"/>
        <w:tblW w:w="0" w:type="auto"/>
        <w:jc w:val="center"/>
        <w:tblLook w:val="04A0" w:firstRow="1" w:lastRow="0" w:firstColumn="1" w:lastColumn="0" w:noHBand="0" w:noVBand="1"/>
      </w:tblPr>
      <w:tblGrid>
        <w:gridCol w:w="6008"/>
        <w:gridCol w:w="6869"/>
      </w:tblGrid>
      <w:tr w:rsidR="002C4FB4" w:rsidRPr="00841A80" w14:paraId="371AF924" w14:textId="77777777" w:rsidTr="00E21362">
        <w:trPr>
          <w:trHeight w:val="557"/>
          <w:jc w:val="center"/>
        </w:trPr>
        <w:tc>
          <w:tcPr>
            <w:tcW w:w="6008" w:type="dxa"/>
            <w:vAlign w:val="center"/>
          </w:tcPr>
          <w:p w14:paraId="6A0EAF61" w14:textId="0D662F03" w:rsidR="002C4FB4" w:rsidRPr="006E4215" w:rsidRDefault="00D07F2E" w:rsidP="00E21362">
            <w:pPr>
              <w:pStyle w:val="3"/>
              <w:tabs>
                <w:tab w:val="left" w:pos="1191"/>
              </w:tabs>
              <w:ind w:left="0" w:firstLine="0"/>
              <w:jc w:val="center"/>
              <w:rPr>
                <w:b/>
                <w:bCs/>
                <w:sz w:val="28"/>
                <w:szCs w:val="28"/>
                <w:lang w:eastAsia="zh-CN"/>
              </w:rPr>
            </w:pPr>
            <w:r w:rsidRPr="006E4215">
              <w:rPr>
                <w:b/>
                <w:bCs/>
                <w:sz w:val="28"/>
                <w:szCs w:val="28"/>
                <w:lang w:eastAsia="zh-CN"/>
              </w:rPr>
              <w:t>Risk Status</w:t>
            </w:r>
          </w:p>
        </w:tc>
        <w:tc>
          <w:tcPr>
            <w:tcW w:w="6869" w:type="dxa"/>
            <w:vAlign w:val="center"/>
          </w:tcPr>
          <w:p w14:paraId="506B153F" w14:textId="0BF83114" w:rsidR="002C4FB4" w:rsidRPr="006E4215" w:rsidRDefault="00D07F2E" w:rsidP="00E21362">
            <w:pPr>
              <w:pStyle w:val="3"/>
              <w:tabs>
                <w:tab w:val="left" w:pos="1191"/>
              </w:tabs>
              <w:ind w:left="0" w:firstLine="0"/>
              <w:jc w:val="center"/>
              <w:rPr>
                <w:b/>
                <w:bCs/>
                <w:sz w:val="28"/>
                <w:szCs w:val="28"/>
                <w:lang w:eastAsia="zh-CN"/>
              </w:rPr>
            </w:pPr>
            <w:r w:rsidRPr="006E4215">
              <w:rPr>
                <w:b/>
                <w:bCs/>
                <w:sz w:val="28"/>
                <w:szCs w:val="28"/>
                <w:lang w:eastAsia="zh-CN"/>
              </w:rPr>
              <w:t>Status Description</w:t>
            </w:r>
          </w:p>
        </w:tc>
      </w:tr>
      <w:tr w:rsidR="002C4FB4" w:rsidRPr="00841A80" w14:paraId="42873A87" w14:textId="77777777" w:rsidTr="00E21362">
        <w:trPr>
          <w:trHeight w:val="566"/>
          <w:jc w:val="center"/>
        </w:trPr>
        <w:tc>
          <w:tcPr>
            <w:tcW w:w="6008" w:type="dxa"/>
            <w:vAlign w:val="center"/>
          </w:tcPr>
          <w:p w14:paraId="20D49918" w14:textId="5C27DC42" w:rsidR="002C4FB4" w:rsidRPr="00841A80" w:rsidRDefault="00D07F2E" w:rsidP="00E21362">
            <w:pPr>
              <w:pStyle w:val="3"/>
              <w:tabs>
                <w:tab w:val="left" w:pos="1191"/>
              </w:tabs>
              <w:ind w:left="0" w:firstLine="0"/>
              <w:jc w:val="center"/>
              <w:rPr>
                <w:sz w:val="28"/>
                <w:szCs w:val="28"/>
                <w:lang w:eastAsia="zh-CN"/>
              </w:rPr>
            </w:pPr>
            <w:r w:rsidRPr="00D07F2E">
              <w:rPr>
                <w:sz w:val="28"/>
                <w:szCs w:val="28"/>
                <w:lang w:eastAsia="zh-CN"/>
              </w:rPr>
              <w:t>Tracking in progress</w:t>
            </w:r>
          </w:p>
        </w:tc>
        <w:tc>
          <w:tcPr>
            <w:tcW w:w="6869" w:type="dxa"/>
            <w:vAlign w:val="center"/>
          </w:tcPr>
          <w:p w14:paraId="1701FE58" w14:textId="4CE76583" w:rsidR="002C4FB4" w:rsidRPr="00841A80" w:rsidRDefault="00D07F2E" w:rsidP="00E21362">
            <w:pPr>
              <w:pStyle w:val="3"/>
              <w:tabs>
                <w:tab w:val="left" w:pos="1191"/>
              </w:tabs>
              <w:ind w:left="0" w:firstLine="0"/>
              <w:jc w:val="center"/>
              <w:rPr>
                <w:sz w:val="28"/>
                <w:szCs w:val="28"/>
                <w:lang w:eastAsia="zh-CN"/>
              </w:rPr>
            </w:pPr>
            <w:r w:rsidRPr="00D07F2E">
              <w:rPr>
                <w:sz w:val="28"/>
                <w:szCs w:val="28"/>
                <w:lang w:eastAsia="zh-CN"/>
              </w:rPr>
              <w:t>Under surveillance</w:t>
            </w:r>
          </w:p>
        </w:tc>
      </w:tr>
      <w:tr w:rsidR="002C4FB4" w:rsidRPr="00841A80" w14:paraId="2C1F890F" w14:textId="77777777" w:rsidTr="00E21362">
        <w:trPr>
          <w:trHeight w:val="546"/>
          <w:jc w:val="center"/>
        </w:trPr>
        <w:tc>
          <w:tcPr>
            <w:tcW w:w="6008" w:type="dxa"/>
            <w:vAlign w:val="center"/>
          </w:tcPr>
          <w:p w14:paraId="58DD2E99" w14:textId="7225790E" w:rsidR="002C4FB4" w:rsidRPr="00841A80" w:rsidRDefault="00D07F2E" w:rsidP="00E21362">
            <w:pPr>
              <w:pStyle w:val="3"/>
              <w:tabs>
                <w:tab w:val="left" w:pos="1191"/>
              </w:tabs>
              <w:ind w:left="0" w:firstLine="0"/>
              <w:jc w:val="center"/>
              <w:rPr>
                <w:sz w:val="28"/>
                <w:szCs w:val="28"/>
                <w:lang w:eastAsia="zh-CN"/>
              </w:rPr>
            </w:pPr>
            <w:r>
              <w:rPr>
                <w:sz w:val="28"/>
                <w:szCs w:val="28"/>
                <w:lang w:eastAsia="zh-CN"/>
              </w:rPr>
              <w:t>A</w:t>
            </w:r>
            <w:r w:rsidRPr="00D07F2E">
              <w:rPr>
                <w:sz w:val="28"/>
                <w:szCs w:val="28"/>
                <w:lang w:eastAsia="zh-CN"/>
              </w:rPr>
              <w:t>lleviating</w:t>
            </w:r>
          </w:p>
        </w:tc>
        <w:tc>
          <w:tcPr>
            <w:tcW w:w="6869" w:type="dxa"/>
            <w:vAlign w:val="center"/>
          </w:tcPr>
          <w:p w14:paraId="38519074" w14:textId="3C8EEC1F" w:rsidR="002C4FB4" w:rsidRPr="00841A80" w:rsidRDefault="00D07F2E" w:rsidP="00E21362">
            <w:pPr>
              <w:pStyle w:val="3"/>
              <w:tabs>
                <w:tab w:val="left" w:pos="1191"/>
              </w:tabs>
              <w:ind w:left="0" w:firstLine="0"/>
              <w:jc w:val="center"/>
              <w:rPr>
                <w:sz w:val="28"/>
                <w:szCs w:val="28"/>
                <w:lang w:eastAsia="zh-CN"/>
              </w:rPr>
            </w:pPr>
            <w:r w:rsidRPr="00D07F2E">
              <w:rPr>
                <w:sz w:val="28"/>
                <w:szCs w:val="28"/>
                <w:lang w:eastAsia="zh-CN"/>
              </w:rPr>
              <w:t>The likelihood of the risk occurring may be reduced or the impact is being mitigated</w:t>
            </w:r>
          </w:p>
        </w:tc>
      </w:tr>
      <w:tr w:rsidR="002C4FB4" w:rsidRPr="00841A80" w14:paraId="7B67D797" w14:textId="77777777" w:rsidTr="00E21362">
        <w:trPr>
          <w:trHeight w:val="553"/>
          <w:jc w:val="center"/>
        </w:trPr>
        <w:tc>
          <w:tcPr>
            <w:tcW w:w="6008" w:type="dxa"/>
            <w:vAlign w:val="center"/>
          </w:tcPr>
          <w:p w14:paraId="50D9D2E6" w14:textId="4EFA9AE7" w:rsidR="002C4FB4" w:rsidRPr="00841A80" w:rsidRDefault="00D07F2E" w:rsidP="00E21362">
            <w:pPr>
              <w:pStyle w:val="3"/>
              <w:tabs>
                <w:tab w:val="left" w:pos="1191"/>
              </w:tabs>
              <w:ind w:left="0" w:firstLine="0"/>
              <w:jc w:val="center"/>
              <w:rPr>
                <w:sz w:val="28"/>
                <w:szCs w:val="28"/>
                <w:lang w:eastAsia="zh-CN"/>
              </w:rPr>
            </w:pPr>
            <w:r w:rsidRPr="00D07F2E">
              <w:rPr>
                <w:sz w:val="28"/>
                <w:szCs w:val="28"/>
                <w:lang w:eastAsia="zh-CN"/>
              </w:rPr>
              <w:t>Positive emergency handling</w:t>
            </w:r>
          </w:p>
        </w:tc>
        <w:tc>
          <w:tcPr>
            <w:tcW w:w="6869" w:type="dxa"/>
            <w:vAlign w:val="center"/>
          </w:tcPr>
          <w:p w14:paraId="4F7CA236" w14:textId="10D2BDE4" w:rsidR="002C4FB4" w:rsidRPr="00841A80" w:rsidRDefault="00D07F2E" w:rsidP="00E21362">
            <w:pPr>
              <w:pStyle w:val="3"/>
              <w:tabs>
                <w:tab w:val="left" w:pos="1191"/>
              </w:tabs>
              <w:ind w:left="0" w:firstLine="0"/>
              <w:jc w:val="center"/>
              <w:rPr>
                <w:sz w:val="28"/>
                <w:szCs w:val="28"/>
                <w:lang w:eastAsia="zh-CN"/>
              </w:rPr>
            </w:pPr>
            <w:r w:rsidRPr="00D07F2E">
              <w:rPr>
                <w:sz w:val="28"/>
                <w:szCs w:val="28"/>
                <w:lang w:eastAsia="zh-CN"/>
              </w:rPr>
              <w:t>A risk beyond expectation has occurred and is being addressed urgently</w:t>
            </w:r>
          </w:p>
        </w:tc>
      </w:tr>
      <w:tr w:rsidR="002C4FB4" w:rsidRPr="00841A80" w14:paraId="19E15DBC" w14:textId="77777777" w:rsidTr="00E21362">
        <w:trPr>
          <w:trHeight w:val="561"/>
          <w:jc w:val="center"/>
        </w:trPr>
        <w:tc>
          <w:tcPr>
            <w:tcW w:w="6008" w:type="dxa"/>
            <w:vAlign w:val="center"/>
          </w:tcPr>
          <w:p w14:paraId="59C6C439" w14:textId="13D3BD0F" w:rsidR="002C4FB4" w:rsidRPr="00841A80" w:rsidRDefault="00D07F2E" w:rsidP="00E21362">
            <w:pPr>
              <w:pStyle w:val="3"/>
              <w:tabs>
                <w:tab w:val="left" w:pos="1191"/>
              </w:tabs>
              <w:ind w:left="0" w:firstLine="0"/>
              <w:jc w:val="center"/>
              <w:rPr>
                <w:sz w:val="28"/>
                <w:szCs w:val="28"/>
                <w:lang w:eastAsia="zh-CN"/>
              </w:rPr>
            </w:pPr>
            <w:r w:rsidRPr="00D07F2E">
              <w:rPr>
                <w:sz w:val="28"/>
                <w:szCs w:val="28"/>
                <w:lang w:eastAsia="zh-CN"/>
              </w:rPr>
              <w:t>Closed</w:t>
            </w:r>
          </w:p>
        </w:tc>
        <w:tc>
          <w:tcPr>
            <w:tcW w:w="6869" w:type="dxa"/>
            <w:vAlign w:val="center"/>
          </w:tcPr>
          <w:p w14:paraId="3962AF06" w14:textId="5270F638" w:rsidR="002C4FB4" w:rsidRPr="00841A80" w:rsidRDefault="00D07F2E" w:rsidP="00E21362">
            <w:pPr>
              <w:pStyle w:val="3"/>
              <w:tabs>
                <w:tab w:val="left" w:pos="1191"/>
              </w:tabs>
              <w:ind w:left="0" w:firstLine="0"/>
              <w:jc w:val="center"/>
              <w:rPr>
                <w:sz w:val="28"/>
                <w:szCs w:val="28"/>
                <w:lang w:eastAsia="zh-CN"/>
              </w:rPr>
            </w:pPr>
            <w:r w:rsidRPr="00D07F2E">
              <w:rPr>
                <w:sz w:val="28"/>
                <w:szCs w:val="28"/>
                <w:lang w:eastAsia="zh-CN"/>
              </w:rPr>
              <w:t>Closed after successful risk response</w:t>
            </w:r>
          </w:p>
        </w:tc>
      </w:tr>
      <w:tr w:rsidR="002C4FB4" w:rsidRPr="00841A80" w14:paraId="612F8FB1" w14:textId="77777777" w:rsidTr="00E21362">
        <w:trPr>
          <w:trHeight w:val="555"/>
          <w:jc w:val="center"/>
        </w:trPr>
        <w:tc>
          <w:tcPr>
            <w:tcW w:w="6008" w:type="dxa"/>
            <w:vAlign w:val="center"/>
          </w:tcPr>
          <w:p w14:paraId="75D5C5FE" w14:textId="40FFC483" w:rsidR="002C4FB4" w:rsidRPr="00841A80" w:rsidRDefault="00D07F2E" w:rsidP="00E21362">
            <w:pPr>
              <w:pStyle w:val="3"/>
              <w:tabs>
                <w:tab w:val="left" w:pos="1191"/>
              </w:tabs>
              <w:ind w:left="0" w:firstLine="0"/>
              <w:jc w:val="center"/>
              <w:rPr>
                <w:sz w:val="28"/>
                <w:szCs w:val="28"/>
                <w:lang w:eastAsia="zh-CN"/>
              </w:rPr>
            </w:pPr>
            <w:r w:rsidRPr="00D07F2E">
              <w:rPr>
                <w:sz w:val="28"/>
                <w:szCs w:val="28"/>
                <w:lang w:eastAsia="zh-CN"/>
              </w:rPr>
              <w:t>Disappeared</w:t>
            </w:r>
          </w:p>
        </w:tc>
        <w:tc>
          <w:tcPr>
            <w:tcW w:w="6869" w:type="dxa"/>
            <w:vAlign w:val="center"/>
          </w:tcPr>
          <w:p w14:paraId="2519932B" w14:textId="53F2B65C" w:rsidR="002C4FB4" w:rsidRPr="00841A80" w:rsidRDefault="00D07F2E" w:rsidP="00E21362">
            <w:pPr>
              <w:pStyle w:val="3"/>
              <w:tabs>
                <w:tab w:val="left" w:pos="1191"/>
              </w:tabs>
              <w:ind w:left="0" w:firstLine="0"/>
              <w:jc w:val="center"/>
              <w:rPr>
                <w:sz w:val="28"/>
                <w:szCs w:val="28"/>
                <w:lang w:eastAsia="zh-CN"/>
              </w:rPr>
            </w:pPr>
            <w:r w:rsidRPr="00D07F2E">
              <w:rPr>
                <w:sz w:val="28"/>
                <w:szCs w:val="28"/>
                <w:lang w:eastAsia="zh-CN"/>
              </w:rPr>
              <w:t>The probability of risk occurrence may be reduced to zero</w:t>
            </w:r>
          </w:p>
        </w:tc>
      </w:tr>
    </w:tbl>
    <w:p w14:paraId="78A8668B" w14:textId="77777777" w:rsidR="002C4FB4" w:rsidRDefault="002C4FB4" w:rsidP="002C4FB4">
      <w:pPr>
        <w:pStyle w:val="3"/>
        <w:tabs>
          <w:tab w:val="left" w:pos="1191"/>
        </w:tabs>
        <w:ind w:firstLine="0"/>
        <w:rPr>
          <w:lang w:eastAsia="zh-CN"/>
        </w:rPr>
      </w:pPr>
    </w:p>
    <w:p w14:paraId="50502C59" w14:textId="77777777" w:rsidR="002C4FB4" w:rsidRPr="002C4FB4" w:rsidRDefault="002C4FB4" w:rsidP="002C4FB4">
      <w:pPr>
        <w:pStyle w:val="2"/>
        <w:tabs>
          <w:tab w:val="left" w:pos="1100"/>
          <w:tab w:val="left" w:pos="1101"/>
        </w:tabs>
        <w:ind w:firstLine="0"/>
        <w:rPr>
          <w:lang w:eastAsia="zh-CN"/>
        </w:rPr>
      </w:pPr>
    </w:p>
    <w:p w14:paraId="512C527E" w14:textId="036C8CB1" w:rsidR="002C4FB4" w:rsidRPr="00D63800" w:rsidRDefault="00D07F2E" w:rsidP="002C4FB4">
      <w:pPr>
        <w:pStyle w:val="2"/>
        <w:numPr>
          <w:ilvl w:val="0"/>
          <w:numId w:val="3"/>
        </w:numPr>
        <w:tabs>
          <w:tab w:val="left" w:pos="1100"/>
          <w:tab w:val="left" w:pos="1101"/>
        </w:tabs>
        <w:ind w:hanging="541"/>
        <w:rPr>
          <w:b/>
          <w:bCs/>
          <w:lang w:eastAsia="zh-CN"/>
        </w:rPr>
      </w:pPr>
      <w:r w:rsidRPr="00D63800">
        <w:rPr>
          <w:b/>
          <w:bCs/>
          <w:lang w:eastAsia="zh-CN"/>
        </w:rPr>
        <w:t>Project Risk Management Schedule</w:t>
      </w:r>
    </w:p>
    <w:p w14:paraId="3459A1BF" w14:textId="6D9EF267" w:rsidR="00BC3033" w:rsidRDefault="00BC3033" w:rsidP="002C4FB4">
      <w:pPr>
        <w:pStyle w:val="3"/>
        <w:tabs>
          <w:tab w:val="left" w:pos="1191"/>
        </w:tabs>
        <w:ind w:left="0" w:firstLine="0"/>
        <w:rPr>
          <w:lang w:eastAsia="zh-CN"/>
        </w:rPr>
      </w:pPr>
      <w:bookmarkStart w:id="5" w:name="_TOC_250001"/>
      <w:bookmarkEnd w:id="5"/>
    </w:p>
    <w:tbl>
      <w:tblPr>
        <w:tblStyle w:val="aa"/>
        <w:tblW w:w="0" w:type="auto"/>
        <w:tblLook w:val="04A0" w:firstRow="1" w:lastRow="0" w:firstColumn="1" w:lastColumn="0" w:noHBand="0" w:noVBand="1"/>
      </w:tblPr>
      <w:tblGrid>
        <w:gridCol w:w="3040"/>
        <w:gridCol w:w="2830"/>
        <w:gridCol w:w="2933"/>
        <w:gridCol w:w="3313"/>
        <w:gridCol w:w="2554"/>
      </w:tblGrid>
      <w:tr w:rsidR="002C4FB4" w:rsidRPr="002C4FB4" w14:paraId="1A3D70E4" w14:textId="77777777" w:rsidTr="00E807DC">
        <w:trPr>
          <w:trHeight w:val="507"/>
        </w:trPr>
        <w:tc>
          <w:tcPr>
            <w:tcW w:w="3085" w:type="dxa"/>
            <w:vAlign w:val="center"/>
          </w:tcPr>
          <w:p w14:paraId="03B2A336" w14:textId="695260C4" w:rsidR="002C4FB4" w:rsidRPr="006E4215" w:rsidRDefault="006E4215" w:rsidP="002C4FB4">
            <w:pPr>
              <w:jc w:val="center"/>
              <w:rPr>
                <w:b/>
                <w:bCs/>
                <w:sz w:val="28"/>
                <w:szCs w:val="28"/>
                <w:lang w:eastAsia="zh-CN"/>
              </w:rPr>
            </w:pPr>
            <w:r w:rsidRPr="006E4215">
              <w:rPr>
                <w:b/>
                <w:bCs/>
                <w:sz w:val="28"/>
                <w:szCs w:val="28"/>
                <w:lang w:eastAsia="zh-CN"/>
              </w:rPr>
              <w:t>T</w:t>
            </w:r>
            <w:r w:rsidR="00D07F2E" w:rsidRPr="006E4215">
              <w:rPr>
                <w:b/>
                <w:bCs/>
                <w:sz w:val="28"/>
                <w:szCs w:val="28"/>
                <w:lang w:eastAsia="zh-CN"/>
              </w:rPr>
              <w:t>ask</w:t>
            </w:r>
          </w:p>
        </w:tc>
        <w:tc>
          <w:tcPr>
            <w:tcW w:w="2873" w:type="dxa"/>
            <w:vAlign w:val="center"/>
          </w:tcPr>
          <w:p w14:paraId="772C0F47" w14:textId="61E11BB9" w:rsidR="002C4FB4" w:rsidRPr="006E4215" w:rsidRDefault="006E4215" w:rsidP="002C4FB4">
            <w:pPr>
              <w:jc w:val="center"/>
              <w:rPr>
                <w:b/>
                <w:bCs/>
                <w:sz w:val="28"/>
                <w:szCs w:val="28"/>
                <w:lang w:eastAsia="zh-CN"/>
              </w:rPr>
            </w:pPr>
            <w:r w:rsidRPr="006E4215">
              <w:rPr>
                <w:b/>
                <w:bCs/>
                <w:sz w:val="28"/>
                <w:szCs w:val="28"/>
                <w:lang w:eastAsia="zh-CN"/>
              </w:rPr>
              <w:t>S</w:t>
            </w:r>
            <w:r w:rsidR="00D07F2E" w:rsidRPr="006E4215">
              <w:rPr>
                <w:b/>
                <w:bCs/>
                <w:sz w:val="28"/>
                <w:szCs w:val="28"/>
                <w:lang w:eastAsia="zh-CN"/>
              </w:rPr>
              <w:t>tart</w:t>
            </w:r>
          </w:p>
        </w:tc>
        <w:tc>
          <w:tcPr>
            <w:tcW w:w="2979" w:type="dxa"/>
            <w:vAlign w:val="center"/>
          </w:tcPr>
          <w:p w14:paraId="70530DA0" w14:textId="338F5B61" w:rsidR="002C4FB4" w:rsidRPr="006E4215" w:rsidRDefault="006E4215" w:rsidP="002C4FB4">
            <w:pPr>
              <w:jc w:val="center"/>
              <w:rPr>
                <w:b/>
                <w:bCs/>
                <w:sz w:val="28"/>
                <w:szCs w:val="28"/>
                <w:lang w:eastAsia="zh-CN"/>
              </w:rPr>
            </w:pPr>
            <w:r w:rsidRPr="006E4215">
              <w:rPr>
                <w:b/>
                <w:bCs/>
                <w:sz w:val="28"/>
                <w:szCs w:val="28"/>
                <w:lang w:eastAsia="zh-CN"/>
              </w:rPr>
              <w:t>E</w:t>
            </w:r>
            <w:r w:rsidR="00D07F2E" w:rsidRPr="006E4215">
              <w:rPr>
                <w:b/>
                <w:bCs/>
                <w:sz w:val="28"/>
                <w:szCs w:val="28"/>
                <w:lang w:eastAsia="zh-CN"/>
              </w:rPr>
              <w:t>nd</w:t>
            </w:r>
          </w:p>
        </w:tc>
        <w:tc>
          <w:tcPr>
            <w:tcW w:w="3362" w:type="dxa"/>
            <w:vAlign w:val="center"/>
          </w:tcPr>
          <w:p w14:paraId="3D3EB6A0" w14:textId="6B551D3B" w:rsidR="002C4FB4" w:rsidRPr="006E4215" w:rsidRDefault="006E4215" w:rsidP="002C4FB4">
            <w:pPr>
              <w:jc w:val="center"/>
              <w:rPr>
                <w:b/>
                <w:bCs/>
                <w:sz w:val="28"/>
                <w:szCs w:val="28"/>
                <w:lang w:eastAsia="zh-CN"/>
              </w:rPr>
            </w:pPr>
            <w:r w:rsidRPr="006E4215">
              <w:rPr>
                <w:b/>
                <w:bCs/>
                <w:sz w:val="28"/>
                <w:szCs w:val="28"/>
                <w:lang w:eastAsia="zh-CN"/>
              </w:rPr>
              <w:t>R</w:t>
            </w:r>
            <w:r w:rsidR="00D07F2E" w:rsidRPr="006E4215">
              <w:rPr>
                <w:b/>
                <w:bCs/>
                <w:sz w:val="28"/>
                <w:szCs w:val="28"/>
                <w:lang w:eastAsia="zh-CN"/>
              </w:rPr>
              <w:t xml:space="preserve">esponsible </w:t>
            </w:r>
            <w:r w:rsidRPr="006E4215">
              <w:rPr>
                <w:b/>
                <w:bCs/>
                <w:sz w:val="28"/>
                <w:szCs w:val="28"/>
                <w:lang w:eastAsia="zh-CN"/>
              </w:rPr>
              <w:t>P</w:t>
            </w:r>
            <w:r w:rsidR="00D07F2E" w:rsidRPr="006E4215">
              <w:rPr>
                <w:b/>
                <w:bCs/>
                <w:sz w:val="28"/>
                <w:szCs w:val="28"/>
                <w:lang w:eastAsia="zh-CN"/>
              </w:rPr>
              <w:t>erson</w:t>
            </w:r>
          </w:p>
        </w:tc>
        <w:tc>
          <w:tcPr>
            <w:tcW w:w="2597" w:type="dxa"/>
            <w:vAlign w:val="center"/>
          </w:tcPr>
          <w:p w14:paraId="29F0E993" w14:textId="6FB6B979" w:rsidR="002C4FB4" w:rsidRPr="006E4215" w:rsidRDefault="006E4215" w:rsidP="002C4FB4">
            <w:pPr>
              <w:jc w:val="center"/>
              <w:rPr>
                <w:b/>
                <w:bCs/>
                <w:sz w:val="28"/>
                <w:szCs w:val="28"/>
                <w:lang w:eastAsia="zh-CN"/>
              </w:rPr>
            </w:pPr>
            <w:r w:rsidRPr="006E4215">
              <w:rPr>
                <w:b/>
                <w:bCs/>
                <w:sz w:val="28"/>
                <w:szCs w:val="28"/>
                <w:lang w:eastAsia="zh-CN"/>
              </w:rPr>
              <w:t>R</w:t>
            </w:r>
            <w:r w:rsidR="00D07F2E" w:rsidRPr="006E4215">
              <w:rPr>
                <w:b/>
                <w:bCs/>
                <w:sz w:val="28"/>
                <w:szCs w:val="28"/>
                <w:lang w:eastAsia="zh-CN"/>
              </w:rPr>
              <w:t>emarks</w:t>
            </w:r>
          </w:p>
        </w:tc>
      </w:tr>
      <w:tr w:rsidR="002C4FB4" w:rsidRPr="002C4FB4" w14:paraId="474A022C" w14:textId="77777777" w:rsidTr="00E807DC">
        <w:trPr>
          <w:trHeight w:val="556"/>
        </w:trPr>
        <w:tc>
          <w:tcPr>
            <w:tcW w:w="3085" w:type="dxa"/>
            <w:vAlign w:val="center"/>
          </w:tcPr>
          <w:p w14:paraId="42208F0E" w14:textId="2740087D" w:rsidR="002C4FB4" w:rsidRPr="002C4FB4" w:rsidRDefault="00D07F2E" w:rsidP="002C4FB4">
            <w:pPr>
              <w:jc w:val="center"/>
              <w:rPr>
                <w:sz w:val="28"/>
                <w:szCs w:val="28"/>
                <w:lang w:eastAsia="zh-CN"/>
              </w:rPr>
            </w:pPr>
            <w:r w:rsidRPr="00D07F2E">
              <w:rPr>
                <w:sz w:val="28"/>
                <w:szCs w:val="28"/>
                <w:lang w:eastAsia="zh-CN"/>
              </w:rPr>
              <w:t>Establish risk management team</w:t>
            </w:r>
          </w:p>
        </w:tc>
        <w:tc>
          <w:tcPr>
            <w:tcW w:w="2873" w:type="dxa"/>
            <w:vAlign w:val="center"/>
          </w:tcPr>
          <w:p w14:paraId="761CD6B6" w14:textId="0225638E" w:rsidR="002C4FB4" w:rsidRPr="002C4FB4" w:rsidRDefault="002C4FB4" w:rsidP="002C4FB4">
            <w:pPr>
              <w:jc w:val="center"/>
              <w:rPr>
                <w:sz w:val="28"/>
                <w:szCs w:val="28"/>
                <w:lang w:eastAsia="zh-CN"/>
              </w:rPr>
            </w:pPr>
            <w:r>
              <w:rPr>
                <w:rFonts w:hint="eastAsia"/>
                <w:sz w:val="28"/>
                <w:szCs w:val="28"/>
                <w:lang w:eastAsia="zh-CN"/>
              </w:rPr>
              <w:t>2</w:t>
            </w:r>
            <w:r>
              <w:rPr>
                <w:sz w:val="28"/>
                <w:szCs w:val="28"/>
                <w:lang w:eastAsia="zh-CN"/>
              </w:rPr>
              <w:t>023/3/23</w:t>
            </w:r>
          </w:p>
        </w:tc>
        <w:tc>
          <w:tcPr>
            <w:tcW w:w="2979" w:type="dxa"/>
            <w:vAlign w:val="center"/>
          </w:tcPr>
          <w:p w14:paraId="4B660106" w14:textId="413C7E0D" w:rsidR="002C4FB4" w:rsidRPr="002C4FB4" w:rsidRDefault="002C4FB4" w:rsidP="002C4FB4">
            <w:pPr>
              <w:jc w:val="center"/>
              <w:rPr>
                <w:sz w:val="28"/>
                <w:szCs w:val="28"/>
                <w:lang w:eastAsia="zh-CN"/>
              </w:rPr>
            </w:pPr>
            <w:r>
              <w:rPr>
                <w:rFonts w:hint="eastAsia"/>
                <w:sz w:val="28"/>
                <w:szCs w:val="28"/>
                <w:lang w:eastAsia="zh-CN"/>
              </w:rPr>
              <w:t>2</w:t>
            </w:r>
            <w:r>
              <w:rPr>
                <w:sz w:val="28"/>
                <w:szCs w:val="28"/>
                <w:lang w:eastAsia="zh-CN"/>
              </w:rPr>
              <w:t>023/6/2</w:t>
            </w:r>
          </w:p>
        </w:tc>
        <w:tc>
          <w:tcPr>
            <w:tcW w:w="3362" w:type="dxa"/>
            <w:vAlign w:val="center"/>
          </w:tcPr>
          <w:p w14:paraId="2342153A" w14:textId="703A3BCA" w:rsidR="002C4FB4" w:rsidRPr="002C4FB4" w:rsidRDefault="000433E8" w:rsidP="002C4FB4">
            <w:pPr>
              <w:jc w:val="center"/>
              <w:rPr>
                <w:sz w:val="28"/>
                <w:szCs w:val="28"/>
                <w:lang w:eastAsia="zh-CN"/>
              </w:rPr>
            </w:pPr>
            <w:r>
              <w:rPr>
                <w:rFonts w:hint="eastAsia"/>
                <w:sz w:val="28"/>
                <w:szCs w:val="28"/>
                <w:lang w:eastAsia="zh-CN"/>
              </w:rPr>
              <w:t>W</w:t>
            </w:r>
            <w:r>
              <w:rPr>
                <w:sz w:val="28"/>
                <w:szCs w:val="28"/>
                <w:lang w:eastAsia="zh-CN"/>
              </w:rPr>
              <w:t>enjie Xv</w:t>
            </w:r>
            <w:r w:rsidR="00E807DC">
              <w:rPr>
                <w:rFonts w:hint="eastAsia"/>
                <w:sz w:val="28"/>
                <w:szCs w:val="28"/>
                <w:lang w:eastAsia="zh-CN"/>
              </w:rPr>
              <w:t>、</w:t>
            </w:r>
            <w:r>
              <w:rPr>
                <w:rFonts w:hint="eastAsia"/>
                <w:sz w:val="28"/>
                <w:szCs w:val="28"/>
                <w:lang w:eastAsia="zh-CN"/>
              </w:rPr>
              <w:t>Q</w:t>
            </w:r>
            <w:r>
              <w:rPr>
                <w:sz w:val="28"/>
                <w:szCs w:val="28"/>
                <w:lang w:eastAsia="zh-CN"/>
              </w:rPr>
              <w:t>ianlong Lu</w:t>
            </w:r>
            <w:r w:rsidR="00E807DC">
              <w:rPr>
                <w:rFonts w:hint="eastAsia"/>
                <w:sz w:val="28"/>
                <w:szCs w:val="28"/>
                <w:lang w:eastAsia="zh-CN"/>
              </w:rPr>
              <w:t>、</w:t>
            </w:r>
            <w:r>
              <w:rPr>
                <w:rFonts w:hint="eastAsia"/>
                <w:sz w:val="28"/>
                <w:szCs w:val="28"/>
                <w:lang w:eastAsia="zh-CN"/>
              </w:rPr>
              <w:t>R</w:t>
            </w:r>
            <w:r>
              <w:rPr>
                <w:sz w:val="28"/>
                <w:szCs w:val="28"/>
                <w:lang w:eastAsia="zh-CN"/>
              </w:rPr>
              <w:t>uirui Zhao</w:t>
            </w:r>
          </w:p>
        </w:tc>
        <w:tc>
          <w:tcPr>
            <w:tcW w:w="2597" w:type="dxa"/>
            <w:vAlign w:val="center"/>
          </w:tcPr>
          <w:p w14:paraId="393527F0" w14:textId="0058CBAD" w:rsidR="002C4FB4" w:rsidRPr="002C4FB4" w:rsidRDefault="000433E8" w:rsidP="002C4FB4">
            <w:pPr>
              <w:jc w:val="center"/>
              <w:rPr>
                <w:sz w:val="28"/>
                <w:szCs w:val="28"/>
                <w:lang w:eastAsia="zh-CN"/>
              </w:rPr>
            </w:pPr>
            <w:r w:rsidRPr="000433E8">
              <w:rPr>
                <w:sz w:val="28"/>
                <w:szCs w:val="28"/>
                <w:lang w:eastAsia="zh-CN"/>
              </w:rPr>
              <w:t>None</w:t>
            </w:r>
          </w:p>
        </w:tc>
      </w:tr>
      <w:tr w:rsidR="00E807DC" w:rsidRPr="002C4FB4" w14:paraId="20AD9BB1" w14:textId="77777777" w:rsidTr="00E807DC">
        <w:trPr>
          <w:trHeight w:val="564"/>
        </w:trPr>
        <w:tc>
          <w:tcPr>
            <w:tcW w:w="3085" w:type="dxa"/>
            <w:vAlign w:val="center"/>
          </w:tcPr>
          <w:p w14:paraId="7D421F9B" w14:textId="22D34842" w:rsidR="00E807DC" w:rsidRPr="002C4FB4" w:rsidRDefault="00D07F2E" w:rsidP="00E807DC">
            <w:pPr>
              <w:jc w:val="center"/>
              <w:rPr>
                <w:sz w:val="28"/>
                <w:szCs w:val="28"/>
                <w:lang w:eastAsia="zh-CN"/>
              </w:rPr>
            </w:pPr>
            <w:r w:rsidRPr="00D07F2E">
              <w:rPr>
                <w:sz w:val="28"/>
                <w:szCs w:val="28"/>
                <w:lang w:eastAsia="zh-CN"/>
              </w:rPr>
              <w:t>Training on risk management</w:t>
            </w:r>
          </w:p>
        </w:tc>
        <w:tc>
          <w:tcPr>
            <w:tcW w:w="2873" w:type="dxa"/>
            <w:vAlign w:val="center"/>
          </w:tcPr>
          <w:p w14:paraId="6CC38467" w14:textId="488AA7C8" w:rsidR="00E807DC" w:rsidRPr="002C4FB4" w:rsidRDefault="00E807DC" w:rsidP="00E807DC">
            <w:pPr>
              <w:jc w:val="center"/>
              <w:rPr>
                <w:sz w:val="28"/>
                <w:szCs w:val="28"/>
                <w:lang w:eastAsia="zh-CN"/>
              </w:rPr>
            </w:pPr>
            <w:r>
              <w:rPr>
                <w:rFonts w:hint="eastAsia"/>
                <w:sz w:val="28"/>
                <w:szCs w:val="28"/>
                <w:lang w:eastAsia="zh-CN"/>
              </w:rPr>
              <w:t>2</w:t>
            </w:r>
            <w:r>
              <w:rPr>
                <w:sz w:val="28"/>
                <w:szCs w:val="28"/>
                <w:lang w:eastAsia="zh-CN"/>
              </w:rPr>
              <w:t>023/3/24</w:t>
            </w:r>
          </w:p>
        </w:tc>
        <w:tc>
          <w:tcPr>
            <w:tcW w:w="2979" w:type="dxa"/>
            <w:vAlign w:val="center"/>
          </w:tcPr>
          <w:p w14:paraId="23BB5071" w14:textId="405E5EB4" w:rsidR="00E807DC" w:rsidRPr="002C4FB4" w:rsidRDefault="00E807DC" w:rsidP="00E807DC">
            <w:pPr>
              <w:jc w:val="center"/>
              <w:rPr>
                <w:sz w:val="28"/>
                <w:szCs w:val="28"/>
                <w:lang w:eastAsia="zh-CN"/>
              </w:rPr>
            </w:pPr>
            <w:r>
              <w:rPr>
                <w:rFonts w:hint="eastAsia"/>
                <w:sz w:val="28"/>
                <w:szCs w:val="28"/>
                <w:lang w:eastAsia="zh-CN"/>
              </w:rPr>
              <w:t>2</w:t>
            </w:r>
            <w:r>
              <w:rPr>
                <w:sz w:val="28"/>
                <w:szCs w:val="28"/>
                <w:lang w:eastAsia="zh-CN"/>
              </w:rPr>
              <w:t>023/3/26</w:t>
            </w:r>
          </w:p>
        </w:tc>
        <w:tc>
          <w:tcPr>
            <w:tcW w:w="3362" w:type="dxa"/>
            <w:vAlign w:val="center"/>
          </w:tcPr>
          <w:p w14:paraId="6409BD9D" w14:textId="76AE6613" w:rsidR="00E807DC" w:rsidRPr="002C4FB4" w:rsidRDefault="000433E8" w:rsidP="00E807DC">
            <w:pPr>
              <w:jc w:val="center"/>
              <w:rPr>
                <w:sz w:val="28"/>
                <w:szCs w:val="28"/>
                <w:lang w:eastAsia="zh-CN"/>
              </w:rPr>
            </w:pPr>
            <w:r>
              <w:rPr>
                <w:rFonts w:hint="eastAsia"/>
                <w:sz w:val="28"/>
                <w:szCs w:val="28"/>
                <w:lang w:eastAsia="zh-CN"/>
              </w:rPr>
              <w:t>W</w:t>
            </w:r>
            <w:r>
              <w:rPr>
                <w:sz w:val="28"/>
                <w:szCs w:val="28"/>
                <w:lang w:eastAsia="zh-CN"/>
              </w:rPr>
              <w:t>enjie Xv</w:t>
            </w:r>
            <w:r>
              <w:rPr>
                <w:rFonts w:hint="eastAsia"/>
                <w:sz w:val="28"/>
                <w:szCs w:val="28"/>
                <w:lang w:eastAsia="zh-CN"/>
              </w:rPr>
              <w:t>、Q</w:t>
            </w:r>
            <w:r>
              <w:rPr>
                <w:sz w:val="28"/>
                <w:szCs w:val="28"/>
                <w:lang w:eastAsia="zh-CN"/>
              </w:rPr>
              <w:t>ianlong Lu</w:t>
            </w:r>
            <w:r>
              <w:rPr>
                <w:rFonts w:hint="eastAsia"/>
                <w:sz w:val="28"/>
                <w:szCs w:val="28"/>
                <w:lang w:eastAsia="zh-CN"/>
              </w:rPr>
              <w:t>、R</w:t>
            </w:r>
            <w:r>
              <w:rPr>
                <w:sz w:val="28"/>
                <w:szCs w:val="28"/>
                <w:lang w:eastAsia="zh-CN"/>
              </w:rPr>
              <w:t>uirui Zhao</w:t>
            </w:r>
          </w:p>
        </w:tc>
        <w:tc>
          <w:tcPr>
            <w:tcW w:w="2597" w:type="dxa"/>
            <w:vAlign w:val="center"/>
          </w:tcPr>
          <w:p w14:paraId="64BC2393" w14:textId="1B9211CA" w:rsidR="00E807DC" w:rsidRPr="002C4FB4" w:rsidRDefault="000433E8" w:rsidP="00E807DC">
            <w:pPr>
              <w:jc w:val="center"/>
              <w:rPr>
                <w:sz w:val="28"/>
                <w:szCs w:val="28"/>
                <w:lang w:eastAsia="zh-CN"/>
              </w:rPr>
            </w:pPr>
            <w:r w:rsidRPr="000433E8">
              <w:rPr>
                <w:sz w:val="28"/>
                <w:szCs w:val="28"/>
                <w:lang w:eastAsia="zh-CN"/>
              </w:rPr>
              <w:t>None</w:t>
            </w:r>
          </w:p>
        </w:tc>
      </w:tr>
      <w:tr w:rsidR="00E807DC" w:rsidRPr="002C4FB4" w14:paraId="0669CD69" w14:textId="77777777" w:rsidTr="00E807DC">
        <w:trPr>
          <w:trHeight w:val="558"/>
        </w:trPr>
        <w:tc>
          <w:tcPr>
            <w:tcW w:w="3085" w:type="dxa"/>
            <w:vAlign w:val="center"/>
          </w:tcPr>
          <w:p w14:paraId="3F3A8E3F" w14:textId="601534E4" w:rsidR="00E807DC" w:rsidRPr="002C4FB4" w:rsidRDefault="00D07F2E" w:rsidP="00E807DC">
            <w:pPr>
              <w:jc w:val="center"/>
              <w:rPr>
                <w:sz w:val="28"/>
                <w:szCs w:val="28"/>
                <w:lang w:eastAsia="zh-CN"/>
              </w:rPr>
            </w:pPr>
            <w:r w:rsidRPr="00D07F2E">
              <w:rPr>
                <w:sz w:val="28"/>
                <w:szCs w:val="28"/>
                <w:lang w:eastAsia="zh-CN"/>
              </w:rPr>
              <w:t>Define Risk Management Table</w:t>
            </w:r>
          </w:p>
        </w:tc>
        <w:tc>
          <w:tcPr>
            <w:tcW w:w="2873" w:type="dxa"/>
            <w:vAlign w:val="center"/>
          </w:tcPr>
          <w:p w14:paraId="446FE286" w14:textId="7E9E3944" w:rsidR="00E807DC" w:rsidRPr="002C4FB4" w:rsidRDefault="00E807DC" w:rsidP="00E807DC">
            <w:pPr>
              <w:jc w:val="center"/>
              <w:rPr>
                <w:sz w:val="28"/>
                <w:szCs w:val="28"/>
                <w:lang w:eastAsia="zh-CN"/>
              </w:rPr>
            </w:pPr>
            <w:r>
              <w:rPr>
                <w:rFonts w:hint="eastAsia"/>
                <w:sz w:val="28"/>
                <w:szCs w:val="28"/>
                <w:lang w:eastAsia="zh-CN"/>
              </w:rPr>
              <w:t>2</w:t>
            </w:r>
            <w:r>
              <w:rPr>
                <w:sz w:val="28"/>
                <w:szCs w:val="28"/>
                <w:lang w:eastAsia="zh-CN"/>
              </w:rPr>
              <w:t>023/4/4</w:t>
            </w:r>
          </w:p>
        </w:tc>
        <w:tc>
          <w:tcPr>
            <w:tcW w:w="2979" w:type="dxa"/>
            <w:vAlign w:val="center"/>
          </w:tcPr>
          <w:p w14:paraId="13520E24" w14:textId="4205E60E" w:rsidR="00E807DC" w:rsidRPr="002C4FB4" w:rsidRDefault="00E807DC" w:rsidP="00E807DC">
            <w:pPr>
              <w:jc w:val="center"/>
              <w:rPr>
                <w:sz w:val="28"/>
                <w:szCs w:val="28"/>
                <w:lang w:eastAsia="zh-CN"/>
              </w:rPr>
            </w:pPr>
            <w:r>
              <w:rPr>
                <w:rFonts w:hint="eastAsia"/>
                <w:sz w:val="28"/>
                <w:szCs w:val="28"/>
                <w:lang w:eastAsia="zh-CN"/>
              </w:rPr>
              <w:t>2</w:t>
            </w:r>
            <w:r>
              <w:rPr>
                <w:sz w:val="28"/>
                <w:szCs w:val="28"/>
                <w:lang w:eastAsia="zh-CN"/>
              </w:rPr>
              <w:t>023/6/1</w:t>
            </w:r>
          </w:p>
        </w:tc>
        <w:tc>
          <w:tcPr>
            <w:tcW w:w="3362" w:type="dxa"/>
            <w:vAlign w:val="center"/>
          </w:tcPr>
          <w:p w14:paraId="4DF53E4A" w14:textId="60090079" w:rsidR="00E807DC" w:rsidRPr="002C4FB4" w:rsidRDefault="000433E8" w:rsidP="00E807DC">
            <w:pPr>
              <w:jc w:val="center"/>
              <w:rPr>
                <w:sz w:val="28"/>
                <w:szCs w:val="28"/>
                <w:lang w:eastAsia="zh-CN"/>
              </w:rPr>
            </w:pPr>
            <w:r>
              <w:rPr>
                <w:rFonts w:hint="eastAsia"/>
                <w:sz w:val="28"/>
                <w:szCs w:val="28"/>
                <w:lang w:eastAsia="zh-CN"/>
              </w:rPr>
              <w:t>R</w:t>
            </w:r>
            <w:r>
              <w:rPr>
                <w:sz w:val="28"/>
                <w:szCs w:val="28"/>
                <w:lang w:eastAsia="zh-CN"/>
              </w:rPr>
              <w:t>uirui Zhao</w:t>
            </w:r>
          </w:p>
        </w:tc>
        <w:tc>
          <w:tcPr>
            <w:tcW w:w="2597" w:type="dxa"/>
            <w:vAlign w:val="center"/>
          </w:tcPr>
          <w:p w14:paraId="54637419" w14:textId="47D0B7C6" w:rsidR="00E807DC" w:rsidRPr="002C4FB4" w:rsidRDefault="000433E8" w:rsidP="00E807DC">
            <w:pPr>
              <w:jc w:val="center"/>
              <w:rPr>
                <w:sz w:val="28"/>
                <w:szCs w:val="28"/>
                <w:lang w:eastAsia="zh-CN"/>
              </w:rPr>
            </w:pPr>
            <w:r w:rsidRPr="000433E8">
              <w:rPr>
                <w:sz w:val="28"/>
                <w:szCs w:val="28"/>
                <w:lang w:eastAsia="zh-CN"/>
              </w:rPr>
              <w:t>None</w:t>
            </w:r>
          </w:p>
        </w:tc>
      </w:tr>
      <w:tr w:rsidR="00E807DC" w:rsidRPr="002C4FB4" w14:paraId="32175D46" w14:textId="77777777" w:rsidTr="00E807DC">
        <w:trPr>
          <w:trHeight w:val="552"/>
        </w:trPr>
        <w:tc>
          <w:tcPr>
            <w:tcW w:w="3085" w:type="dxa"/>
            <w:vAlign w:val="center"/>
          </w:tcPr>
          <w:p w14:paraId="23F9DEF5" w14:textId="0926C60B" w:rsidR="00E807DC" w:rsidRPr="002C4FB4" w:rsidRDefault="00D07F2E" w:rsidP="00E807DC">
            <w:pPr>
              <w:jc w:val="center"/>
              <w:rPr>
                <w:sz w:val="28"/>
                <w:szCs w:val="28"/>
                <w:lang w:eastAsia="zh-CN"/>
              </w:rPr>
            </w:pPr>
            <w:r w:rsidRPr="00D07F2E">
              <w:rPr>
                <w:sz w:val="28"/>
                <w:szCs w:val="28"/>
                <w:lang w:eastAsia="zh-CN"/>
              </w:rPr>
              <w:t>Identify and collect risks Round 1</w:t>
            </w:r>
          </w:p>
        </w:tc>
        <w:tc>
          <w:tcPr>
            <w:tcW w:w="2873" w:type="dxa"/>
            <w:vAlign w:val="center"/>
          </w:tcPr>
          <w:p w14:paraId="43EB1E1E" w14:textId="76F03CFC" w:rsidR="00E807DC" w:rsidRPr="002C4FB4" w:rsidRDefault="00E807DC" w:rsidP="00E807DC">
            <w:pPr>
              <w:jc w:val="center"/>
              <w:rPr>
                <w:sz w:val="28"/>
                <w:szCs w:val="28"/>
                <w:lang w:eastAsia="zh-CN"/>
              </w:rPr>
            </w:pPr>
            <w:r>
              <w:rPr>
                <w:rFonts w:hint="eastAsia"/>
                <w:sz w:val="28"/>
                <w:szCs w:val="28"/>
                <w:lang w:eastAsia="zh-CN"/>
              </w:rPr>
              <w:t>2</w:t>
            </w:r>
            <w:r>
              <w:rPr>
                <w:sz w:val="28"/>
                <w:szCs w:val="28"/>
                <w:lang w:eastAsia="zh-CN"/>
              </w:rPr>
              <w:t>023/4/12</w:t>
            </w:r>
          </w:p>
        </w:tc>
        <w:tc>
          <w:tcPr>
            <w:tcW w:w="2979" w:type="dxa"/>
            <w:vAlign w:val="center"/>
          </w:tcPr>
          <w:p w14:paraId="2DEF38D2" w14:textId="30BDAC4E" w:rsidR="00E807DC" w:rsidRPr="002C4FB4" w:rsidRDefault="00E807DC" w:rsidP="00E807DC">
            <w:pPr>
              <w:jc w:val="center"/>
              <w:rPr>
                <w:sz w:val="28"/>
                <w:szCs w:val="28"/>
                <w:lang w:eastAsia="zh-CN"/>
              </w:rPr>
            </w:pPr>
            <w:r>
              <w:rPr>
                <w:rFonts w:hint="eastAsia"/>
                <w:sz w:val="28"/>
                <w:szCs w:val="28"/>
                <w:lang w:eastAsia="zh-CN"/>
              </w:rPr>
              <w:t>2</w:t>
            </w:r>
            <w:r>
              <w:rPr>
                <w:sz w:val="28"/>
                <w:szCs w:val="28"/>
                <w:lang w:eastAsia="zh-CN"/>
              </w:rPr>
              <w:t>023/4/13</w:t>
            </w:r>
          </w:p>
        </w:tc>
        <w:tc>
          <w:tcPr>
            <w:tcW w:w="3362" w:type="dxa"/>
            <w:vAlign w:val="center"/>
          </w:tcPr>
          <w:p w14:paraId="4D63948C" w14:textId="1BA8684F" w:rsidR="00E807DC" w:rsidRPr="002C4FB4" w:rsidRDefault="000433E8" w:rsidP="00E807DC">
            <w:pPr>
              <w:jc w:val="center"/>
              <w:rPr>
                <w:sz w:val="28"/>
                <w:szCs w:val="28"/>
                <w:lang w:eastAsia="zh-CN"/>
              </w:rPr>
            </w:pPr>
            <w:r>
              <w:rPr>
                <w:rFonts w:hint="eastAsia"/>
                <w:sz w:val="28"/>
                <w:szCs w:val="28"/>
                <w:lang w:eastAsia="zh-CN"/>
              </w:rPr>
              <w:t>R</w:t>
            </w:r>
            <w:r>
              <w:rPr>
                <w:sz w:val="28"/>
                <w:szCs w:val="28"/>
                <w:lang w:eastAsia="zh-CN"/>
              </w:rPr>
              <w:t>uirui Zhao</w:t>
            </w:r>
          </w:p>
        </w:tc>
        <w:tc>
          <w:tcPr>
            <w:tcW w:w="2597" w:type="dxa"/>
            <w:vAlign w:val="center"/>
          </w:tcPr>
          <w:p w14:paraId="0046AAE9" w14:textId="0E48EF8B" w:rsidR="00E807DC" w:rsidRPr="002C4FB4" w:rsidRDefault="000433E8" w:rsidP="00E807DC">
            <w:pPr>
              <w:jc w:val="center"/>
              <w:rPr>
                <w:sz w:val="28"/>
                <w:szCs w:val="28"/>
                <w:lang w:eastAsia="zh-CN"/>
              </w:rPr>
            </w:pPr>
            <w:r w:rsidRPr="000433E8">
              <w:rPr>
                <w:sz w:val="28"/>
                <w:szCs w:val="28"/>
                <w:lang w:eastAsia="zh-CN"/>
              </w:rPr>
              <w:t>None</w:t>
            </w:r>
          </w:p>
        </w:tc>
      </w:tr>
      <w:tr w:rsidR="00E807DC" w:rsidRPr="002C4FB4" w14:paraId="65DC9C40" w14:textId="77777777" w:rsidTr="00E807DC">
        <w:trPr>
          <w:trHeight w:val="560"/>
        </w:trPr>
        <w:tc>
          <w:tcPr>
            <w:tcW w:w="3085" w:type="dxa"/>
            <w:vAlign w:val="center"/>
          </w:tcPr>
          <w:p w14:paraId="45621BD9" w14:textId="5DA10AEA" w:rsidR="00E807DC" w:rsidRPr="002C4FB4" w:rsidRDefault="000433E8" w:rsidP="00E807DC">
            <w:pPr>
              <w:jc w:val="center"/>
              <w:rPr>
                <w:sz w:val="28"/>
                <w:szCs w:val="28"/>
                <w:lang w:eastAsia="zh-CN"/>
              </w:rPr>
            </w:pPr>
            <w:r w:rsidRPr="000433E8">
              <w:rPr>
                <w:sz w:val="28"/>
                <w:szCs w:val="28"/>
                <w:lang w:eastAsia="zh-CN"/>
              </w:rPr>
              <w:t xml:space="preserve">Identify and collect risks Round </w:t>
            </w:r>
            <w:r>
              <w:rPr>
                <w:sz w:val="28"/>
                <w:szCs w:val="28"/>
                <w:lang w:eastAsia="zh-CN"/>
              </w:rPr>
              <w:t>2</w:t>
            </w:r>
          </w:p>
        </w:tc>
        <w:tc>
          <w:tcPr>
            <w:tcW w:w="2873" w:type="dxa"/>
            <w:vAlign w:val="center"/>
          </w:tcPr>
          <w:p w14:paraId="5FD33EC1" w14:textId="2AFB3AAA" w:rsidR="00E807DC" w:rsidRPr="002C4FB4" w:rsidRDefault="00E807DC" w:rsidP="00E807DC">
            <w:pPr>
              <w:jc w:val="center"/>
              <w:rPr>
                <w:sz w:val="28"/>
                <w:szCs w:val="28"/>
                <w:lang w:eastAsia="zh-CN"/>
              </w:rPr>
            </w:pPr>
            <w:r>
              <w:rPr>
                <w:rFonts w:hint="eastAsia"/>
                <w:sz w:val="28"/>
                <w:szCs w:val="28"/>
                <w:lang w:eastAsia="zh-CN"/>
              </w:rPr>
              <w:t>2</w:t>
            </w:r>
            <w:r>
              <w:rPr>
                <w:sz w:val="28"/>
                <w:szCs w:val="28"/>
                <w:lang w:eastAsia="zh-CN"/>
              </w:rPr>
              <w:t>023/4/19</w:t>
            </w:r>
          </w:p>
        </w:tc>
        <w:tc>
          <w:tcPr>
            <w:tcW w:w="2979" w:type="dxa"/>
            <w:vAlign w:val="center"/>
          </w:tcPr>
          <w:p w14:paraId="461B53AB" w14:textId="4A578617" w:rsidR="00E807DC" w:rsidRPr="002C4FB4" w:rsidRDefault="00E807DC" w:rsidP="00E807DC">
            <w:pPr>
              <w:jc w:val="center"/>
              <w:rPr>
                <w:sz w:val="28"/>
                <w:szCs w:val="28"/>
                <w:lang w:eastAsia="zh-CN"/>
              </w:rPr>
            </w:pPr>
            <w:r>
              <w:rPr>
                <w:rFonts w:hint="eastAsia"/>
                <w:sz w:val="28"/>
                <w:szCs w:val="28"/>
                <w:lang w:eastAsia="zh-CN"/>
              </w:rPr>
              <w:t>2</w:t>
            </w:r>
            <w:r>
              <w:rPr>
                <w:sz w:val="28"/>
                <w:szCs w:val="28"/>
                <w:lang w:eastAsia="zh-CN"/>
              </w:rPr>
              <w:t>023/4/20</w:t>
            </w:r>
          </w:p>
        </w:tc>
        <w:tc>
          <w:tcPr>
            <w:tcW w:w="3362" w:type="dxa"/>
            <w:vAlign w:val="center"/>
          </w:tcPr>
          <w:p w14:paraId="2165B3FE" w14:textId="3D21E702" w:rsidR="00E807DC" w:rsidRPr="002C4FB4" w:rsidRDefault="000433E8" w:rsidP="00E807DC">
            <w:pPr>
              <w:jc w:val="center"/>
              <w:rPr>
                <w:sz w:val="28"/>
                <w:szCs w:val="28"/>
                <w:lang w:eastAsia="zh-CN"/>
              </w:rPr>
            </w:pPr>
            <w:r>
              <w:rPr>
                <w:rFonts w:hint="eastAsia"/>
                <w:sz w:val="28"/>
                <w:szCs w:val="28"/>
                <w:lang w:eastAsia="zh-CN"/>
              </w:rPr>
              <w:t>R</w:t>
            </w:r>
            <w:r>
              <w:rPr>
                <w:sz w:val="28"/>
                <w:szCs w:val="28"/>
                <w:lang w:eastAsia="zh-CN"/>
              </w:rPr>
              <w:t>uirui Zhao</w:t>
            </w:r>
          </w:p>
        </w:tc>
        <w:tc>
          <w:tcPr>
            <w:tcW w:w="2597" w:type="dxa"/>
            <w:vAlign w:val="center"/>
          </w:tcPr>
          <w:p w14:paraId="55B6EE30" w14:textId="177CB091" w:rsidR="00E807DC" w:rsidRPr="002C4FB4" w:rsidRDefault="000433E8" w:rsidP="00E807DC">
            <w:pPr>
              <w:jc w:val="center"/>
              <w:rPr>
                <w:sz w:val="28"/>
                <w:szCs w:val="28"/>
                <w:lang w:eastAsia="zh-CN"/>
              </w:rPr>
            </w:pPr>
            <w:r w:rsidRPr="000433E8">
              <w:rPr>
                <w:sz w:val="28"/>
                <w:szCs w:val="28"/>
                <w:lang w:eastAsia="zh-CN"/>
              </w:rPr>
              <w:t>None</w:t>
            </w:r>
          </w:p>
        </w:tc>
      </w:tr>
      <w:tr w:rsidR="00E807DC" w:rsidRPr="002C4FB4" w14:paraId="1A768FC9" w14:textId="77777777" w:rsidTr="00E807DC">
        <w:trPr>
          <w:trHeight w:val="554"/>
        </w:trPr>
        <w:tc>
          <w:tcPr>
            <w:tcW w:w="3085" w:type="dxa"/>
            <w:vAlign w:val="center"/>
          </w:tcPr>
          <w:p w14:paraId="5B6323E8" w14:textId="587AFA28" w:rsidR="00E807DC" w:rsidRPr="002C4FB4" w:rsidRDefault="000433E8" w:rsidP="00E807DC">
            <w:pPr>
              <w:jc w:val="center"/>
              <w:rPr>
                <w:sz w:val="28"/>
                <w:szCs w:val="28"/>
                <w:lang w:eastAsia="zh-CN"/>
              </w:rPr>
            </w:pPr>
            <w:r w:rsidRPr="000433E8">
              <w:rPr>
                <w:sz w:val="28"/>
                <w:szCs w:val="28"/>
                <w:lang w:eastAsia="zh-CN"/>
              </w:rPr>
              <w:t xml:space="preserve">Identify and collect risks Round </w:t>
            </w:r>
            <w:r>
              <w:rPr>
                <w:sz w:val="28"/>
                <w:szCs w:val="28"/>
                <w:lang w:eastAsia="zh-CN"/>
              </w:rPr>
              <w:t>3</w:t>
            </w:r>
          </w:p>
        </w:tc>
        <w:tc>
          <w:tcPr>
            <w:tcW w:w="2873" w:type="dxa"/>
            <w:vAlign w:val="center"/>
          </w:tcPr>
          <w:p w14:paraId="05656143" w14:textId="045A0C8F" w:rsidR="00E807DC" w:rsidRPr="002C4FB4" w:rsidRDefault="00E807DC" w:rsidP="00E807DC">
            <w:pPr>
              <w:jc w:val="center"/>
              <w:rPr>
                <w:sz w:val="28"/>
                <w:szCs w:val="28"/>
                <w:lang w:eastAsia="zh-CN"/>
              </w:rPr>
            </w:pPr>
            <w:r>
              <w:rPr>
                <w:rFonts w:hint="eastAsia"/>
                <w:sz w:val="28"/>
                <w:szCs w:val="28"/>
                <w:lang w:eastAsia="zh-CN"/>
              </w:rPr>
              <w:t>2</w:t>
            </w:r>
            <w:r>
              <w:rPr>
                <w:sz w:val="28"/>
                <w:szCs w:val="28"/>
                <w:lang w:eastAsia="zh-CN"/>
              </w:rPr>
              <w:t>023/4/25</w:t>
            </w:r>
          </w:p>
        </w:tc>
        <w:tc>
          <w:tcPr>
            <w:tcW w:w="2979" w:type="dxa"/>
            <w:vAlign w:val="center"/>
          </w:tcPr>
          <w:p w14:paraId="1D5102FC" w14:textId="6AD06E33" w:rsidR="00E807DC" w:rsidRPr="002C4FB4" w:rsidRDefault="00E807DC" w:rsidP="00E807DC">
            <w:pPr>
              <w:jc w:val="center"/>
              <w:rPr>
                <w:sz w:val="28"/>
                <w:szCs w:val="28"/>
                <w:lang w:eastAsia="zh-CN"/>
              </w:rPr>
            </w:pPr>
            <w:r>
              <w:rPr>
                <w:rFonts w:hint="eastAsia"/>
                <w:sz w:val="28"/>
                <w:szCs w:val="28"/>
                <w:lang w:eastAsia="zh-CN"/>
              </w:rPr>
              <w:t>2</w:t>
            </w:r>
            <w:r>
              <w:rPr>
                <w:sz w:val="28"/>
                <w:szCs w:val="28"/>
                <w:lang w:eastAsia="zh-CN"/>
              </w:rPr>
              <w:t>023/4/26</w:t>
            </w:r>
          </w:p>
        </w:tc>
        <w:tc>
          <w:tcPr>
            <w:tcW w:w="3362" w:type="dxa"/>
            <w:vAlign w:val="center"/>
          </w:tcPr>
          <w:p w14:paraId="47EC4780" w14:textId="72CD7FE9" w:rsidR="00E807DC" w:rsidRPr="002C4FB4" w:rsidRDefault="000433E8" w:rsidP="00E807DC">
            <w:pPr>
              <w:jc w:val="center"/>
              <w:rPr>
                <w:sz w:val="28"/>
                <w:szCs w:val="28"/>
                <w:lang w:eastAsia="zh-CN"/>
              </w:rPr>
            </w:pPr>
            <w:r>
              <w:rPr>
                <w:rFonts w:hint="eastAsia"/>
                <w:sz w:val="28"/>
                <w:szCs w:val="28"/>
                <w:lang w:eastAsia="zh-CN"/>
              </w:rPr>
              <w:t>W</w:t>
            </w:r>
            <w:r>
              <w:rPr>
                <w:sz w:val="28"/>
                <w:szCs w:val="28"/>
                <w:lang w:eastAsia="zh-CN"/>
              </w:rPr>
              <w:t>enjie Xv</w:t>
            </w:r>
          </w:p>
        </w:tc>
        <w:tc>
          <w:tcPr>
            <w:tcW w:w="2597" w:type="dxa"/>
            <w:vAlign w:val="center"/>
          </w:tcPr>
          <w:p w14:paraId="4E7FDE0E" w14:textId="5C591B73" w:rsidR="00E807DC" w:rsidRPr="002C4FB4" w:rsidRDefault="000433E8" w:rsidP="00E807DC">
            <w:pPr>
              <w:jc w:val="center"/>
              <w:rPr>
                <w:sz w:val="28"/>
                <w:szCs w:val="28"/>
                <w:lang w:eastAsia="zh-CN"/>
              </w:rPr>
            </w:pPr>
            <w:r w:rsidRPr="000433E8">
              <w:rPr>
                <w:sz w:val="28"/>
                <w:szCs w:val="28"/>
                <w:lang w:eastAsia="zh-CN"/>
              </w:rPr>
              <w:t>None</w:t>
            </w:r>
          </w:p>
        </w:tc>
      </w:tr>
      <w:tr w:rsidR="00E807DC" w:rsidRPr="002C4FB4" w14:paraId="44E5F48C" w14:textId="77777777" w:rsidTr="00E807DC">
        <w:trPr>
          <w:trHeight w:val="548"/>
        </w:trPr>
        <w:tc>
          <w:tcPr>
            <w:tcW w:w="3085" w:type="dxa"/>
            <w:vAlign w:val="center"/>
          </w:tcPr>
          <w:p w14:paraId="5176DD8C" w14:textId="79C5E988" w:rsidR="00E807DC" w:rsidRPr="002C4FB4" w:rsidRDefault="000433E8" w:rsidP="00E807DC">
            <w:pPr>
              <w:jc w:val="center"/>
              <w:rPr>
                <w:sz w:val="28"/>
                <w:szCs w:val="28"/>
                <w:lang w:eastAsia="zh-CN"/>
              </w:rPr>
            </w:pPr>
            <w:r w:rsidRPr="000433E8">
              <w:rPr>
                <w:sz w:val="28"/>
                <w:szCs w:val="28"/>
                <w:lang w:eastAsia="zh-CN"/>
              </w:rPr>
              <w:t xml:space="preserve">Identify and collect risks Round </w:t>
            </w:r>
            <w:r>
              <w:rPr>
                <w:sz w:val="28"/>
                <w:szCs w:val="28"/>
                <w:lang w:eastAsia="zh-CN"/>
              </w:rPr>
              <w:t>4</w:t>
            </w:r>
          </w:p>
        </w:tc>
        <w:tc>
          <w:tcPr>
            <w:tcW w:w="2873" w:type="dxa"/>
            <w:vAlign w:val="center"/>
          </w:tcPr>
          <w:p w14:paraId="581E214B" w14:textId="04279D27" w:rsidR="00E807DC" w:rsidRPr="002C4FB4" w:rsidRDefault="00E807DC" w:rsidP="00E807DC">
            <w:pPr>
              <w:jc w:val="center"/>
              <w:rPr>
                <w:sz w:val="28"/>
                <w:szCs w:val="28"/>
                <w:lang w:eastAsia="zh-CN"/>
              </w:rPr>
            </w:pPr>
            <w:r>
              <w:rPr>
                <w:rFonts w:hint="eastAsia"/>
                <w:sz w:val="28"/>
                <w:szCs w:val="28"/>
                <w:lang w:eastAsia="zh-CN"/>
              </w:rPr>
              <w:t>2</w:t>
            </w:r>
            <w:r>
              <w:rPr>
                <w:sz w:val="28"/>
                <w:szCs w:val="28"/>
                <w:lang w:eastAsia="zh-CN"/>
              </w:rPr>
              <w:t>023/5/4</w:t>
            </w:r>
          </w:p>
        </w:tc>
        <w:tc>
          <w:tcPr>
            <w:tcW w:w="2979" w:type="dxa"/>
            <w:vAlign w:val="center"/>
          </w:tcPr>
          <w:p w14:paraId="16F0277F" w14:textId="0820EF85" w:rsidR="00E807DC" w:rsidRPr="002C4FB4" w:rsidRDefault="00E807DC" w:rsidP="00E807DC">
            <w:pPr>
              <w:jc w:val="center"/>
              <w:rPr>
                <w:sz w:val="28"/>
                <w:szCs w:val="28"/>
                <w:lang w:eastAsia="zh-CN"/>
              </w:rPr>
            </w:pPr>
            <w:r>
              <w:rPr>
                <w:rFonts w:hint="eastAsia"/>
                <w:sz w:val="28"/>
                <w:szCs w:val="28"/>
                <w:lang w:eastAsia="zh-CN"/>
              </w:rPr>
              <w:t>2</w:t>
            </w:r>
            <w:r>
              <w:rPr>
                <w:sz w:val="28"/>
                <w:szCs w:val="28"/>
                <w:lang w:eastAsia="zh-CN"/>
              </w:rPr>
              <w:t>023/5/5</w:t>
            </w:r>
          </w:p>
        </w:tc>
        <w:tc>
          <w:tcPr>
            <w:tcW w:w="3362" w:type="dxa"/>
            <w:vAlign w:val="center"/>
          </w:tcPr>
          <w:p w14:paraId="1627E02C" w14:textId="2FC3F9BE" w:rsidR="00E807DC" w:rsidRPr="002C4FB4" w:rsidRDefault="000433E8" w:rsidP="00E807DC">
            <w:pPr>
              <w:jc w:val="center"/>
              <w:rPr>
                <w:sz w:val="28"/>
                <w:szCs w:val="28"/>
                <w:lang w:eastAsia="zh-CN"/>
              </w:rPr>
            </w:pPr>
            <w:r>
              <w:rPr>
                <w:rFonts w:hint="eastAsia"/>
                <w:sz w:val="28"/>
                <w:szCs w:val="28"/>
                <w:lang w:eastAsia="zh-CN"/>
              </w:rPr>
              <w:t>W</w:t>
            </w:r>
            <w:r>
              <w:rPr>
                <w:sz w:val="28"/>
                <w:szCs w:val="28"/>
                <w:lang w:eastAsia="zh-CN"/>
              </w:rPr>
              <w:t>enjie Xv</w:t>
            </w:r>
          </w:p>
        </w:tc>
        <w:tc>
          <w:tcPr>
            <w:tcW w:w="2597" w:type="dxa"/>
            <w:vAlign w:val="center"/>
          </w:tcPr>
          <w:p w14:paraId="12CFB1D5" w14:textId="4ED3C3EC" w:rsidR="00E807DC" w:rsidRPr="002C4FB4" w:rsidRDefault="000433E8" w:rsidP="00E807DC">
            <w:pPr>
              <w:jc w:val="center"/>
              <w:rPr>
                <w:sz w:val="28"/>
                <w:szCs w:val="28"/>
                <w:lang w:eastAsia="zh-CN"/>
              </w:rPr>
            </w:pPr>
            <w:r w:rsidRPr="000433E8">
              <w:rPr>
                <w:sz w:val="28"/>
                <w:szCs w:val="28"/>
                <w:lang w:eastAsia="zh-CN"/>
              </w:rPr>
              <w:t>None</w:t>
            </w:r>
          </w:p>
        </w:tc>
      </w:tr>
      <w:tr w:rsidR="00E807DC" w:rsidRPr="002C4FB4" w14:paraId="5C6C5B92" w14:textId="77777777" w:rsidTr="00E807DC">
        <w:trPr>
          <w:trHeight w:val="548"/>
        </w:trPr>
        <w:tc>
          <w:tcPr>
            <w:tcW w:w="3085" w:type="dxa"/>
            <w:vAlign w:val="center"/>
          </w:tcPr>
          <w:p w14:paraId="32E49F1A" w14:textId="6B1ED7E1" w:rsidR="00E807DC" w:rsidRDefault="000433E8" w:rsidP="00E807DC">
            <w:pPr>
              <w:jc w:val="center"/>
              <w:rPr>
                <w:sz w:val="28"/>
                <w:szCs w:val="28"/>
                <w:lang w:eastAsia="zh-CN"/>
              </w:rPr>
            </w:pPr>
            <w:r w:rsidRPr="000433E8">
              <w:rPr>
                <w:sz w:val="28"/>
                <w:szCs w:val="28"/>
                <w:lang w:eastAsia="zh-CN"/>
              </w:rPr>
              <w:t xml:space="preserve">Identify and collect risks Round </w:t>
            </w:r>
            <w:r>
              <w:rPr>
                <w:sz w:val="28"/>
                <w:szCs w:val="28"/>
                <w:lang w:eastAsia="zh-CN"/>
              </w:rPr>
              <w:t>5</w:t>
            </w:r>
          </w:p>
        </w:tc>
        <w:tc>
          <w:tcPr>
            <w:tcW w:w="2873" w:type="dxa"/>
            <w:vAlign w:val="center"/>
          </w:tcPr>
          <w:p w14:paraId="07B86F42" w14:textId="149728C6" w:rsidR="00E807DC" w:rsidRDefault="00E807DC" w:rsidP="00E807DC">
            <w:pPr>
              <w:jc w:val="center"/>
              <w:rPr>
                <w:sz w:val="28"/>
                <w:szCs w:val="28"/>
                <w:lang w:eastAsia="zh-CN"/>
              </w:rPr>
            </w:pPr>
            <w:r>
              <w:rPr>
                <w:rFonts w:hint="eastAsia"/>
                <w:sz w:val="28"/>
                <w:szCs w:val="28"/>
                <w:lang w:eastAsia="zh-CN"/>
              </w:rPr>
              <w:t>2</w:t>
            </w:r>
            <w:r>
              <w:rPr>
                <w:sz w:val="28"/>
                <w:szCs w:val="28"/>
                <w:lang w:eastAsia="zh-CN"/>
              </w:rPr>
              <w:t>023/5/9</w:t>
            </w:r>
          </w:p>
        </w:tc>
        <w:tc>
          <w:tcPr>
            <w:tcW w:w="2979" w:type="dxa"/>
            <w:vAlign w:val="center"/>
          </w:tcPr>
          <w:p w14:paraId="4990DD0A" w14:textId="04FA213E" w:rsidR="00E807DC" w:rsidRDefault="00E807DC" w:rsidP="00E807DC">
            <w:pPr>
              <w:jc w:val="center"/>
              <w:rPr>
                <w:sz w:val="28"/>
                <w:szCs w:val="28"/>
                <w:lang w:eastAsia="zh-CN"/>
              </w:rPr>
            </w:pPr>
            <w:r>
              <w:rPr>
                <w:rFonts w:hint="eastAsia"/>
                <w:sz w:val="28"/>
                <w:szCs w:val="28"/>
                <w:lang w:eastAsia="zh-CN"/>
              </w:rPr>
              <w:t>2</w:t>
            </w:r>
            <w:r>
              <w:rPr>
                <w:sz w:val="28"/>
                <w:szCs w:val="28"/>
                <w:lang w:eastAsia="zh-CN"/>
              </w:rPr>
              <w:t>023/5/10</w:t>
            </w:r>
          </w:p>
        </w:tc>
        <w:tc>
          <w:tcPr>
            <w:tcW w:w="3362" w:type="dxa"/>
            <w:vAlign w:val="center"/>
          </w:tcPr>
          <w:p w14:paraId="557CACF6" w14:textId="6E56C6C4" w:rsidR="00E807DC" w:rsidRPr="002C4FB4" w:rsidRDefault="000433E8" w:rsidP="00E807DC">
            <w:pPr>
              <w:jc w:val="center"/>
              <w:rPr>
                <w:sz w:val="28"/>
                <w:szCs w:val="28"/>
                <w:lang w:eastAsia="zh-CN"/>
              </w:rPr>
            </w:pPr>
            <w:r>
              <w:rPr>
                <w:rFonts w:hint="eastAsia"/>
                <w:sz w:val="28"/>
                <w:szCs w:val="28"/>
                <w:lang w:eastAsia="zh-CN"/>
              </w:rPr>
              <w:t>Q</w:t>
            </w:r>
            <w:r>
              <w:rPr>
                <w:sz w:val="28"/>
                <w:szCs w:val="28"/>
                <w:lang w:eastAsia="zh-CN"/>
              </w:rPr>
              <w:t>ianlong Lu</w:t>
            </w:r>
          </w:p>
        </w:tc>
        <w:tc>
          <w:tcPr>
            <w:tcW w:w="2597" w:type="dxa"/>
            <w:vAlign w:val="center"/>
          </w:tcPr>
          <w:p w14:paraId="2B043B86" w14:textId="0B1A1AD6" w:rsidR="00E807DC" w:rsidRPr="002C4FB4" w:rsidRDefault="000433E8" w:rsidP="00E807DC">
            <w:pPr>
              <w:jc w:val="center"/>
              <w:rPr>
                <w:sz w:val="28"/>
                <w:szCs w:val="28"/>
                <w:lang w:eastAsia="zh-CN"/>
              </w:rPr>
            </w:pPr>
            <w:r w:rsidRPr="000433E8">
              <w:rPr>
                <w:sz w:val="28"/>
                <w:szCs w:val="28"/>
                <w:lang w:eastAsia="zh-CN"/>
              </w:rPr>
              <w:t>None</w:t>
            </w:r>
          </w:p>
        </w:tc>
      </w:tr>
      <w:tr w:rsidR="00E807DC" w:rsidRPr="002C4FB4" w14:paraId="350CD8D4" w14:textId="77777777" w:rsidTr="00E807DC">
        <w:trPr>
          <w:trHeight w:val="548"/>
        </w:trPr>
        <w:tc>
          <w:tcPr>
            <w:tcW w:w="3085" w:type="dxa"/>
            <w:vAlign w:val="center"/>
          </w:tcPr>
          <w:p w14:paraId="75E44860" w14:textId="1C315B15" w:rsidR="00E807DC" w:rsidRDefault="000433E8" w:rsidP="00E807DC">
            <w:pPr>
              <w:jc w:val="center"/>
              <w:rPr>
                <w:sz w:val="28"/>
                <w:szCs w:val="28"/>
                <w:lang w:eastAsia="zh-CN"/>
              </w:rPr>
            </w:pPr>
            <w:r w:rsidRPr="000433E8">
              <w:rPr>
                <w:sz w:val="28"/>
                <w:szCs w:val="28"/>
                <w:lang w:eastAsia="zh-CN"/>
              </w:rPr>
              <w:t xml:space="preserve">Identify and collect risks Round </w:t>
            </w:r>
            <w:r>
              <w:rPr>
                <w:sz w:val="28"/>
                <w:szCs w:val="28"/>
                <w:lang w:eastAsia="zh-CN"/>
              </w:rPr>
              <w:t>6</w:t>
            </w:r>
          </w:p>
        </w:tc>
        <w:tc>
          <w:tcPr>
            <w:tcW w:w="2873" w:type="dxa"/>
            <w:vAlign w:val="center"/>
          </w:tcPr>
          <w:p w14:paraId="51B98AC7" w14:textId="09E4EF05" w:rsidR="00E807DC" w:rsidRDefault="00E807DC" w:rsidP="00E807DC">
            <w:pPr>
              <w:jc w:val="center"/>
              <w:rPr>
                <w:sz w:val="28"/>
                <w:szCs w:val="28"/>
                <w:lang w:eastAsia="zh-CN"/>
              </w:rPr>
            </w:pPr>
            <w:r>
              <w:rPr>
                <w:rFonts w:hint="eastAsia"/>
                <w:sz w:val="28"/>
                <w:szCs w:val="28"/>
                <w:lang w:eastAsia="zh-CN"/>
              </w:rPr>
              <w:t>2</w:t>
            </w:r>
            <w:r>
              <w:rPr>
                <w:sz w:val="28"/>
                <w:szCs w:val="28"/>
                <w:lang w:eastAsia="zh-CN"/>
              </w:rPr>
              <w:t>023/5/22</w:t>
            </w:r>
          </w:p>
        </w:tc>
        <w:tc>
          <w:tcPr>
            <w:tcW w:w="2979" w:type="dxa"/>
            <w:vAlign w:val="center"/>
          </w:tcPr>
          <w:p w14:paraId="560DD087" w14:textId="5C3B1D23" w:rsidR="00E807DC" w:rsidRDefault="00E807DC" w:rsidP="00E807DC">
            <w:pPr>
              <w:jc w:val="center"/>
              <w:rPr>
                <w:sz w:val="28"/>
                <w:szCs w:val="28"/>
                <w:lang w:eastAsia="zh-CN"/>
              </w:rPr>
            </w:pPr>
            <w:r>
              <w:rPr>
                <w:rFonts w:hint="eastAsia"/>
                <w:sz w:val="28"/>
                <w:szCs w:val="28"/>
                <w:lang w:eastAsia="zh-CN"/>
              </w:rPr>
              <w:t>2</w:t>
            </w:r>
            <w:r>
              <w:rPr>
                <w:sz w:val="28"/>
                <w:szCs w:val="28"/>
                <w:lang w:eastAsia="zh-CN"/>
              </w:rPr>
              <w:t>023/5/23</w:t>
            </w:r>
          </w:p>
        </w:tc>
        <w:tc>
          <w:tcPr>
            <w:tcW w:w="3362" w:type="dxa"/>
            <w:vAlign w:val="center"/>
          </w:tcPr>
          <w:p w14:paraId="6B05BBE2" w14:textId="2E5AD26E" w:rsidR="00E807DC" w:rsidRPr="002C4FB4" w:rsidRDefault="000433E8" w:rsidP="00E807DC">
            <w:pPr>
              <w:jc w:val="center"/>
              <w:rPr>
                <w:sz w:val="28"/>
                <w:szCs w:val="28"/>
                <w:lang w:eastAsia="zh-CN"/>
              </w:rPr>
            </w:pPr>
            <w:r>
              <w:rPr>
                <w:rFonts w:hint="eastAsia"/>
                <w:sz w:val="28"/>
                <w:szCs w:val="28"/>
                <w:lang w:eastAsia="zh-CN"/>
              </w:rPr>
              <w:t>Q</w:t>
            </w:r>
            <w:r>
              <w:rPr>
                <w:sz w:val="28"/>
                <w:szCs w:val="28"/>
                <w:lang w:eastAsia="zh-CN"/>
              </w:rPr>
              <w:t>ianlong Lu</w:t>
            </w:r>
          </w:p>
        </w:tc>
        <w:tc>
          <w:tcPr>
            <w:tcW w:w="2597" w:type="dxa"/>
            <w:vAlign w:val="center"/>
          </w:tcPr>
          <w:p w14:paraId="5605BC12" w14:textId="52ECF828" w:rsidR="00E807DC" w:rsidRPr="002C4FB4" w:rsidRDefault="000433E8" w:rsidP="00E807DC">
            <w:pPr>
              <w:jc w:val="center"/>
              <w:rPr>
                <w:sz w:val="28"/>
                <w:szCs w:val="28"/>
                <w:lang w:eastAsia="zh-CN"/>
              </w:rPr>
            </w:pPr>
            <w:r w:rsidRPr="000433E8">
              <w:rPr>
                <w:sz w:val="28"/>
                <w:szCs w:val="28"/>
                <w:lang w:eastAsia="zh-CN"/>
              </w:rPr>
              <w:t>None</w:t>
            </w:r>
          </w:p>
        </w:tc>
      </w:tr>
      <w:bookmarkEnd w:id="0"/>
    </w:tbl>
    <w:p w14:paraId="01EF07AC" w14:textId="4143199B" w:rsidR="00FC32E5" w:rsidRPr="00FC32E5" w:rsidRDefault="00FC32E5" w:rsidP="00FC32E5">
      <w:pPr>
        <w:rPr>
          <w:lang w:eastAsia="zh-CN"/>
        </w:rPr>
      </w:pPr>
    </w:p>
    <w:sectPr w:rsidR="00FC32E5" w:rsidRPr="00FC32E5">
      <w:headerReference w:type="default" r:id="rId8"/>
      <w:pgSz w:w="17860" w:h="25260"/>
      <w:pgMar w:top="1380" w:right="1040" w:bottom="280" w:left="2140" w:header="104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27C6E" w14:textId="77777777" w:rsidR="00BC4441" w:rsidRDefault="00BC4441">
      <w:r>
        <w:separator/>
      </w:r>
    </w:p>
  </w:endnote>
  <w:endnote w:type="continuationSeparator" w:id="0">
    <w:p w14:paraId="057C9340" w14:textId="77777777" w:rsidR="00BC4441" w:rsidRDefault="00BC4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0E90E" w14:textId="77777777" w:rsidR="00BC4441" w:rsidRDefault="00BC4441">
      <w:r>
        <w:separator/>
      </w:r>
    </w:p>
  </w:footnote>
  <w:footnote w:type="continuationSeparator" w:id="0">
    <w:p w14:paraId="37045A36" w14:textId="77777777" w:rsidR="00BC4441" w:rsidRDefault="00BC4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016A5" w14:textId="2C1AFF7F" w:rsidR="00C55204" w:rsidRDefault="00C55204">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B38FA"/>
    <w:multiLevelType w:val="hybridMultilevel"/>
    <w:tmpl w:val="272AD334"/>
    <w:lvl w:ilvl="0" w:tplc="0C927904">
      <w:numFmt w:val="bullet"/>
      <w:lvlText w:val=""/>
      <w:lvlJc w:val="left"/>
      <w:pPr>
        <w:ind w:left="1199" w:hanging="540"/>
      </w:pPr>
      <w:rPr>
        <w:rFonts w:ascii="Wingdings" w:eastAsia="Wingdings" w:hAnsi="Wingdings" w:cs="Wingdings" w:hint="default"/>
        <w:color w:val="0000FF"/>
        <w:w w:val="102"/>
        <w:sz w:val="31"/>
        <w:szCs w:val="31"/>
        <w:lang w:val="az" w:eastAsia="en-US" w:bidi="ar-SA"/>
      </w:rPr>
    </w:lvl>
    <w:lvl w:ilvl="1" w:tplc="EC344E8C">
      <w:numFmt w:val="bullet"/>
      <w:lvlText w:val="•"/>
      <w:lvlJc w:val="left"/>
      <w:pPr>
        <w:ind w:left="2252" w:hanging="540"/>
      </w:pPr>
      <w:rPr>
        <w:rFonts w:hint="default"/>
        <w:lang w:val="az" w:eastAsia="en-US" w:bidi="ar-SA"/>
      </w:rPr>
    </w:lvl>
    <w:lvl w:ilvl="2" w:tplc="E01E8544">
      <w:numFmt w:val="bullet"/>
      <w:lvlText w:val="•"/>
      <w:lvlJc w:val="left"/>
      <w:pPr>
        <w:ind w:left="3304" w:hanging="540"/>
      </w:pPr>
      <w:rPr>
        <w:rFonts w:hint="default"/>
        <w:lang w:val="az" w:eastAsia="en-US" w:bidi="ar-SA"/>
      </w:rPr>
    </w:lvl>
    <w:lvl w:ilvl="3" w:tplc="06BA8980">
      <w:numFmt w:val="bullet"/>
      <w:lvlText w:val="•"/>
      <w:lvlJc w:val="left"/>
      <w:pPr>
        <w:ind w:left="4356" w:hanging="540"/>
      </w:pPr>
      <w:rPr>
        <w:rFonts w:hint="default"/>
        <w:lang w:val="az" w:eastAsia="en-US" w:bidi="ar-SA"/>
      </w:rPr>
    </w:lvl>
    <w:lvl w:ilvl="4" w:tplc="9F88B1DE">
      <w:numFmt w:val="bullet"/>
      <w:lvlText w:val="•"/>
      <w:lvlJc w:val="left"/>
      <w:pPr>
        <w:ind w:left="5408" w:hanging="540"/>
      </w:pPr>
      <w:rPr>
        <w:rFonts w:hint="default"/>
        <w:lang w:val="az" w:eastAsia="en-US" w:bidi="ar-SA"/>
      </w:rPr>
    </w:lvl>
    <w:lvl w:ilvl="5" w:tplc="145691EA">
      <w:numFmt w:val="bullet"/>
      <w:lvlText w:val="•"/>
      <w:lvlJc w:val="left"/>
      <w:pPr>
        <w:ind w:left="6460" w:hanging="540"/>
      </w:pPr>
      <w:rPr>
        <w:rFonts w:hint="default"/>
        <w:lang w:val="az" w:eastAsia="en-US" w:bidi="ar-SA"/>
      </w:rPr>
    </w:lvl>
    <w:lvl w:ilvl="6" w:tplc="670A41B8">
      <w:numFmt w:val="bullet"/>
      <w:lvlText w:val="•"/>
      <w:lvlJc w:val="left"/>
      <w:pPr>
        <w:ind w:left="7512" w:hanging="540"/>
      </w:pPr>
      <w:rPr>
        <w:rFonts w:hint="default"/>
        <w:lang w:val="az" w:eastAsia="en-US" w:bidi="ar-SA"/>
      </w:rPr>
    </w:lvl>
    <w:lvl w:ilvl="7" w:tplc="8C96D6B8">
      <w:numFmt w:val="bullet"/>
      <w:lvlText w:val="•"/>
      <w:lvlJc w:val="left"/>
      <w:pPr>
        <w:ind w:left="8564" w:hanging="540"/>
      </w:pPr>
      <w:rPr>
        <w:rFonts w:hint="default"/>
        <w:lang w:val="az" w:eastAsia="en-US" w:bidi="ar-SA"/>
      </w:rPr>
    </w:lvl>
    <w:lvl w:ilvl="8" w:tplc="074086FE">
      <w:numFmt w:val="bullet"/>
      <w:lvlText w:val="•"/>
      <w:lvlJc w:val="left"/>
      <w:pPr>
        <w:ind w:left="9616" w:hanging="540"/>
      </w:pPr>
      <w:rPr>
        <w:rFonts w:hint="default"/>
        <w:lang w:val="az" w:eastAsia="en-US" w:bidi="ar-SA"/>
      </w:rPr>
    </w:lvl>
  </w:abstractNum>
  <w:abstractNum w:abstractNumId="1" w15:restartNumberingAfterBreak="0">
    <w:nsid w:val="3EE47025"/>
    <w:multiLevelType w:val="hybridMultilevel"/>
    <w:tmpl w:val="2CF0739E"/>
    <w:lvl w:ilvl="0" w:tplc="FE18908C">
      <w:start w:val="1"/>
      <w:numFmt w:val="decimal"/>
      <w:lvlText w:val="%1)"/>
      <w:lvlJc w:val="left"/>
      <w:pPr>
        <w:ind w:left="1507" w:hanging="630"/>
      </w:pPr>
      <w:rPr>
        <w:rFonts w:hint="default"/>
        <w:w w:val="102"/>
        <w:lang w:val="az" w:eastAsia="en-US" w:bidi="ar-SA"/>
      </w:rPr>
    </w:lvl>
    <w:lvl w:ilvl="1" w:tplc="E50A5BA4">
      <w:numFmt w:val="bullet"/>
      <w:lvlText w:val="•"/>
      <w:lvlJc w:val="left"/>
      <w:pPr>
        <w:ind w:left="2817" w:hanging="630"/>
      </w:pPr>
      <w:rPr>
        <w:rFonts w:hint="default"/>
        <w:lang w:val="az" w:eastAsia="en-US" w:bidi="ar-SA"/>
      </w:rPr>
    </w:lvl>
    <w:lvl w:ilvl="2" w:tplc="37448D3C">
      <w:numFmt w:val="bullet"/>
      <w:lvlText w:val="•"/>
      <w:lvlJc w:val="left"/>
      <w:pPr>
        <w:ind w:left="4135" w:hanging="630"/>
      </w:pPr>
      <w:rPr>
        <w:rFonts w:hint="default"/>
        <w:lang w:val="az" w:eastAsia="en-US" w:bidi="ar-SA"/>
      </w:rPr>
    </w:lvl>
    <w:lvl w:ilvl="3" w:tplc="BA6A2BF4">
      <w:numFmt w:val="bullet"/>
      <w:lvlText w:val="•"/>
      <w:lvlJc w:val="left"/>
      <w:pPr>
        <w:ind w:left="5453" w:hanging="630"/>
      </w:pPr>
      <w:rPr>
        <w:rFonts w:hint="default"/>
        <w:lang w:val="az" w:eastAsia="en-US" w:bidi="ar-SA"/>
      </w:rPr>
    </w:lvl>
    <w:lvl w:ilvl="4" w:tplc="BC3E3CE6">
      <w:numFmt w:val="bullet"/>
      <w:lvlText w:val="•"/>
      <w:lvlJc w:val="left"/>
      <w:pPr>
        <w:ind w:left="6771" w:hanging="630"/>
      </w:pPr>
      <w:rPr>
        <w:rFonts w:hint="default"/>
        <w:lang w:val="az" w:eastAsia="en-US" w:bidi="ar-SA"/>
      </w:rPr>
    </w:lvl>
    <w:lvl w:ilvl="5" w:tplc="95D0C202">
      <w:numFmt w:val="bullet"/>
      <w:lvlText w:val="•"/>
      <w:lvlJc w:val="left"/>
      <w:pPr>
        <w:ind w:left="8089" w:hanging="630"/>
      </w:pPr>
      <w:rPr>
        <w:rFonts w:hint="default"/>
        <w:lang w:val="az" w:eastAsia="en-US" w:bidi="ar-SA"/>
      </w:rPr>
    </w:lvl>
    <w:lvl w:ilvl="6" w:tplc="45C4CAE6">
      <w:numFmt w:val="bullet"/>
      <w:lvlText w:val="•"/>
      <w:lvlJc w:val="left"/>
      <w:pPr>
        <w:ind w:left="9407" w:hanging="630"/>
      </w:pPr>
      <w:rPr>
        <w:rFonts w:hint="default"/>
        <w:lang w:val="az" w:eastAsia="en-US" w:bidi="ar-SA"/>
      </w:rPr>
    </w:lvl>
    <w:lvl w:ilvl="7" w:tplc="547EF258">
      <w:numFmt w:val="bullet"/>
      <w:lvlText w:val="•"/>
      <w:lvlJc w:val="left"/>
      <w:pPr>
        <w:ind w:left="10725" w:hanging="630"/>
      </w:pPr>
      <w:rPr>
        <w:rFonts w:hint="default"/>
        <w:lang w:val="az" w:eastAsia="en-US" w:bidi="ar-SA"/>
      </w:rPr>
    </w:lvl>
    <w:lvl w:ilvl="8" w:tplc="D0669814">
      <w:numFmt w:val="bullet"/>
      <w:lvlText w:val="•"/>
      <w:lvlJc w:val="left"/>
      <w:pPr>
        <w:ind w:left="12043" w:hanging="630"/>
      </w:pPr>
      <w:rPr>
        <w:rFonts w:hint="default"/>
        <w:lang w:val="az" w:eastAsia="en-US" w:bidi="ar-SA"/>
      </w:rPr>
    </w:lvl>
  </w:abstractNum>
  <w:abstractNum w:abstractNumId="2" w15:restartNumberingAfterBreak="0">
    <w:nsid w:val="42E4712E"/>
    <w:multiLevelType w:val="hybridMultilevel"/>
    <w:tmpl w:val="8468F366"/>
    <w:lvl w:ilvl="0" w:tplc="11E029E6">
      <w:numFmt w:val="bullet"/>
      <w:lvlText w:val=""/>
      <w:lvlJc w:val="left"/>
      <w:pPr>
        <w:ind w:left="4157" w:hanging="540"/>
      </w:pPr>
      <w:rPr>
        <w:rFonts w:ascii="Wingdings" w:eastAsia="Wingdings" w:hAnsi="Wingdings" w:cs="Wingdings" w:hint="default"/>
        <w:color w:val="0000FF"/>
        <w:w w:val="102"/>
        <w:sz w:val="31"/>
        <w:szCs w:val="31"/>
        <w:lang w:val="az" w:eastAsia="en-US" w:bidi="ar-SA"/>
      </w:rPr>
    </w:lvl>
    <w:lvl w:ilvl="1" w:tplc="C79673BC">
      <w:numFmt w:val="bullet"/>
      <w:lvlText w:val="•"/>
      <w:lvlJc w:val="left"/>
      <w:pPr>
        <w:ind w:left="5211" w:hanging="540"/>
      </w:pPr>
      <w:rPr>
        <w:rFonts w:hint="default"/>
        <w:lang w:val="az" w:eastAsia="en-US" w:bidi="ar-SA"/>
      </w:rPr>
    </w:lvl>
    <w:lvl w:ilvl="2" w:tplc="96189E44">
      <w:numFmt w:val="bullet"/>
      <w:lvlText w:val="•"/>
      <w:lvlJc w:val="left"/>
      <w:pPr>
        <w:ind w:left="6263" w:hanging="540"/>
      </w:pPr>
      <w:rPr>
        <w:rFonts w:hint="default"/>
        <w:lang w:val="az" w:eastAsia="en-US" w:bidi="ar-SA"/>
      </w:rPr>
    </w:lvl>
    <w:lvl w:ilvl="3" w:tplc="1088949E">
      <w:numFmt w:val="bullet"/>
      <w:lvlText w:val="•"/>
      <w:lvlJc w:val="left"/>
      <w:pPr>
        <w:ind w:left="7315" w:hanging="540"/>
      </w:pPr>
      <w:rPr>
        <w:rFonts w:hint="default"/>
        <w:lang w:val="az" w:eastAsia="en-US" w:bidi="ar-SA"/>
      </w:rPr>
    </w:lvl>
    <w:lvl w:ilvl="4" w:tplc="1FEAC430">
      <w:numFmt w:val="bullet"/>
      <w:lvlText w:val="•"/>
      <w:lvlJc w:val="left"/>
      <w:pPr>
        <w:ind w:left="8367" w:hanging="540"/>
      </w:pPr>
      <w:rPr>
        <w:rFonts w:hint="default"/>
        <w:lang w:val="az" w:eastAsia="en-US" w:bidi="ar-SA"/>
      </w:rPr>
    </w:lvl>
    <w:lvl w:ilvl="5" w:tplc="E1C4C422">
      <w:numFmt w:val="bullet"/>
      <w:lvlText w:val="•"/>
      <w:lvlJc w:val="left"/>
      <w:pPr>
        <w:ind w:left="9419" w:hanging="540"/>
      </w:pPr>
      <w:rPr>
        <w:rFonts w:hint="default"/>
        <w:lang w:val="az" w:eastAsia="en-US" w:bidi="ar-SA"/>
      </w:rPr>
    </w:lvl>
    <w:lvl w:ilvl="6" w:tplc="DEEA3C3C">
      <w:numFmt w:val="bullet"/>
      <w:lvlText w:val="•"/>
      <w:lvlJc w:val="left"/>
      <w:pPr>
        <w:ind w:left="10471" w:hanging="540"/>
      </w:pPr>
      <w:rPr>
        <w:rFonts w:hint="default"/>
        <w:lang w:val="az" w:eastAsia="en-US" w:bidi="ar-SA"/>
      </w:rPr>
    </w:lvl>
    <w:lvl w:ilvl="7" w:tplc="20C204D0">
      <w:numFmt w:val="bullet"/>
      <w:lvlText w:val="•"/>
      <w:lvlJc w:val="left"/>
      <w:pPr>
        <w:ind w:left="11523" w:hanging="540"/>
      </w:pPr>
      <w:rPr>
        <w:rFonts w:hint="default"/>
        <w:lang w:val="az" w:eastAsia="en-US" w:bidi="ar-SA"/>
      </w:rPr>
    </w:lvl>
    <w:lvl w:ilvl="8" w:tplc="1DE2B94A">
      <w:numFmt w:val="bullet"/>
      <w:lvlText w:val="•"/>
      <w:lvlJc w:val="left"/>
      <w:pPr>
        <w:ind w:left="12575" w:hanging="540"/>
      </w:pPr>
      <w:rPr>
        <w:rFonts w:hint="default"/>
        <w:lang w:val="az" w:eastAsia="en-US" w:bidi="ar-SA"/>
      </w:rPr>
    </w:lvl>
  </w:abstractNum>
  <w:abstractNum w:abstractNumId="3" w15:restartNumberingAfterBreak="0">
    <w:nsid w:val="6D8A13AB"/>
    <w:multiLevelType w:val="multilevel"/>
    <w:tmpl w:val="664266B2"/>
    <w:lvl w:ilvl="0">
      <w:start w:val="1"/>
      <w:numFmt w:val="decimal"/>
      <w:lvlText w:val="%1"/>
      <w:lvlJc w:val="left"/>
      <w:pPr>
        <w:ind w:left="1100" w:hanging="540"/>
      </w:pPr>
      <w:rPr>
        <w:rFonts w:ascii="Arial" w:eastAsia="Arial" w:hAnsi="Arial" w:cs="Arial" w:hint="default"/>
        <w:b/>
        <w:bCs/>
        <w:w w:val="90"/>
        <w:sz w:val="42"/>
        <w:szCs w:val="42"/>
        <w:lang w:val="az" w:eastAsia="en-US" w:bidi="ar-SA"/>
      </w:rPr>
    </w:lvl>
    <w:lvl w:ilvl="1">
      <w:start w:val="1"/>
      <w:numFmt w:val="decimal"/>
      <w:lvlText w:val="%1.%2"/>
      <w:lvlJc w:val="left"/>
      <w:pPr>
        <w:ind w:left="1190" w:hanging="630"/>
      </w:pPr>
      <w:rPr>
        <w:rFonts w:ascii="Arial" w:eastAsia="Arial" w:hAnsi="Arial" w:cs="Arial" w:hint="default"/>
        <w:b/>
        <w:bCs/>
        <w:w w:val="89"/>
        <w:sz w:val="36"/>
        <w:szCs w:val="36"/>
        <w:lang w:val="az" w:eastAsia="en-US" w:bidi="ar-SA"/>
      </w:rPr>
    </w:lvl>
    <w:lvl w:ilvl="2">
      <w:numFmt w:val="bullet"/>
      <w:lvlText w:val="•"/>
      <w:lvlJc w:val="left"/>
      <w:pPr>
        <w:ind w:left="2697" w:hanging="630"/>
      </w:pPr>
      <w:rPr>
        <w:rFonts w:hint="default"/>
        <w:lang w:val="az" w:eastAsia="en-US" w:bidi="ar-SA"/>
      </w:rPr>
    </w:lvl>
    <w:lvl w:ilvl="3">
      <w:numFmt w:val="bullet"/>
      <w:lvlText w:val="•"/>
      <w:lvlJc w:val="left"/>
      <w:pPr>
        <w:ind w:left="4195" w:hanging="630"/>
      </w:pPr>
      <w:rPr>
        <w:rFonts w:hint="default"/>
        <w:lang w:val="az" w:eastAsia="en-US" w:bidi="ar-SA"/>
      </w:rPr>
    </w:lvl>
    <w:lvl w:ilvl="4">
      <w:numFmt w:val="bullet"/>
      <w:lvlText w:val="•"/>
      <w:lvlJc w:val="left"/>
      <w:pPr>
        <w:ind w:left="5693" w:hanging="630"/>
      </w:pPr>
      <w:rPr>
        <w:rFonts w:hint="default"/>
        <w:lang w:val="az" w:eastAsia="en-US" w:bidi="ar-SA"/>
      </w:rPr>
    </w:lvl>
    <w:lvl w:ilvl="5">
      <w:numFmt w:val="bullet"/>
      <w:lvlText w:val="•"/>
      <w:lvlJc w:val="left"/>
      <w:pPr>
        <w:ind w:left="7190" w:hanging="630"/>
      </w:pPr>
      <w:rPr>
        <w:rFonts w:hint="default"/>
        <w:lang w:val="az" w:eastAsia="en-US" w:bidi="ar-SA"/>
      </w:rPr>
    </w:lvl>
    <w:lvl w:ilvl="6">
      <w:numFmt w:val="bullet"/>
      <w:lvlText w:val="•"/>
      <w:lvlJc w:val="left"/>
      <w:pPr>
        <w:ind w:left="8688" w:hanging="630"/>
      </w:pPr>
      <w:rPr>
        <w:rFonts w:hint="default"/>
        <w:lang w:val="az" w:eastAsia="en-US" w:bidi="ar-SA"/>
      </w:rPr>
    </w:lvl>
    <w:lvl w:ilvl="7">
      <w:numFmt w:val="bullet"/>
      <w:lvlText w:val="•"/>
      <w:lvlJc w:val="left"/>
      <w:pPr>
        <w:ind w:left="10186" w:hanging="630"/>
      </w:pPr>
      <w:rPr>
        <w:rFonts w:hint="default"/>
        <w:lang w:val="az" w:eastAsia="en-US" w:bidi="ar-SA"/>
      </w:rPr>
    </w:lvl>
    <w:lvl w:ilvl="8">
      <w:numFmt w:val="bullet"/>
      <w:lvlText w:val="•"/>
      <w:lvlJc w:val="left"/>
      <w:pPr>
        <w:ind w:left="11684" w:hanging="630"/>
      </w:pPr>
      <w:rPr>
        <w:rFonts w:hint="default"/>
        <w:lang w:val="az" w:eastAsia="en-US" w:bidi="ar-SA"/>
      </w:rPr>
    </w:lvl>
  </w:abstractNum>
  <w:abstractNum w:abstractNumId="4" w15:restartNumberingAfterBreak="0">
    <w:nsid w:val="76F91165"/>
    <w:multiLevelType w:val="multilevel"/>
    <w:tmpl w:val="1E1EC062"/>
    <w:lvl w:ilvl="0">
      <w:start w:val="1"/>
      <w:numFmt w:val="decimal"/>
      <w:lvlText w:val="%1"/>
      <w:lvlJc w:val="left"/>
      <w:pPr>
        <w:ind w:left="1190" w:hanging="630"/>
      </w:pPr>
      <w:rPr>
        <w:rFonts w:ascii="Arial" w:eastAsia="Arial" w:hAnsi="Arial" w:cs="Arial" w:hint="default"/>
        <w:b/>
        <w:bCs/>
        <w:w w:val="89"/>
        <w:sz w:val="30"/>
        <w:szCs w:val="30"/>
        <w:lang w:val="az" w:eastAsia="en-US" w:bidi="ar-SA"/>
      </w:rPr>
    </w:lvl>
    <w:lvl w:ilvl="1">
      <w:start w:val="1"/>
      <w:numFmt w:val="decimal"/>
      <w:lvlText w:val="%1.%2"/>
      <w:lvlJc w:val="left"/>
      <w:pPr>
        <w:ind w:left="1820" w:hanging="944"/>
      </w:pPr>
      <w:rPr>
        <w:rFonts w:ascii="Times New Roman" w:eastAsia="Times New Roman" w:hAnsi="Times New Roman" w:cs="Times New Roman" w:hint="default"/>
        <w:w w:val="99"/>
        <w:sz w:val="30"/>
        <w:szCs w:val="30"/>
        <w:lang w:val="az" w:eastAsia="en-US" w:bidi="ar-SA"/>
      </w:rPr>
    </w:lvl>
    <w:lvl w:ilvl="2">
      <w:numFmt w:val="bullet"/>
      <w:lvlText w:val="•"/>
      <w:lvlJc w:val="left"/>
      <w:pPr>
        <w:ind w:left="3248" w:hanging="944"/>
      </w:pPr>
      <w:rPr>
        <w:rFonts w:hint="default"/>
        <w:lang w:val="az" w:eastAsia="en-US" w:bidi="ar-SA"/>
      </w:rPr>
    </w:lvl>
    <w:lvl w:ilvl="3">
      <w:numFmt w:val="bullet"/>
      <w:lvlText w:val="•"/>
      <w:lvlJc w:val="left"/>
      <w:pPr>
        <w:ind w:left="4677" w:hanging="944"/>
      </w:pPr>
      <w:rPr>
        <w:rFonts w:hint="default"/>
        <w:lang w:val="az" w:eastAsia="en-US" w:bidi="ar-SA"/>
      </w:rPr>
    </w:lvl>
    <w:lvl w:ilvl="4">
      <w:numFmt w:val="bullet"/>
      <w:lvlText w:val="•"/>
      <w:lvlJc w:val="left"/>
      <w:pPr>
        <w:ind w:left="6106" w:hanging="944"/>
      </w:pPr>
      <w:rPr>
        <w:rFonts w:hint="default"/>
        <w:lang w:val="az" w:eastAsia="en-US" w:bidi="ar-SA"/>
      </w:rPr>
    </w:lvl>
    <w:lvl w:ilvl="5">
      <w:numFmt w:val="bullet"/>
      <w:lvlText w:val="•"/>
      <w:lvlJc w:val="left"/>
      <w:pPr>
        <w:ind w:left="7535" w:hanging="944"/>
      </w:pPr>
      <w:rPr>
        <w:rFonts w:hint="default"/>
        <w:lang w:val="az" w:eastAsia="en-US" w:bidi="ar-SA"/>
      </w:rPr>
    </w:lvl>
    <w:lvl w:ilvl="6">
      <w:numFmt w:val="bullet"/>
      <w:lvlText w:val="•"/>
      <w:lvlJc w:val="left"/>
      <w:pPr>
        <w:ind w:left="8964" w:hanging="944"/>
      </w:pPr>
      <w:rPr>
        <w:rFonts w:hint="default"/>
        <w:lang w:val="az" w:eastAsia="en-US" w:bidi="ar-SA"/>
      </w:rPr>
    </w:lvl>
    <w:lvl w:ilvl="7">
      <w:numFmt w:val="bullet"/>
      <w:lvlText w:val="•"/>
      <w:lvlJc w:val="left"/>
      <w:pPr>
        <w:ind w:left="10393" w:hanging="944"/>
      </w:pPr>
      <w:rPr>
        <w:rFonts w:hint="default"/>
        <w:lang w:val="az" w:eastAsia="en-US" w:bidi="ar-SA"/>
      </w:rPr>
    </w:lvl>
    <w:lvl w:ilvl="8">
      <w:numFmt w:val="bullet"/>
      <w:lvlText w:val="•"/>
      <w:lvlJc w:val="left"/>
      <w:pPr>
        <w:ind w:left="11821" w:hanging="944"/>
      </w:pPr>
      <w:rPr>
        <w:rFonts w:hint="default"/>
        <w:lang w:val="az" w:eastAsia="en-US" w:bidi="ar-SA"/>
      </w:rPr>
    </w:lvl>
  </w:abstractNum>
  <w:num w:numId="1" w16cid:durableId="1176075971">
    <w:abstractNumId w:val="0"/>
  </w:num>
  <w:num w:numId="2" w16cid:durableId="1373069791">
    <w:abstractNumId w:val="2"/>
  </w:num>
  <w:num w:numId="3" w16cid:durableId="204224143">
    <w:abstractNumId w:val="3"/>
  </w:num>
  <w:num w:numId="4" w16cid:durableId="1719082825">
    <w:abstractNumId w:val="4"/>
  </w:num>
  <w:num w:numId="5" w16cid:durableId="1108738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204"/>
    <w:rsid w:val="000227FE"/>
    <w:rsid w:val="000433E8"/>
    <w:rsid w:val="00116286"/>
    <w:rsid w:val="00125918"/>
    <w:rsid w:val="002A05BA"/>
    <w:rsid w:val="002C4FB4"/>
    <w:rsid w:val="0050247B"/>
    <w:rsid w:val="00506CC6"/>
    <w:rsid w:val="006145B9"/>
    <w:rsid w:val="00624D6E"/>
    <w:rsid w:val="0062647F"/>
    <w:rsid w:val="006E4215"/>
    <w:rsid w:val="00841A80"/>
    <w:rsid w:val="00B87B8C"/>
    <w:rsid w:val="00BC3033"/>
    <w:rsid w:val="00BC4441"/>
    <w:rsid w:val="00C007F1"/>
    <w:rsid w:val="00C55204"/>
    <w:rsid w:val="00D07F2E"/>
    <w:rsid w:val="00D63800"/>
    <w:rsid w:val="00D85F07"/>
    <w:rsid w:val="00E70A5D"/>
    <w:rsid w:val="00E807DC"/>
    <w:rsid w:val="00F0097A"/>
    <w:rsid w:val="00FC32E5"/>
    <w:rsid w:val="00FE2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AC843"/>
  <w15:docId w15:val="{D47D822F-E68F-428E-8AE1-BF01CDD81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val="az"/>
    </w:rPr>
  </w:style>
  <w:style w:type="paragraph" w:styleId="1">
    <w:name w:val="heading 1"/>
    <w:basedOn w:val="a"/>
    <w:uiPriority w:val="9"/>
    <w:qFormat/>
    <w:pPr>
      <w:spacing w:before="3"/>
      <w:outlineLvl w:val="0"/>
    </w:pPr>
    <w:rPr>
      <w:rFonts w:ascii="Microsoft YaHei UI" w:eastAsia="Microsoft YaHei UI" w:hAnsi="Microsoft YaHei UI" w:cs="Microsoft YaHei UI"/>
      <w:b/>
      <w:bCs/>
      <w:sz w:val="54"/>
      <w:szCs w:val="54"/>
    </w:rPr>
  </w:style>
  <w:style w:type="paragraph" w:styleId="2">
    <w:name w:val="heading 2"/>
    <w:basedOn w:val="a"/>
    <w:uiPriority w:val="9"/>
    <w:unhideWhenUsed/>
    <w:qFormat/>
    <w:pPr>
      <w:ind w:left="1100" w:hanging="541"/>
      <w:outlineLvl w:val="1"/>
    </w:pPr>
    <w:rPr>
      <w:sz w:val="42"/>
      <w:szCs w:val="42"/>
    </w:rPr>
  </w:style>
  <w:style w:type="paragraph" w:styleId="3">
    <w:name w:val="heading 3"/>
    <w:basedOn w:val="a"/>
    <w:uiPriority w:val="9"/>
    <w:unhideWhenUsed/>
    <w:qFormat/>
    <w:pPr>
      <w:ind w:left="1190" w:hanging="631"/>
      <w:outlineLvl w:val="2"/>
    </w:pPr>
    <w:rPr>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263"/>
      <w:ind w:left="1190" w:hanging="631"/>
    </w:pPr>
    <w:rPr>
      <w:sz w:val="30"/>
      <w:szCs w:val="30"/>
    </w:rPr>
  </w:style>
  <w:style w:type="paragraph" w:styleId="TOC2">
    <w:name w:val="toc 2"/>
    <w:basedOn w:val="a"/>
    <w:uiPriority w:val="1"/>
    <w:qFormat/>
    <w:pPr>
      <w:spacing w:before="236"/>
      <w:ind w:left="1190" w:hanging="631"/>
    </w:pPr>
    <w:rPr>
      <w:b/>
      <w:bCs/>
      <w:i/>
      <w:iCs/>
    </w:rPr>
  </w:style>
  <w:style w:type="paragraph" w:styleId="TOC3">
    <w:name w:val="toc 3"/>
    <w:basedOn w:val="a"/>
    <w:uiPriority w:val="1"/>
    <w:qFormat/>
    <w:pPr>
      <w:spacing w:before="83"/>
      <w:ind w:left="1820" w:hanging="944"/>
    </w:pPr>
    <w:rPr>
      <w:sz w:val="30"/>
      <w:szCs w:val="30"/>
    </w:rPr>
  </w:style>
  <w:style w:type="paragraph" w:styleId="a3">
    <w:name w:val="Body Text"/>
    <w:basedOn w:val="a"/>
    <w:uiPriority w:val="1"/>
    <w:qFormat/>
    <w:rPr>
      <w:sz w:val="31"/>
      <w:szCs w:val="31"/>
    </w:rPr>
  </w:style>
  <w:style w:type="paragraph" w:styleId="a4">
    <w:name w:val="List Paragraph"/>
    <w:basedOn w:val="a"/>
    <w:uiPriority w:val="1"/>
    <w:qFormat/>
    <w:pPr>
      <w:ind w:left="1190" w:hanging="631"/>
    </w:pPr>
  </w:style>
  <w:style w:type="paragraph" w:customStyle="1" w:styleId="TableParagraph">
    <w:name w:val="Table Paragraph"/>
    <w:basedOn w:val="a"/>
    <w:uiPriority w:val="1"/>
    <w:qFormat/>
    <w:pPr>
      <w:spacing w:before="67"/>
    </w:pPr>
  </w:style>
  <w:style w:type="paragraph" w:styleId="a5">
    <w:name w:val="footer"/>
    <w:basedOn w:val="a"/>
    <w:link w:val="a6"/>
    <w:uiPriority w:val="99"/>
    <w:unhideWhenUsed/>
    <w:rsid w:val="00125918"/>
    <w:pPr>
      <w:tabs>
        <w:tab w:val="center" w:pos="4153"/>
        <w:tab w:val="right" w:pos="8306"/>
      </w:tabs>
      <w:snapToGrid w:val="0"/>
    </w:pPr>
    <w:rPr>
      <w:sz w:val="18"/>
      <w:szCs w:val="18"/>
    </w:rPr>
  </w:style>
  <w:style w:type="character" w:customStyle="1" w:styleId="a6">
    <w:name w:val="页脚 字符"/>
    <w:basedOn w:val="a0"/>
    <w:link w:val="a5"/>
    <w:uiPriority w:val="99"/>
    <w:rsid w:val="00125918"/>
    <w:rPr>
      <w:rFonts w:ascii="宋体" w:eastAsia="宋体" w:hAnsi="宋体" w:cs="宋体"/>
      <w:sz w:val="18"/>
      <w:szCs w:val="18"/>
      <w:lang w:val="az"/>
    </w:rPr>
  </w:style>
  <w:style w:type="paragraph" w:styleId="a7">
    <w:name w:val="header"/>
    <w:basedOn w:val="a"/>
    <w:link w:val="a8"/>
    <w:uiPriority w:val="99"/>
    <w:unhideWhenUsed/>
    <w:rsid w:val="0012591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25918"/>
    <w:rPr>
      <w:rFonts w:ascii="宋体" w:eastAsia="宋体" w:hAnsi="宋体" w:cs="宋体"/>
      <w:sz w:val="18"/>
      <w:szCs w:val="18"/>
      <w:lang w:val="az"/>
    </w:rPr>
  </w:style>
  <w:style w:type="character" w:styleId="a9">
    <w:name w:val="Strong"/>
    <w:basedOn w:val="a0"/>
    <w:uiPriority w:val="22"/>
    <w:qFormat/>
    <w:rsid w:val="0050247B"/>
    <w:rPr>
      <w:b/>
      <w:bCs/>
    </w:rPr>
  </w:style>
  <w:style w:type="table" w:styleId="aa">
    <w:name w:val="Table Grid"/>
    <w:basedOn w:val="a1"/>
    <w:uiPriority w:val="39"/>
    <w:rsid w:val="006145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8963">
      <w:bodyDiv w:val="1"/>
      <w:marLeft w:val="0"/>
      <w:marRight w:val="0"/>
      <w:marTop w:val="0"/>
      <w:marBottom w:val="0"/>
      <w:divBdr>
        <w:top w:val="none" w:sz="0" w:space="0" w:color="auto"/>
        <w:left w:val="none" w:sz="0" w:space="0" w:color="auto"/>
        <w:bottom w:val="none" w:sz="0" w:space="0" w:color="auto"/>
        <w:right w:val="none" w:sz="0" w:space="0" w:color="auto"/>
      </w:divBdr>
    </w:div>
    <w:div w:id="172112326">
      <w:bodyDiv w:val="1"/>
      <w:marLeft w:val="0"/>
      <w:marRight w:val="0"/>
      <w:marTop w:val="0"/>
      <w:marBottom w:val="0"/>
      <w:divBdr>
        <w:top w:val="none" w:sz="0" w:space="0" w:color="auto"/>
        <w:left w:val="none" w:sz="0" w:space="0" w:color="auto"/>
        <w:bottom w:val="none" w:sz="0" w:space="0" w:color="auto"/>
        <w:right w:val="none" w:sz="0" w:space="0" w:color="auto"/>
      </w:divBdr>
    </w:div>
    <w:div w:id="174196341">
      <w:bodyDiv w:val="1"/>
      <w:marLeft w:val="0"/>
      <w:marRight w:val="0"/>
      <w:marTop w:val="0"/>
      <w:marBottom w:val="0"/>
      <w:divBdr>
        <w:top w:val="none" w:sz="0" w:space="0" w:color="auto"/>
        <w:left w:val="none" w:sz="0" w:space="0" w:color="auto"/>
        <w:bottom w:val="none" w:sz="0" w:space="0" w:color="auto"/>
        <w:right w:val="none" w:sz="0" w:space="0" w:color="auto"/>
      </w:divBdr>
    </w:div>
    <w:div w:id="203295219">
      <w:bodyDiv w:val="1"/>
      <w:marLeft w:val="0"/>
      <w:marRight w:val="0"/>
      <w:marTop w:val="0"/>
      <w:marBottom w:val="0"/>
      <w:divBdr>
        <w:top w:val="none" w:sz="0" w:space="0" w:color="auto"/>
        <w:left w:val="none" w:sz="0" w:space="0" w:color="auto"/>
        <w:bottom w:val="none" w:sz="0" w:space="0" w:color="auto"/>
        <w:right w:val="none" w:sz="0" w:space="0" w:color="auto"/>
      </w:divBdr>
    </w:div>
    <w:div w:id="313223605">
      <w:bodyDiv w:val="1"/>
      <w:marLeft w:val="0"/>
      <w:marRight w:val="0"/>
      <w:marTop w:val="0"/>
      <w:marBottom w:val="0"/>
      <w:divBdr>
        <w:top w:val="none" w:sz="0" w:space="0" w:color="auto"/>
        <w:left w:val="none" w:sz="0" w:space="0" w:color="auto"/>
        <w:bottom w:val="none" w:sz="0" w:space="0" w:color="auto"/>
        <w:right w:val="none" w:sz="0" w:space="0" w:color="auto"/>
      </w:divBdr>
    </w:div>
    <w:div w:id="406270138">
      <w:bodyDiv w:val="1"/>
      <w:marLeft w:val="0"/>
      <w:marRight w:val="0"/>
      <w:marTop w:val="0"/>
      <w:marBottom w:val="0"/>
      <w:divBdr>
        <w:top w:val="none" w:sz="0" w:space="0" w:color="auto"/>
        <w:left w:val="none" w:sz="0" w:space="0" w:color="auto"/>
        <w:bottom w:val="none" w:sz="0" w:space="0" w:color="auto"/>
        <w:right w:val="none" w:sz="0" w:space="0" w:color="auto"/>
      </w:divBdr>
    </w:div>
    <w:div w:id="454451585">
      <w:bodyDiv w:val="1"/>
      <w:marLeft w:val="0"/>
      <w:marRight w:val="0"/>
      <w:marTop w:val="0"/>
      <w:marBottom w:val="0"/>
      <w:divBdr>
        <w:top w:val="none" w:sz="0" w:space="0" w:color="auto"/>
        <w:left w:val="none" w:sz="0" w:space="0" w:color="auto"/>
        <w:bottom w:val="none" w:sz="0" w:space="0" w:color="auto"/>
        <w:right w:val="none" w:sz="0" w:space="0" w:color="auto"/>
      </w:divBdr>
    </w:div>
    <w:div w:id="514072309">
      <w:bodyDiv w:val="1"/>
      <w:marLeft w:val="0"/>
      <w:marRight w:val="0"/>
      <w:marTop w:val="0"/>
      <w:marBottom w:val="0"/>
      <w:divBdr>
        <w:top w:val="none" w:sz="0" w:space="0" w:color="auto"/>
        <w:left w:val="none" w:sz="0" w:space="0" w:color="auto"/>
        <w:bottom w:val="none" w:sz="0" w:space="0" w:color="auto"/>
        <w:right w:val="none" w:sz="0" w:space="0" w:color="auto"/>
      </w:divBdr>
    </w:div>
    <w:div w:id="758211326">
      <w:bodyDiv w:val="1"/>
      <w:marLeft w:val="0"/>
      <w:marRight w:val="0"/>
      <w:marTop w:val="0"/>
      <w:marBottom w:val="0"/>
      <w:divBdr>
        <w:top w:val="none" w:sz="0" w:space="0" w:color="auto"/>
        <w:left w:val="none" w:sz="0" w:space="0" w:color="auto"/>
        <w:bottom w:val="none" w:sz="0" w:space="0" w:color="auto"/>
        <w:right w:val="none" w:sz="0" w:space="0" w:color="auto"/>
      </w:divBdr>
    </w:div>
    <w:div w:id="766773051">
      <w:bodyDiv w:val="1"/>
      <w:marLeft w:val="0"/>
      <w:marRight w:val="0"/>
      <w:marTop w:val="0"/>
      <w:marBottom w:val="0"/>
      <w:divBdr>
        <w:top w:val="none" w:sz="0" w:space="0" w:color="auto"/>
        <w:left w:val="none" w:sz="0" w:space="0" w:color="auto"/>
        <w:bottom w:val="none" w:sz="0" w:space="0" w:color="auto"/>
        <w:right w:val="none" w:sz="0" w:space="0" w:color="auto"/>
      </w:divBdr>
    </w:div>
    <w:div w:id="894662931">
      <w:bodyDiv w:val="1"/>
      <w:marLeft w:val="0"/>
      <w:marRight w:val="0"/>
      <w:marTop w:val="0"/>
      <w:marBottom w:val="0"/>
      <w:divBdr>
        <w:top w:val="none" w:sz="0" w:space="0" w:color="auto"/>
        <w:left w:val="none" w:sz="0" w:space="0" w:color="auto"/>
        <w:bottom w:val="none" w:sz="0" w:space="0" w:color="auto"/>
        <w:right w:val="none" w:sz="0" w:space="0" w:color="auto"/>
      </w:divBdr>
    </w:div>
    <w:div w:id="1021975095">
      <w:bodyDiv w:val="1"/>
      <w:marLeft w:val="0"/>
      <w:marRight w:val="0"/>
      <w:marTop w:val="0"/>
      <w:marBottom w:val="0"/>
      <w:divBdr>
        <w:top w:val="none" w:sz="0" w:space="0" w:color="auto"/>
        <w:left w:val="none" w:sz="0" w:space="0" w:color="auto"/>
        <w:bottom w:val="none" w:sz="0" w:space="0" w:color="auto"/>
        <w:right w:val="none" w:sz="0" w:space="0" w:color="auto"/>
      </w:divBdr>
    </w:div>
    <w:div w:id="1175420600">
      <w:bodyDiv w:val="1"/>
      <w:marLeft w:val="0"/>
      <w:marRight w:val="0"/>
      <w:marTop w:val="0"/>
      <w:marBottom w:val="0"/>
      <w:divBdr>
        <w:top w:val="none" w:sz="0" w:space="0" w:color="auto"/>
        <w:left w:val="none" w:sz="0" w:space="0" w:color="auto"/>
        <w:bottom w:val="none" w:sz="0" w:space="0" w:color="auto"/>
        <w:right w:val="none" w:sz="0" w:space="0" w:color="auto"/>
      </w:divBdr>
    </w:div>
    <w:div w:id="1266303084">
      <w:bodyDiv w:val="1"/>
      <w:marLeft w:val="0"/>
      <w:marRight w:val="0"/>
      <w:marTop w:val="0"/>
      <w:marBottom w:val="0"/>
      <w:divBdr>
        <w:top w:val="none" w:sz="0" w:space="0" w:color="auto"/>
        <w:left w:val="none" w:sz="0" w:space="0" w:color="auto"/>
        <w:bottom w:val="none" w:sz="0" w:space="0" w:color="auto"/>
        <w:right w:val="none" w:sz="0" w:space="0" w:color="auto"/>
      </w:divBdr>
    </w:div>
    <w:div w:id="1440954319">
      <w:bodyDiv w:val="1"/>
      <w:marLeft w:val="0"/>
      <w:marRight w:val="0"/>
      <w:marTop w:val="0"/>
      <w:marBottom w:val="0"/>
      <w:divBdr>
        <w:top w:val="none" w:sz="0" w:space="0" w:color="auto"/>
        <w:left w:val="none" w:sz="0" w:space="0" w:color="auto"/>
        <w:bottom w:val="none" w:sz="0" w:space="0" w:color="auto"/>
        <w:right w:val="none" w:sz="0" w:space="0" w:color="auto"/>
      </w:divBdr>
    </w:div>
    <w:div w:id="1562672049">
      <w:bodyDiv w:val="1"/>
      <w:marLeft w:val="0"/>
      <w:marRight w:val="0"/>
      <w:marTop w:val="0"/>
      <w:marBottom w:val="0"/>
      <w:divBdr>
        <w:top w:val="none" w:sz="0" w:space="0" w:color="auto"/>
        <w:left w:val="none" w:sz="0" w:space="0" w:color="auto"/>
        <w:bottom w:val="none" w:sz="0" w:space="0" w:color="auto"/>
        <w:right w:val="none" w:sz="0" w:space="0" w:color="auto"/>
      </w:divBdr>
    </w:div>
    <w:div w:id="1647778310">
      <w:bodyDiv w:val="1"/>
      <w:marLeft w:val="0"/>
      <w:marRight w:val="0"/>
      <w:marTop w:val="0"/>
      <w:marBottom w:val="0"/>
      <w:divBdr>
        <w:top w:val="none" w:sz="0" w:space="0" w:color="auto"/>
        <w:left w:val="none" w:sz="0" w:space="0" w:color="auto"/>
        <w:bottom w:val="none" w:sz="0" w:space="0" w:color="auto"/>
        <w:right w:val="none" w:sz="0" w:space="0" w:color="auto"/>
      </w:divBdr>
    </w:div>
    <w:div w:id="1858959567">
      <w:bodyDiv w:val="1"/>
      <w:marLeft w:val="0"/>
      <w:marRight w:val="0"/>
      <w:marTop w:val="0"/>
      <w:marBottom w:val="0"/>
      <w:divBdr>
        <w:top w:val="none" w:sz="0" w:space="0" w:color="auto"/>
        <w:left w:val="none" w:sz="0" w:space="0" w:color="auto"/>
        <w:bottom w:val="none" w:sz="0" w:space="0" w:color="auto"/>
        <w:right w:val="none" w:sz="0" w:space="0" w:color="auto"/>
      </w:divBdr>
    </w:div>
    <w:div w:id="2059234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F6E7E-5A31-4B13-B433-56BC9F1EF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rui</dc:creator>
  <cp:lastModifiedBy>rui</cp:lastModifiedBy>
  <cp:revision>12</cp:revision>
  <dcterms:created xsi:type="dcterms:W3CDTF">2023-05-28T09:07:00Z</dcterms:created>
  <dcterms:modified xsi:type="dcterms:W3CDTF">2023-05-29T05:23:00Z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2023-05-27T00:00:00Z</vt:filetime>
  </property>
  <property fmtid="{D5CDD505-2E9C-101B-9397-08002B2CF9AE}" pid="3" name="LastSaved">
    <vt:filetime>2023-05-27T00:00:00Z</vt:filetime>
  </property>
</Properties>
</file>