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0008B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Customer Contract Agreement</w:t>
      </w:r>
    </w:p>
    <w:p w14:paraId="3A91A113" w14:textId="77777777" w:rsidR="00DD2466" w:rsidRPr="00DD2466" w:rsidRDefault="00DD2466" w:rsidP="00DD2466">
      <w:r w:rsidRPr="00DD2466">
        <w:rPr>
          <w:b/>
          <w:bCs/>
        </w:rPr>
        <w:t>Between:</w:t>
      </w:r>
      <w:r w:rsidRPr="00DD2466">
        <w:br/>
      </w:r>
      <w:r w:rsidRPr="00DD2466">
        <w:rPr>
          <w:b/>
          <w:bCs/>
        </w:rPr>
        <w:t>A. Datum Corporation</w:t>
      </w:r>
      <w:r w:rsidRPr="00DD2466">
        <w:t xml:space="preserve"> (“Customer”)</w:t>
      </w:r>
      <w:r w:rsidRPr="00DD2466">
        <w:br/>
      </w:r>
      <w:r w:rsidRPr="00DD2466">
        <w:rPr>
          <w:b/>
          <w:bCs/>
        </w:rPr>
        <w:t>And:</w:t>
      </w:r>
      <w:r w:rsidRPr="00DD2466">
        <w:br/>
      </w:r>
      <w:r w:rsidRPr="00DD2466">
        <w:rPr>
          <w:b/>
          <w:bCs/>
        </w:rPr>
        <w:t>Contoso Solutions Inc.</w:t>
      </w:r>
      <w:r w:rsidRPr="00DD2466">
        <w:t xml:space="preserve"> (“Vendor”)</w:t>
      </w:r>
    </w:p>
    <w:p w14:paraId="7FDD21CD" w14:textId="77777777" w:rsidR="00DD2466" w:rsidRPr="00DD2466" w:rsidRDefault="00DD2466" w:rsidP="00DD2466">
      <w:r w:rsidRPr="00DD2466">
        <w:rPr>
          <w:b/>
          <w:bCs/>
        </w:rPr>
        <w:t>Effective Date:</w:t>
      </w:r>
      <w:r w:rsidRPr="00DD2466">
        <w:t xml:space="preserve"> February 20, 2024</w:t>
      </w:r>
      <w:r w:rsidRPr="00DD2466">
        <w:br/>
      </w:r>
      <w:r w:rsidRPr="00DD2466">
        <w:rPr>
          <w:b/>
          <w:bCs/>
        </w:rPr>
        <w:t>Contract Number:</w:t>
      </w:r>
      <w:r w:rsidRPr="00DD2466">
        <w:t xml:space="preserve"> ADT2024-001</w:t>
      </w:r>
    </w:p>
    <w:p w14:paraId="6166B5C0" w14:textId="77777777" w:rsidR="00DD2466" w:rsidRPr="00DD2466" w:rsidRDefault="008B470F" w:rsidP="00DD2466">
      <w:r>
        <w:pict w14:anchorId="5FF7E34F">
          <v:rect id="_x0000_i1025" style="width:0;height:1.5pt" o:hralign="center" o:hrstd="t" o:hr="t" fillcolor="#a0a0a0" stroked="f"/>
        </w:pict>
      </w:r>
    </w:p>
    <w:p w14:paraId="3C575F64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1. Scope of Services</w:t>
      </w:r>
    </w:p>
    <w:p w14:paraId="7EF35498" w14:textId="77777777" w:rsidR="00DD2466" w:rsidRPr="00DD2466" w:rsidRDefault="00DD2466" w:rsidP="00DD2466">
      <w:r w:rsidRPr="00DD2466">
        <w:t>Contoso Solutions Inc. agrees to provide the following services to A. Datum Corporation:</w:t>
      </w:r>
    </w:p>
    <w:p w14:paraId="5801402E" w14:textId="77777777" w:rsidR="00DD2466" w:rsidRPr="00DD2466" w:rsidRDefault="00DD2466" w:rsidP="00DD2466">
      <w:pPr>
        <w:numPr>
          <w:ilvl w:val="0"/>
          <w:numId w:val="1"/>
        </w:numPr>
      </w:pPr>
      <w:r w:rsidRPr="00DD2466">
        <w:t xml:space="preserve">Implementation of </w:t>
      </w:r>
      <w:r w:rsidRPr="00DD2466">
        <w:rPr>
          <w:b/>
          <w:bCs/>
        </w:rPr>
        <w:t>AI-Powered Sales Automation</w:t>
      </w:r>
      <w:r w:rsidRPr="00DD2466">
        <w:t xml:space="preserve"> using Copilot Studio &amp; Azure AI.</w:t>
      </w:r>
    </w:p>
    <w:p w14:paraId="43081361" w14:textId="77777777" w:rsidR="00DD2466" w:rsidRPr="00DD2466" w:rsidRDefault="00DD2466" w:rsidP="00DD2466">
      <w:pPr>
        <w:numPr>
          <w:ilvl w:val="0"/>
          <w:numId w:val="1"/>
        </w:numPr>
      </w:pPr>
      <w:r w:rsidRPr="00DD2466">
        <w:t xml:space="preserve">Integration with existing </w:t>
      </w:r>
      <w:r w:rsidRPr="00DD2466">
        <w:rPr>
          <w:b/>
          <w:bCs/>
        </w:rPr>
        <w:t>CRM and document management systems</w:t>
      </w:r>
      <w:r w:rsidRPr="00DD2466">
        <w:t>.</w:t>
      </w:r>
    </w:p>
    <w:p w14:paraId="27DC54F2" w14:textId="77777777" w:rsidR="00DD2466" w:rsidRPr="00DD2466" w:rsidRDefault="00DD2466" w:rsidP="00DD2466">
      <w:pPr>
        <w:numPr>
          <w:ilvl w:val="0"/>
          <w:numId w:val="1"/>
        </w:numPr>
      </w:pPr>
      <w:r w:rsidRPr="00DD2466">
        <w:t xml:space="preserve">Ongoing </w:t>
      </w:r>
      <w:r w:rsidRPr="00DD2466">
        <w:rPr>
          <w:b/>
          <w:bCs/>
        </w:rPr>
        <w:t>support and maintenance</w:t>
      </w:r>
      <w:r w:rsidRPr="00DD2466">
        <w:t xml:space="preserve"> for 12 months.</w:t>
      </w:r>
    </w:p>
    <w:p w14:paraId="4AB3802F" w14:textId="77777777" w:rsidR="00DD2466" w:rsidRPr="00DD2466" w:rsidRDefault="008B470F" w:rsidP="00DD2466">
      <w:r>
        <w:pict w14:anchorId="43D82C7C">
          <v:rect id="_x0000_i1026" style="width:0;height:1.5pt" o:hralign="center" o:hrstd="t" o:hr="t" fillcolor="#a0a0a0" stroked="f"/>
        </w:pict>
      </w:r>
    </w:p>
    <w:p w14:paraId="634974B9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2. Payment Terms</w:t>
      </w:r>
    </w:p>
    <w:p w14:paraId="140FBB65" w14:textId="77777777" w:rsidR="00DD2466" w:rsidRPr="00DD2466" w:rsidRDefault="00DD2466" w:rsidP="00DD2466">
      <w:pPr>
        <w:numPr>
          <w:ilvl w:val="0"/>
          <w:numId w:val="2"/>
        </w:numPr>
      </w:pPr>
      <w:r w:rsidRPr="00DD2466">
        <w:rPr>
          <w:b/>
          <w:bCs/>
        </w:rPr>
        <w:t>Total Contract Value:</w:t>
      </w:r>
      <w:r w:rsidRPr="00DD2466">
        <w:t xml:space="preserve"> $250,000</w:t>
      </w:r>
    </w:p>
    <w:p w14:paraId="3A94D188" w14:textId="77777777" w:rsidR="00DD2466" w:rsidRPr="00DD2466" w:rsidRDefault="00DD2466" w:rsidP="00DD2466">
      <w:pPr>
        <w:numPr>
          <w:ilvl w:val="0"/>
          <w:numId w:val="2"/>
        </w:numPr>
      </w:pPr>
      <w:r w:rsidRPr="00DD2466">
        <w:rPr>
          <w:b/>
          <w:bCs/>
        </w:rPr>
        <w:t>Payment Schedule:</w:t>
      </w:r>
    </w:p>
    <w:p w14:paraId="7A371EF3" w14:textId="77777777" w:rsidR="00DD2466" w:rsidRPr="00DD2466" w:rsidRDefault="00DD2466" w:rsidP="00DD2466">
      <w:pPr>
        <w:numPr>
          <w:ilvl w:val="1"/>
          <w:numId w:val="2"/>
        </w:numPr>
      </w:pPr>
      <w:r w:rsidRPr="00DD2466">
        <w:t>30% upfront upon signing ($75,000)</w:t>
      </w:r>
    </w:p>
    <w:p w14:paraId="2FAB5A99" w14:textId="77777777" w:rsidR="00DD2466" w:rsidRPr="00DD2466" w:rsidRDefault="00DD2466" w:rsidP="00DD2466">
      <w:pPr>
        <w:numPr>
          <w:ilvl w:val="1"/>
          <w:numId w:val="2"/>
        </w:numPr>
      </w:pPr>
      <w:r w:rsidRPr="00DD2466">
        <w:t>40% upon completion of AI system deployment ($100,000)</w:t>
      </w:r>
    </w:p>
    <w:p w14:paraId="5BBF5F0C" w14:textId="77777777" w:rsidR="00DD2466" w:rsidRPr="00DD2466" w:rsidRDefault="00DD2466" w:rsidP="00DD2466">
      <w:pPr>
        <w:numPr>
          <w:ilvl w:val="1"/>
          <w:numId w:val="2"/>
        </w:numPr>
      </w:pPr>
      <w:r w:rsidRPr="00DD2466">
        <w:t>30% upon project completion and final approval ($75,000)</w:t>
      </w:r>
    </w:p>
    <w:p w14:paraId="57AE236E" w14:textId="77777777" w:rsidR="00DD2466" w:rsidRPr="00DD2466" w:rsidRDefault="00DD2466" w:rsidP="00DD2466">
      <w:pPr>
        <w:numPr>
          <w:ilvl w:val="0"/>
          <w:numId w:val="2"/>
        </w:numPr>
      </w:pPr>
      <w:r w:rsidRPr="00DD2466">
        <w:t xml:space="preserve">Payments are </w:t>
      </w:r>
      <w:proofErr w:type="gramStart"/>
      <w:r w:rsidRPr="00DD2466">
        <w:t xml:space="preserve">due </w:t>
      </w:r>
      <w:proofErr w:type="spellStart"/>
      <w:r w:rsidRPr="00DD2466">
        <w:rPr>
          <w:b/>
          <w:bCs/>
        </w:rPr>
        <w:t>net</w:t>
      </w:r>
      <w:proofErr w:type="spellEnd"/>
      <w:proofErr w:type="gramEnd"/>
      <w:r w:rsidRPr="00DD2466">
        <w:rPr>
          <w:b/>
          <w:bCs/>
        </w:rPr>
        <w:t xml:space="preserve"> 30 days</w:t>
      </w:r>
      <w:r w:rsidRPr="00DD2466">
        <w:t xml:space="preserve"> from the invoice date.</w:t>
      </w:r>
    </w:p>
    <w:p w14:paraId="4E920528" w14:textId="77777777" w:rsidR="00DD2466" w:rsidRPr="00DD2466" w:rsidRDefault="008B470F" w:rsidP="00DD2466">
      <w:r>
        <w:pict w14:anchorId="572F6245">
          <v:rect id="_x0000_i1027" style="width:0;height:1.5pt" o:hralign="center" o:hrstd="t" o:hr="t" fillcolor="#a0a0a0" stroked="f"/>
        </w:pict>
      </w:r>
    </w:p>
    <w:p w14:paraId="52DCB356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3. Service Level Agreement (SLA)</w:t>
      </w:r>
    </w:p>
    <w:p w14:paraId="77D8C1FB" w14:textId="77777777" w:rsidR="00DD2466" w:rsidRPr="00DD2466" w:rsidRDefault="00DD2466" w:rsidP="00DD2466">
      <w:pPr>
        <w:numPr>
          <w:ilvl w:val="0"/>
          <w:numId w:val="3"/>
        </w:numPr>
      </w:pPr>
      <w:r w:rsidRPr="00DD2466">
        <w:rPr>
          <w:b/>
          <w:bCs/>
        </w:rPr>
        <w:t>Uptime Guarantee:</w:t>
      </w:r>
      <w:r w:rsidRPr="00DD2466">
        <w:t xml:space="preserve"> 99.5% availability for AI services.</w:t>
      </w:r>
    </w:p>
    <w:p w14:paraId="5196AEEC" w14:textId="77777777" w:rsidR="00DD2466" w:rsidRPr="00DD2466" w:rsidRDefault="00DD2466" w:rsidP="00DD2466">
      <w:pPr>
        <w:numPr>
          <w:ilvl w:val="0"/>
          <w:numId w:val="3"/>
        </w:numPr>
      </w:pPr>
      <w:r w:rsidRPr="00DD2466">
        <w:rPr>
          <w:b/>
          <w:bCs/>
        </w:rPr>
        <w:t>Support Response Times:</w:t>
      </w:r>
    </w:p>
    <w:p w14:paraId="1CC16D93" w14:textId="77777777" w:rsidR="00DD2466" w:rsidRPr="00DD2466" w:rsidRDefault="00DD2466" w:rsidP="00DD2466">
      <w:pPr>
        <w:numPr>
          <w:ilvl w:val="1"/>
          <w:numId w:val="3"/>
        </w:numPr>
      </w:pPr>
      <w:r w:rsidRPr="00DD2466">
        <w:rPr>
          <w:b/>
          <w:bCs/>
        </w:rPr>
        <w:t>Critical Issues:</w:t>
      </w:r>
      <w:r w:rsidRPr="00DD2466">
        <w:t xml:space="preserve"> Response within </w:t>
      </w:r>
      <w:r w:rsidRPr="00DD2466">
        <w:rPr>
          <w:b/>
          <w:bCs/>
        </w:rPr>
        <w:t>2 hours</w:t>
      </w:r>
      <w:r w:rsidRPr="00DD2466">
        <w:t>.</w:t>
      </w:r>
    </w:p>
    <w:p w14:paraId="43957213" w14:textId="77777777" w:rsidR="00DD2466" w:rsidRPr="00DD2466" w:rsidRDefault="00DD2466" w:rsidP="00DD2466">
      <w:pPr>
        <w:numPr>
          <w:ilvl w:val="1"/>
          <w:numId w:val="3"/>
        </w:numPr>
      </w:pPr>
      <w:r w:rsidRPr="00DD2466">
        <w:rPr>
          <w:b/>
          <w:bCs/>
        </w:rPr>
        <w:t>Major Issues:</w:t>
      </w:r>
      <w:r w:rsidRPr="00DD2466">
        <w:t xml:space="preserve"> Response within </w:t>
      </w:r>
      <w:r w:rsidRPr="00DD2466">
        <w:rPr>
          <w:b/>
          <w:bCs/>
        </w:rPr>
        <w:t>6 hours</w:t>
      </w:r>
      <w:r w:rsidRPr="00DD2466">
        <w:t>.</w:t>
      </w:r>
    </w:p>
    <w:p w14:paraId="57461C4A" w14:textId="77777777" w:rsidR="00DD2466" w:rsidRPr="00DD2466" w:rsidRDefault="00DD2466" w:rsidP="00DD2466">
      <w:pPr>
        <w:numPr>
          <w:ilvl w:val="1"/>
          <w:numId w:val="3"/>
        </w:numPr>
      </w:pPr>
      <w:r w:rsidRPr="00DD2466">
        <w:rPr>
          <w:b/>
          <w:bCs/>
        </w:rPr>
        <w:lastRenderedPageBreak/>
        <w:t>Minor Issues:</w:t>
      </w:r>
      <w:r w:rsidRPr="00DD2466">
        <w:t xml:space="preserve"> Response within </w:t>
      </w:r>
      <w:r w:rsidRPr="00DD2466">
        <w:rPr>
          <w:b/>
          <w:bCs/>
        </w:rPr>
        <w:t>24 hours</w:t>
      </w:r>
      <w:r w:rsidRPr="00DD2466">
        <w:t>.</w:t>
      </w:r>
    </w:p>
    <w:p w14:paraId="37B83779" w14:textId="77777777" w:rsidR="00DD2466" w:rsidRPr="00DD2466" w:rsidRDefault="00DD2466" w:rsidP="00DD2466">
      <w:pPr>
        <w:numPr>
          <w:ilvl w:val="0"/>
          <w:numId w:val="3"/>
        </w:numPr>
      </w:pPr>
      <w:r w:rsidRPr="00DD2466">
        <w:rPr>
          <w:b/>
          <w:bCs/>
        </w:rPr>
        <w:t>Escalation Procedure:</w:t>
      </w:r>
      <w:r w:rsidRPr="00DD2466">
        <w:t xml:space="preserve"> Issues unresolved within 48 hours will be escalated to Contoso’s Senior Support Team.</w:t>
      </w:r>
    </w:p>
    <w:p w14:paraId="3134E8B6" w14:textId="77777777" w:rsidR="00DD2466" w:rsidRPr="00DD2466" w:rsidRDefault="008B470F" w:rsidP="00DD2466">
      <w:r>
        <w:pict w14:anchorId="4FD9C702">
          <v:rect id="_x0000_i1028" style="width:0;height:1.5pt" o:hralign="center" o:hrstd="t" o:hr="t" fillcolor="#a0a0a0" stroked="f"/>
        </w:pict>
      </w:r>
    </w:p>
    <w:p w14:paraId="55D05A18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4. Data Privacy &amp; Compliance</w:t>
      </w:r>
    </w:p>
    <w:p w14:paraId="351D2B9A" w14:textId="77777777" w:rsidR="00DD2466" w:rsidRPr="00DD2466" w:rsidRDefault="00DD2466" w:rsidP="00DD2466">
      <w:pPr>
        <w:numPr>
          <w:ilvl w:val="0"/>
          <w:numId w:val="4"/>
        </w:numPr>
      </w:pPr>
      <w:r w:rsidRPr="00DD2466">
        <w:t>A. Datum Corporation retains full ownership of all sales data processed through the AI system.</w:t>
      </w:r>
    </w:p>
    <w:p w14:paraId="3B1E8777" w14:textId="77777777" w:rsidR="00DD2466" w:rsidRPr="00DD2466" w:rsidRDefault="00DD2466" w:rsidP="00DD2466">
      <w:pPr>
        <w:numPr>
          <w:ilvl w:val="0"/>
          <w:numId w:val="4"/>
        </w:numPr>
      </w:pPr>
      <w:r w:rsidRPr="00DD2466">
        <w:t xml:space="preserve">Vendor agrees to comply with </w:t>
      </w:r>
      <w:r w:rsidRPr="00DD2466">
        <w:rPr>
          <w:b/>
          <w:bCs/>
        </w:rPr>
        <w:t>GDPR and CCPA regulations</w:t>
      </w:r>
      <w:r w:rsidRPr="00DD2466">
        <w:t xml:space="preserve"> regarding data protection.</w:t>
      </w:r>
    </w:p>
    <w:p w14:paraId="1D3FB5E0" w14:textId="77777777" w:rsidR="00DD2466" w:rsidRPr="00DD2466" w:rsidRDefault="00DD2466" w:rsidP="00DD2466">
      <w:pPr>
        <w:numPr>
          <w:ilvl w:val="0"/>
          <w:numId w:val="4"/>
        </w:numPr>
      </w:pPr>
      <w:r w:rsidRPr="00DD2466">
        <w:t xml:space="preserve">Data will be stored securely in </w:t>
      </w:r>
      <w:r w:rsidRPr="00DD2466">
        <w:rPr>
          <w:b/>
          <w:bCs/>
        </w:rPr>
        <w:t>Microsoft Azure Datacenters (North America Region)</w:t>
      </w:r>
      <w:r w:rsidRPr="00DD2466">
        <w:t>.</w:t>
      </w:r>
    </w:p>
    <w:p w14:paraId="30311D74" w14:textId="77777777" w:rsidR="00DD2466" w:rsidRPr="00DD2466" w:rsidRDefault="008B470F" w:rsidP="00DD2466">
      <w:r>
        <w:pict w14:anchorId="70B47EAD">
          <v:rect id="_x0000_i1029" style="width:0;height:1.5pt" o:hralign="center" o:hrstd="t" o:hr="t" fillcolor="#a0a0a0" stroked="f"/>
        </w:pict>
      </w:r>
    </w:p>
    <w:p w14:paraId="6743C521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5. Contract Term &amp; Renewal</w:t>
      </w:r>
    </w:p>
    <w:p w14:paraId="2DEE6299" w14:textId="77777777" w:rsidR="00DD2466" w:rsidRPr="00DD2466" w:rsidRDefault="00DD2466" w:rsidP="00DD2466">
      <w:pPr>
        <w:numPr>
          <w:ilvl w:val="0"/>
          <w:numId w:val="5"/>
        </w:numPr>
      </w:pPr>
      <w:r w:rsidRPr="00DD2466">
        <w:rPr>
          <w:b/>
          <w:bCs/>
        </w:rPr>
        <w:t>Initial Term:</w:t>
      </w:r>
      <w:r w:rsidRPr="00DD2466">
        <w:t xml:space="preserve"> </w:t>
      </w:r>
      <w:r w:rsidRPr="00DD2466">
        <w:rPr>
          <w:b/>
          <w:bCs/>
        </w:rPr>
        <w:t>12 months</w:t>
      </w:r>
      <w:r w:rsidRPr="00DD2466">
        <w:t xml:space="preserve"> (March 1, 2024 – February 28, 2025).</w:t>
      </w:r>
    </w:p>
    <w:p w14:paraId="2D4958BB" w14:textId="77777777" w:rsidR="00DD2466" w:rsidRPr="00DD2466" w:rsidRDefault="00DD2466" w:rsidP="00DD2466">
      <w:pPr>
        <w:numPr>
          <w:ilvl w:val="0"/>
          <w:numId w:val="5"/>
        </w:numPr>
      </w:pPr>
      <w:r w:rsidRPr="00DD2466">
        <w:rPr>
          <w:b/>
          <w:bCs/>
        </w:rPr>
        <w:t>Renewal:</w:t>
      </w:r>
      <w:r w:rsidRPr="00DD2466">
        <w:t xml:space="preserve"> Auto-renewal for an additional 12 months unless terminated with </w:t>
      </w:r>
      <w:r w:rsidRPr="00DD2466">
        <w:rPr>
          <w:b/>
          <w:bCs/>
        </w:rPr>
        <w:t>30 days’ written notice</w:t>
      </w:r>
      <w:r w:rsidRPr="00DD2466">
        <w:t xml:space="preserve"> before expiration.</w:t>
      </w:r>
    </w:p>
    <w:p w14:paraId="71DDCCE8" w14:textId="77777777" w:rsidR="00DD2466" w:rsidRPr="00DD2466" w:rsidRDefault="008B470F" w:rsidP="00DD2466">
      <w:r>
        <w:pict w14:anchorId="576CA2B7">
          <v:rect id="_x0000_i1030" style="width:0;height:1.5pt" o:hralign="center" o:hrstd="t" o:hr="t" fillcolor="#a0a0a0" stroked="f"/>
        </w:pict>
      </w:r>
    </w:p>
    <w:p w14:paraId="650ACB5A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6. Termination Clause</w:t>
      </w:r>
    </w:p>
    <w:p w14:paraId="6A282B43" w14:textId="77777777" w:rsidR="00DD2466" w:rsidRPr="00DD2466" w:rsidRDefault="00DD2466" w:rsidP="00DD2466">
      <w:pPr>
        <w:numPr>
          <w:ilvl w:val="0"/>
          <w:numId w:val="6"/>
        </w:numPr>
      </w:pPr>
      <w:r w:rsidRPr="00DD2466">
        <w:t>Either party may terminate this agreement if:</w:t>
      </w:r>
    </w:p>
    <w:p w14:paraId="221094F0" w14:textId="77777777" w:rsidR="00DD2466" w:rsidRPr="00DD2466" w:rsidRDefault="00DD2466" w:rsidP="00DD2466">
      <w:pPr>
        <w:numPr>
          <w:ilvl w:val="1"/>
          <w:numId w:val="6"/>
        </w:numPr>
      </w:pPr>
      <w:r w:rsidRPr="00DD2466">
        <w:t xml:space="preserve">The other party </w:t>
      </w:r>
      <w:r w:rsidRPr="00DD2466">
        <w:rPr>
          <w:b/>
          <w:bCs/>
        </w:rPr>
        <w:t xml:space="preserve">breaches </w:t>
      </w:r>
      <w:proofErr w:type="gramStart"/>
      <w:r w:rsidRPr="00DD2466">
        <w:rPr>
          <w:b/>
          <w:bCs/>
        </w:rPr>
        <w:t>contract terms</w:t>
      </w:r>
      <w:proofErr w:type="gramEnd"/>
      <w:r w:rsidRPr="00DD2466">
        <w:t xml:space="preserve"> and fails to resolve within </w:t>
      </w:r>
      <w:r w:rsidRPr="00DD2466">
        <w:rPr>
          <w:b/>
          <w:bCs/>
        </w:rPr>
        <w:t>30 days</w:t>
      </w:r>
      <w:r w:rsidRPr="00DD2466">
        <w:t xml:space="preserve"> of notice.</w:t>
      </w:r>
    </w:p>
    <w:p w14:paraId="712E8EBB" w14:textId="77777777" w:rsidR="00DD2466" w:rsidRPr="00DD2466" w:rsidRDefault="00DD2466" w:rsidP="00DD2466">
      <w:pPr>
        <w:numPr>
          <w:ilvl w:val="1"/>
          <w:numId w:val="6"/>
        </w:numPr>
      </w:pPr>
      <w:r w:rsidRPr="00DD2466">
        <w:t xml:space="preserve">A. Datum Corporation decides to discontinue AI services, with a </w:t>
      </w:r>
      <w:r w:rsidRPr="00DD2466">
        <w:rPr>
          <w:b/>
          <w:bCs/>
        </w:rPr>
        <w:t>60-day termination notice</w:t>
      </w:r>
      <w:r w:rsidRPr="00DD2466">
        <w:t>.</w:t>
      </w:r>
    </w:p>
    <w:p w14:paraId="22268A15" w14:textId="77777777" w:rsidR="00DD2466" w:rsidRPr="00DD2466" w:rsidRDefault="008B470F" w:rsidP="00DD2466">
      <w:r>
        <w:pict w14:anchorId="7DAB27A9">
          <v:rect id="_x0000_i1031" style="width:0;height:1.5pt" o:hralign="center" o:hrstd="t" o:hr="t" fillcolor="#a0a0a0" stroked="f"/>
        </w:pict>
      </w:r>
    </w:p>
    <w:p w14:paraId="3B8BFBB4" w14:textId="77777777" w:rsidR="00DD2466" w:rsidRPr="00DD2466" w:rsidRDefault="00DD2466" w:rsidP="00DD2466">
      <w:pPr>
        <w:rPr>
          <w:b/>
          <w:bCs/>
        </w:rPr>
      </w:pPr>
      <w:r w:rsidRPr="00DD2466">
        <w:rPr>
          <w:b/>
          <w:bCs/>
        </w:rPr>
        <w:t>7. Governing Law</w:t>
      </w:r>
    </w:p>
    <w:p w14:paraId="04440B73" w14:textId="77777777" w:rsidR="00DD2466" w:rsidRPr="00DD2466" w:rsidRDefault="00DD2466" w:rsidP="00DD2466">
      <w:r w:rsidRPr="00DD2466">
        <w:t xml:space="preserve">This contract shall be governed by and construed in accordance with the laws of </w:t>
      </w:r>
      <w:r w:rsidRPr="00DD2466">
        <w:rPr>
          <w:b/>
          <w:bCs/>
        </w:rPr>
        <w:t>Washington State, USA</w:t>
      </w:r>
      <w:r w:rsidRPr="00DD2466">
        <w:t>.</w:t>
      </w:r>
    </w:p>
    <w:p w14:paraId="4177F333" w14:textId="77777777" w:rsidR="00DD2466" w:rsidRPr="00DD2466" w:rsidRDefault="008B470F" w:rsidP="00DD2466">
      <w:r>
        <w:pict w14:anchorId="2A1D6ECA">
          <v:rect id="_x0000_i1032" style="width:0;height:1.5pt" o:hralign="center" o:hrstd="t" o:hr="t" fillcolor="#a0a0a0" stroked="f"/>
        </w:pict>
      </w:r>
    </w:p>
    <w:p w14:paraId="31B9BCC0" w14:textId="62975421" w:rsidR="00DD2466" w:rsidRDefault="00DD2466" w:rsidP="00DD2466">
      <w:pPr>
        <w:rPr>
          <w:b/>
          <w:bCs/>
        </w:rPr>
      </w:pPr>
      <w:r w:rsidRPr="00DD2466">
        <w:rPr>
          <w:b/>
          <w:bCs/>
        </w:rPr>
        <w:lastRenderedPageBreak/>
        <w:t>Signatures</w:t>
      </w:r>
      <w:r>
        <w:rPr>
          <w:b/>
          <w:bCs/>
        </w:rPr>
        <w:t>:</w:t>
      </w:r>
    </w:p>
    <w:p w14:paraId="6301C508" w14:textId="77777777" w:rsidR="00DD2466" w:rsidRPr="00DD2466" w:rsidRDefault="00DD2466" w:rsidP="00DD2466">
      <w:pPr>
        <w:rPr>
          <w:b/>
          <w:bCs/>
        </w:rPr>
      </w:pPr>
    </w:p>
    <w:p w14:paraId="3D8AE7B1" w14:textId="1A60C635" w:rsidR="00DD2466" w:rsidRDefault="00DD2466" w:rsidP="00DD2466">
      <w:r w:rsidRPr="00DD2466">
        <w:rPr>
          <w:b/>
          <w:bCs/>
        </w:rPr>
        <w:t>A. Datum Corporation</w:t>
      </w:r>
      <w:r w:rsidRPr="00DD2466">
        <w:br/>
      </w:r>
      <w:r w:rsidRPr="00DD2466">
        <w:rPr>
          <w:b/>
          <w:bCs/>
        </w:rPr>
        <w:t>Name:</w:t>
      </w:r>
      <w:r w:rsidRPr="00DD2466">
        <w:t xml:space="preserve"> Jane Doe</w:t>
      </w:r>
      <w:r w:rsidRPr="00DD2466">
        <w:br/>
      </w:r>
      <w:r w:rsidRPr="00DD2466">
        <w:rPr>
          <w:b/>
          <w:bCs/>
        </w:rPr>
        <w:t>Title:</w:t>
      </w:r>
      <w:r w:rsidRPr="00DD2466">
        <w:t xml:space="preserve"> VP of Sales</w:t>
      </w:r>
      <w:r w:rsidRPr="00DD2466">
        <w:br/>
      </w:r>
      <w:r w:rsidRPr="00DD2466">
        <w:rPr>
          <w:b/>
          <w:bCs/>
        </w:rPr>
        <w:t>Date:</w:t>
      </w:r>
      <w:r w:rsidRPr="00DD2466">
        <w:t xml:space="preserve"> February 20, 2024</w:t>
      </w:r>
    </w:p>
    <w:p w14:paraId="346E7686" w14:textId="77777777" w:rsidR="00DD2466" w:rsidRPr="00DD2466" w:rsidRDefault="00DD2466" w:rsidP="00DD2466"/>
    <w:p w14:paraId="14E75841" w14:textId="66E4622D" w:rsidR="00DD2466" w:rsidRPr="00DD2466" w:rsidRDefault="00DD2466" w:rsidP="00DD2466">
      <w:r w:rsidRPr="00DD2466">
        <w:rPr>
          <w:b/>
          <w:bCs/>
        </w:rPr>
        <w:t>Contoso Solutions Inc.</w:t>
      </w:r>
      <w:r w:rsidRPr="00DD2466">
        <w:br/>
      </w:r>
      <w:r w:rsidRPr="00DD2466">
        <w:rPr>
          <w:b/>
          <w:bCs/>
        </w:rPr>
        <w:t>Name:</w:t>
      </w:r>
      <w:r w:rsidRPr="00DD2466">
        <w:t xml:space="preserve"> John Smith</w:t>
      </w:r>
      <w:r w:rsidRPr="00DD2466">
        <w:br/>
      </w:r>
      <w:r w:rsidRPr="00DD2466">
        <w:rPr>
          <w:b/>
          <w:bCs/>
        </w:rPr>
        <w:t>Title:</w:t>
      </w:r>
      <w:r w:rsidRPr="00DD2466">
        <w:t xml:space="preserve"> Director of AI Solutions</w:t>
      </w:r>
      <w:r w:rsidRPr="00DD2466">
        <w:br/>
      </w:r>
      <w:r w:rsidRPr="00DD2466">
        <w:rPr>
          <w:b/>
          <w:bCs/>
        </w:rPr>
        <w:t>Date:</w:t>
      </w:r>
      <w:r w:rsidRPr="00DD2466">
        <w:t xml:space="preserve"> February 20, 2024</w:t>
      </w:r>
    </w:p>
    <w:p w14:paraId="07F670E9" w14:textId="77777777" w:rsidR="00DD2466" w:rsidRDefault="00DD2466"/>
    <w:sectPr w:rsidR="00DD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D0588"/>
    <w:multiLevelType w:val="multilevel"/>
    <w:tmpl w:val="CC6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3785D"/>
    <w:multiLevelType w:val="multilevel"/>
    <w:tmpl w:val="B0FC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D409C7"/>
    <w:multiLevelType w:val="multilevel"/>
    <w:tmpl w:val="766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2B4052"/>
    <w:multiLevelType w:val="multilevel"/>
    <w:tmpl w:val="8B9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F56CC"/>
    <w:multiLevelType w:val="multilevel"/>
    <w:tmpl w:val="1F68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D4DC2"/>
    <w:multiLevelType w:val="multilevel"/>
    <w:tmpl w:val="BD7C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198937">
    <w:abstractNumId w:val="2"/>
  </w:num>
  <w:num w:numId="2" w16cid:durableId="601647733">
    <w:abstractNumId w:val="3"/>
  </w:num>
  <w:num w:numId="3" w16cid:durableId="554393208">
    <w:abstractNumId w:val="4"/>
  </w:num>
  <w:num w:numId="4" w16cid:durableId="60567952">
    <w:abstractNumId w:val="5"/>
  </w:num>
  <w:num w:numId="5" w16cid:durableId="868836574">
    <w:abstractNumId w:val="0"/>
  </w:num>
  <w:num w:numId="6" w16cid:durableId="1964530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466"/>
    <w:rsid w:val="002B2967"/>
    <w:rsid w:val="00725A35"/>
    <w:rsid w:val="008B470F"/>
    <w:rsid w:val="00DD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6022F90"/>
  <w15:chartTrackingRefBased/>
  <w15:docId w15:val="{7FCE5606-8607-4DC5-9E23-2CECC613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Suvidha Shashikumar</dc:creator>
  <cp:keywords/>
  <dc:description/>
  <cp:lastModifiedBy>Suvidha Shashikumar</cp:lastModifiedBy>
  <cp:revision>2</cp:revision>
  <dcterms:created xsi:type="dcterms:W3CDTF">2025-02-25T23:00:00Z</dcterms:created>
  <dcterms:modified xsi:type="dcterms:W3CDTF">2025-04-11T19:10:00Z</dcterms:modified>
</cp:coreProperties>
</file>