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Segoe UI Semibold" w:hAnsi="Segoe UI Semibold"/>
          <w:color w:val="0284C7"/>
          <w:sz w:val="22"/>
        </w:rPr>
        <w:t>REPUBLIC OF INDIA // DEFENSE &amp; MARITIME RESEARCH INITIATIVE</w:t>
      </w:r>
    </w:p>
    <w:p>
      <w:pPr>
        <w:spacing w:before="0" w:after="160"/>
      </w:pPr>
      <w:r>
        <w:rPr>
          <w:rFonts w:ascii="Segoe UI" w:hAnsi="Segoe UI"/>
          <w:b/>
          <w:color w:val="0F2942"/>
          <w:sz w:val="64"/>
        </w:rPr>
        <w:t>PROJECT RAKSHAK 2.0</w:t>
      </w:r>
    </w:p>
    <w:p>
      <w:pPr>
        <w:spacing w:before="0" w:after="480"/>
      </w:pPr>
      <w:r>
        <w:rPr>
          <w:rFonts w:ascii="Segoe UI Light" w:hAnsi="Segoe UI Light"/>
          <w:color w:val="1E293B"/>
          <w:sz w:val="30"/>
        </w:rPr>
        <w:t>Sovereign, Air-Gapped Multimodal C4ISR System for Naval &amp; Tactical Army Command</w:t>
      </w:r>
    </w:p>
    <w:tbl>
      <w:tblPr>
        <w:tblW w:type="auto" w:w="0"/>
        <w:jc w:val="center"/>
        <w:tblLook w:firstColumn="1" w:firstRow="1" w:lastColumn="0" w:lastRow="0" w:noHBand="0" w:noVBand="1" w:val="04A0"/>
      </w:tblPr>
      <w:tblGrid>
        <w:gridCol w:w="9360"/>
      </w:tblGrid>
      <w:tr>
        <w:tc>
          <w:tcPr>
            <w:tcW w:type="dxa" w:w="9360"/>
            <w:shd w:fill="0284C7"/>
            <w:tcMar>
              <w:top w:w="15" w:type="dxa"/>
              <w:bottom w:w="15" w:type="dxa"/>
              <w:left w:w="0" w:type="dxa"/>
              <w:right w:w="0" w:type="dxa"/>
            </w:tcMar>
          </w:tcPr>
          <w:p>
            <w:pPr>
              <w:spacing w:before="0" w:after="0"/>
            </w:pPr>
          </w:p>
        </w:tc>
      </w:tr>
    </w:tbl>
    <w:p>
      <w:pPr>
        <w:spacing w:before="480" w:after="560" w:line="288" w:lineRule="auto"/>
      </w:pPr>
      <w:r>
        <w:rPr>
          <w:rFonts w:ascii="Segoe UI" w:hAnsi="Segoe UI"/>
          <w:color w:val="1E293B"/>
          <w:sz w:val="22"/>
        </w:rPr>
        <w:t>Complete technical system documentation covering end-to-end architecture, dual-engine YOLO11 neural ensembles, Sentinel-1 SAR CA-CFAR radar backscatter analysis, O(N) spatial threat grid scoring, sovereign air-gapped doctrinal RAG advisory, kinematic multi-target tracking, and automated STANAG-compliant tactical situation reporting.</w:t>
      </w:r>
    </w:p>
    <w:tbl>
      <w:tblPr>
        <w:tblW w:type="auto" w:w="0"/>
        <w:jc w:val="center"/>
        <w:tblLook w:firstColumn="1" w:firstRow="1" w:lastColumn="0" w:lastRow="0" w:noHBand="0" w:noVBand="1" w:val="04A0"/>
      </w:tblPr>
      <w:tblGrid>
        <w:gridCol w:w="4680"/>
        <w:gridCol w:w="4680"/>
      </w:tblGrid>
      <w:tr>
        <w:tc>
          <w:tcPr>
            <w:tcW w:type="dxa" w:w="3168"/>
            <w:shd w:fill="F8FAFC"/>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Semibold" w:hAnsi="Segoe UI Semibold"/>
                <w:b/>
                <w:color w:val="0F2942"/>
                <w:sz w:val="19"/>
              </w:rPr>
              <w:t>PROJECT NAME</w:t>
            </w:r>
          </w:p>
        </w:tc>
        <w:tc>
          <w:tcPr>
            <w:tcW w:type="dxa" w:w="6192"/>
            <w:shd w:fill="F8FAFC"/>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w:hAnsi="Segoe UI"/>
                <w:color w:val="1E293B"/>
                <w:sz w:val="19"/>
              </w:rPr>
              <w:t>Project Rakshak 2.0 (Tactical Watch &amp; Threat Intelligence)</w:t>
            </w:r>
          </w:p>
        </w:tc>
      </w:tr>
      <w:tr>
        <w:tc>
          <w:tcPr>
            <w:tcW w:type="dxa" w:w="3168"/>
            <w:shd w:fill="FFFFFF"/>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Semibold" w:hAnsi="Segoe UI Semibold"/>
                <w:b/>
                <w:color w:val="0F2942"/>
                <w:sz w:val="19"/>
              </w:rPr>
              <w:t>TEAM NAME</w:t>
            </w:r>
          </w:p>
        </w:tc>
        <w:tc>
          <w:tcPr>
            <w:tcW w:type="dxa" w:w="6192"/>
            <w:shd w:fill="FFFFFF"/>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w:hAnsi="Segoe UI"/>
                <w:color w:val="1E293B"/>
                <w:sz w:val="19"/>
              </w:rPr>
              <w:t>Team BotS</w:t>
            </w:r>
          </w:p>
        </w:tc>
      </w:tr>
      <w:tr>
        <w:tc>
          <w:tcPr>
            <w:tcW w:type="dxa" w:w="3168"/>
            <w:shd w:fill="F8FAFC"/>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Semibold" w:hAnsi="Segoe UI Semibold"/>
                <w:b/>
                <w:color w:val="0F2942"/>
                <w:sz w:val="19"/>
              </w:rPr>
              <w:t>TEAM MEMBERS</w:t>
            </w:r>
          </w:p>
        </w:tc>
        <w:tc>
          <w:tcPr>
            <w:tcW w:type="dxa" w:w="6192"/>
            <w:shd w:fill="F8FAFC"/>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w:hAnsi="Segoe UI"/>
                <w:color w:val="1E293B"/>
                <w:sz w:val="19"/>
              </w:rPr>
              <w:t>Aditya Bajantri, Gagan Bongale, Utsav Nanapur, Misbah Falak, Shalina Maniyar, Niyati Gogri</w:t>
            </w:r>
          </w:p>
        </w:tc>
      </w:tr>
      <w:tr>
        <w:tc>
          <w:tcPr>
            <w:tcW w:type="dxa" w:w="3168"/>
            <w:shd w:fill="FFFFFF"/>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Semibold" w:hAnsi="Segoe UI Semibold"/>
                <w:b/>
                <w:color w:val="0F2942"/>
                <w:sz w:val="19"/>
              </w:rPr>
              <w:t>INSTITUTION</w:t>
            </w:r>
          </w:p>
        </w:tc>
        <w:tc>
          <w:tcPr>
            <w:tcW w:type="dxa" w:w="6192"/>
            <w:shd w:fill="FFFFFF"/>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w:hAnsi="Segoe UI"/>
                <w:color w:val="1E293B"/>
                <w:sz w:val="19"/>
              </w:rPr>
              <w:t>KLS Gogte Institute of Technology, Belagavi</w:t>
            </w:r>
          </w:p>
        </w:tc>
      </w:tr>
      <w:tr>
        <w:tc>
          <w:tcPr>
            <w:tcW w:type="dxa" w:w="3168"/>
            <w:shd w:fill="F8FAFC"/>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Semibold" w:hAnsi="Segoe UI Semibold"/>
                <w:b/>
                <w:color w:val="0F2942"/>
                <w:sz w:val="19"/>
              </w:rPr>
              <w:t>OPERATIONAL DOMAIN</w:t>
            </w:r>
          </w:p>
        </w:tc>
        <w:tc>
          <w:tcPr>
            <w:tcW w:type="dxa" w:w="6192"/>
            <w:shd w:fill="F8FAFC"/>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w:hAnsi="Segoe UI"/>
                <w:color w:val="1E293B"/>
                <w:sz w:val="19"/>
              </w:rPr>
              <w:t>Naval Maritime Surveillance &amp; Army Tactical Ground Reconnaissance</w:t>
            </w:r>
          </w:p>
        </w:tc>
      </w:tr>
      <w:tr>
        <w:tc>
          <w:tcPr>
            <w:tcW w:type="dxa" w:w="3168"/>
            <w:shd w:fill="FFFFFF"/>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Semibold" w:hAnsi="Segoe UI Semibold"/>
                <w:b/>
                <w:color w:val="0F2942"/>
                <w:sz w:val="19"/>
              </w:rPr>
              <w:t>DEPLOYMENT TARGET</w:t>
            </w:r>
          </w:p>
        </w:tc>
        <w:tc>
          <w:tcPr>
            <w:tcW w:type="dxa" w:w="6192"/>
            <w:shd w:fill="FFFFFF"/>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w:hAnsi="Segoe UI"/>
                <w:color w:val="1E293B"/>
                <w:sz w:val="19"/>
              </w:rPr>
              <w:t>Sovereign Air-Gapped Edge (NVIDIA Jetson AGX Orin / Shipboard C2)</w:t>
            </w:r>
          </w:p>
        </w:tc>
      </w:tr>
      <w:tr>
        <w:tc>
          <w:tcPr>
            <w:tcW w:type="dxa" w:w="3168"/>
            <w:shd w:fill="F8FAFC"/>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Semibold" w:hAnsi="Segoe UI Semibold"/>
                <w:b/>
                <w:color w:val="0F2942"/>
                <w:sz w:val="19"/>
              </w:rPr>
              <w:t>DATE &amp; VERSION</w:t>
            </w:r>
          </w:p>
        </w:tc>
        <w:tc>
          <w:tcPr>
            <w:tcW w:type="dxa" w:w="6192"/>
            <w:shd w:fill="F8FAFC"/>
            <w:tcMar>
              <w:top w:w="90" w:type="dxa"/>
              <w:bottom w:w="9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pPr>
            <w:r>
              <w:rPr>
                <w:rFonts w:ascii="Segoe UI" w:hAnsi="Segoe UI"/>
                <w:color w:val="1E293B"/>
                <w:sz w:val="19"/>
              </w:rPr>
              <w:t>March 2026 // Production Release v2.0.0</w:t>
            </w:r>
          </w:p>
        </w:tc>
      </w:tr>
    </w:tbl>
    <w:p>
      <w:r>
        <w:br w:type="page"/>
      </w:r>
    </w:p>
    <w:p>
      <w:pPr>
        <w:keepNext/>
        <w:spacing w:before="440" w:after="120"/>
      </w:pPr>
      <w:r>
        <w:rPr>
          <w:rFonts w:ascii="Segoe UI" w:hAnsi="Segoe UI"/>
          <w:b/>
          <w:color w:val="0F2942"/>
          <w:sz w:val="32"/>
        </w:rPr>
        <w:t>Sovereign, Air-Gapped Multimodal C4ISR System for Naval &amp; Tactical Army Command</w:t>
      </w:r>
    </w:p>
    <w:p>
      <w:pPr>
        <w:keepNext/>
        <w:spacing w:before="440" w:after="120"/>
      </w:pPr>
      <w:r>
        <w:rPr>
          <w:rFonts w:ascii="Segoe UI" w:hAnsi="Segoe UI"/>
          <w:b/>
          <w:color w:val="0F2942"/>
          <w:sz w:val="32"/>
        </w:rPr>
        <w:t>1. Project Overview</w:t>
      </w:r>
    </w:p>
    <w:p>
      <w:pPr>
        <w:keepNext/>
        <w:spacing w:before="280" w:after="80"/>
      </w:pPr>
      <w:r>
        <w:rPr>
          <w:rFonts w:ascii="Segoe UI Semibold" w:hAnsi="Segoe UI Semibold"/>
          <w:b/>
          <w:color w:val="0284C7"/>
          <w:sz w:val="25"/>
        </w:rPr>
        <w:t>1.1 Project Name</w:t>
      </w:r>
    </w:p>
    <w:p>
      <w:pPr>
        <w:spacing w:before="60" w:after="80" w:line="276" w:lineRule="auto"/>
      </w:pPr>
      <w:r>
        <w:rPr>
          <w:rFonts w:ascii="Segoe UI" w:hAnsi="Segoe UI"/>
          <w:b/>
          <w:color w:val="1E293B"/>
          <w:sz w:val="19"/>
        </w:rPr>
        <w:t>Project Rakshak 2.0</w:t>
      </w:r>
      <w:r>
        <w:rPr>
          <w:rFonts w:ascii="Segoe UI" w:hAnsi="Segoe UI"/>
          <w:color w:val="1E293B"/>
          <w:sz w:val="19"/>
        </w:rPr>
        <w:t xml:space="preserve"> (</w:t>
      </w:r>
      <w:r>
        <w:rPr>
          <w:rFonts w:ascii="Segoe UI" w:hAnsi="Segoe UI"/>
          <w:i/>
          <w:color w:val="1E293B"/>
          <w:sz w:val="19"/>
        </w:rPr>
        <w:t>Sovereign Tactical Watch &amp; Geospatial Threat Intelligence System</w:t>
      </w:r>
      <w:r>
        <w:rPr>
          <w:rFonts w:ascii="Segoe UI" w:hAnsi="Segoe UI"/>
          <w:color w:val="1E293B"/>
          <w:sz w:val="19"/>
        </w:rPr>
        <w:t>)</w:t>
      </w:r>
    </w:p>
    <w:p>
      <w:pPr>
        <w:keepNext/>
        <w:spacing w:before="280" w:after="80"/>
      </w:pPr>
      <w:r>
        <w:rPr>
          <w:rFonts w:ascii="Segoe UI Semibold" w:hAnsi="Segoe UI Semibold"/>
          <w:b/>
          <w:color w:val="0284C7"/>
          <w:sz w:val="25"/>
        </w:rPr>
        <w:t>1.2 Purpose</w:t>
      </w:r>
    </w:p>
    <w:p>
      <w:pPr>
        <w:spacing w:before="60" w:after="80" w:line="276" w:lineRule="auto"/>
      </w:pPr>
      <w:r>
        <w:rPr>
          <w:rFonts w:ascii="Segoe UI" w:hAnsi="Segoe UI"/>
          <w:color w:val="1E293B"/>
          <w:sz w:val="19"/>
        </w:rPr>
        <w:t>Project Rakshak 2.0 is an air-gapped, sovereign Command, Control, Communications, Computers, Intelligence, Surveillance, and Reconnaissance (</w:t>
      </w:r>
      <w:r>
        <w:rPr>
          <w:rFonts w:ascii="Segoe UI" w:hAnsi="Segoe UI"/>
          <w:b/>
          <w:color w:val="1E293B"/>
          <w:sz w:val="19"/>
        </w:rPr>
        <w:t>C4ISR</w:t>
      </w:r>
      <w:r>
        <w:rPr>
          <w:rFonts w:ascii="Segoe UI" w:hAnsi="Segoe UI"/>
          <w:color w:val="1E293B"/>
          <w:sz w:val="19"/>
        </w:rPr>
        <w:t>) platform. Engineered specifically for high-stakes defense environments—such as disconnected maritime operations centers, forward operating bases (FOBs), and littoral security zones—Rakshak enables real-time multimodal threat detection, synthetic aperture radar (SAR) dark vessel interdiction, tactical ground reconnaissance, automated Rules of Engagement (RoE) validation, and automated STANAG-compliant tactical situation reports (SITREPs).</w:t>
      </w:r>
    </w:p>
    <w:p>
      <w:pPr>
        <w:spacing w:before="60" w:after="80" w:line="276" w:lineRule="auto"/>
      </w:pPr>
      <w:r>
        <w:rPr>
          <w:rFonts w:ascii="Segoe UI" w:hAnsi="Segoe UI"/>
          <w:color w:val="1E293B"/>
          <w:sz w:val="19"/>
        </w:rPr>
        <w:t xml:space="preserve">Operating under strict </w:t>
      </w:r>
      <w:r>
        <w:rPr>
          <w:rFonts w:ascii="Segoe UI" w:hAnsi="Segoe UI"/>
          <w:b/>
          <w:color w:val="1E293B"/>
          <w:sz w:val="19"/>
        </w:rPr>
        <w:t>DDIL (Denied, Disrupted, Intermittent, and Limited)</w:t>
      </w:r>
      <w:r>
        <w:rPr>
          <w:rFonts w:ascii="Segoe UI" w:hAnsi="Segoe UI"/>
          <w:color w:val="1E293B"/>
          <w:sz w:val="19"/>
        </w:rPr>
        <w:t xml:space="preserve"> bandwidth and air-gapped constraints, the platform functions entirely on local edge hardware without transmitting data to commercial cloud services or external APIs.</w:t>
      </w:r>
    </w:p>
    <w:p>
      <w:pPr>
        <w:keepNext/>
        <w:spacing w:before="280" w:after="80"/>
      </w:pPr>
      <w:r>
        <w:rPr>
          <w:rFonts w:ascii="Segoe UI Semibold" w:hAnsi="Segoe UI Semibold"/>
          <w:b/>
          <w:color w:val="0284C7"/>
          <w:sz w:val="25"/>
        </w:rPr>
        <w:t>1.3 Problem Statement</w:t>
      </w:r>
    </w:p>
    <w:p>
      <w:pPr>
        <w:spacing w:before="60" w:after="80" w:line="276" w:lineRule="auto"/>
      </w:pPr>
      <w:r>
        <w:rPr>
          <w:rFonts w:ascii="Segoe UI" w:hAnsi="Segoe UI"/>
          <w:color w:val="1E293B"/>
          <w:sz w:val="19"/>
        </w:rPr>
        <w:t>Modern military defense intelligence faces four critical bottlenecks:</w:t>
      </w:r>
    </w:p>
    <w:p>
      <w:pPr>
        <w:pStyle w:val="ListNumber"/>
        <w:spacing w:before="40" w:after="40" w:line="276" w:lineRule="auto"/>
      </w:pPr>
      <w:r>
        <w:rPr>
          <w:rFonts w:ascii="Segoe UI" w:hAnsi="Segoe UI"/>
          <w:b/>
          <w:color w:val="1E293B"/>
          <w:sz w:val="19"/>
        </w:rPr>
        <w:t>The Dark Vessel Blindspot in Maritime Domains</w:t>
      </w:r>
      <w:r>
        <w:rPr>
          <w:rFonts w:ascii="Segoe UI" w:hAnsi="Segoe UI"/>
          <w:color w:val="1E293B"/>
          <w:sz w:val="19"/>
        </w:rPr>
        <w:t>: Malicious vessels intentionally disable or spoof their Automatic Identification System (AIS) transponders. Commercial optical satellite monitoring is frequently blinded by persistent cloud cover, fog, and night conditions.</w:t>
      </w:r>
    </w:p>
    <w:p>
      <w:pPr>
        <w:pStyle w:val="ListNumber"/>
        <w:spacing w:before="40" w:after="40" w:line="276" w:lineRule="auto"/>
      </w:pPr>
      <w:r>
        <w:rPr>
          <w:rFonts w:ascii="Segoe UI" w:hAnsi="Segoe UI"/>
          <w:b/>
          <w:color w:val="1E293B"/>
          <w:sz w:val="19"/>
        </w:rPr>
        <w:t>Extreme Sensor Data Deluge vs. Analyst Cognitive Overload</w:t>
      </w:r>
      <w:r>
        <w:rPr>
          <w:rFonts w:ascii="Segoe UI" w:hAnsi="Segoe UI"/>
          <w:color w:val="1E293B"/>
          <w:sz w:val="19"/>
        </w:rPr>
        <w:t>: Defense intelligence cells receive gigabytes of high-resolution Earth Observation (EO) satellite imagery, radar backscatter feeds, and tactical drone downlinks. Manual visual screening takes 35+ minutes per scene, allowing fast-moving asymmetric threats to slip past defensive perimeters.</w:t>
      </w:r>
    </w:p>
    <w:p>
      <w:pPr>
        <w:pStyle w:val="ListNumber"/>
        <w:spacing w:before="40" w:after="40" w:line="276" w:lineRule="auto"/>
      </w:pPr>
      <w:r>
        <w:rPr>
          <w:rFonts w:ascii="Segoe UI" w:hAnsi="Segoe UI"/>
          <w:b/>
          <w:color w:val="1E293B"/>
          <w:sz w:val="19"/>
        </w:rPr>
        <w:t>Severe Class Imbalance &amp; Optical False-Positive Clutter</w:t>
      </w:r>
      <w:r>
        <w:rPr>
          <w:rFonts w:ascii="Segoe UI" w:hAnsi="Segoe UI"/>
          <w:color w:val="1E293B"/>
          <w:sz w:val="19"/>
        </w:rPr>
        <w:t>: Generic off-the-shelf vision models produce extreme false-alarm rates when applied to overhead reconnaissance, misidentifying painted road lines, curbs, field boundaries, and terrain shadows as military vehicles or infrastructure.</w:t>
      </w:r>
    </w:p>
    <w:p>
      <w:pPr>
        <w:pStyle w:val="ListNumber"/>
        <w:spacing w:before="40" w:after="40" w:line="276" w:lineRule="auto"/>
      </w:pPr>
      <w:r>
        <w:rPr>
          <w:rFonts w:ascii="Segoe UI" w:hAnsi="Segoe UI"/>
          <w:b/>
          <w:color w:val="1E293B"/>
          <w:sz w:val="19"/>
        </w:rPr>
        <w:t>Cloud Vulnerabilities &amp; Non-Sovereign AI Dependencies</w:t>
      </w:r>
      <w:r>
        <w:rPr>
          <w:rFonts w:ascii="Segoe UI" w:hAnsi="Segoe UI"/>
          <w:color w:val="1E293B"/>
          <w:sz w:val="19"/>
        </w:rPr>
        <w:t>: Modern LLMs and cloud APIs cannot be deployed inside sovereign military networks due to strict data sovereignty, anti-espionage protocols, latency, and the vulnerability of satellite up-links during electronic warfare (EW) jamming.</w:t>
      </w:r>
    </w:p>
    <w:p>
      <w:pPr>
        <w:keepNext/>
        <w:spacing w:before="280" w:after="80"/>
      </w:pPr>
      <w:r>
        <w:rPr>
          <w:rFonts w:ascii="Segoe UI Semibold" w:hAnsi="Segoe UI Semibold"/>
          <w:b/>
          <w:color w:val="0284C7"/>
          <w:sz w:val="25"/>
        </w:rPr>
        <w:t>1.4 Objectives</w:t>
      </w:r>
    </w:p>
    <w:p>
      <w:pPr>
        <w:pStyle w:val="ListBullet"/>
        <w:spacing w:before="20" w:after="40" w:line="276" w:lineRule="auto"/>
      </w:pPr>
      <w:r>
        <w:rPr>
          <w:rFonts w:ascii="Segoe UI" w:hAnsi="Segoe UI"/>
          <w:b/>
          <w:color w:val="1E293B"/>
          <w:sz w:val="19"/>
        </w:rPr>
        <w:t>Sub-Second Multi-Spectral Computer Vision</w:t>
      </w:r>
      <w:r>
        <w:rPr>
          <w:rFonts w:ascii="Segoe UI" w:hAnsi="Segoe UI"/>
          <w:color w:val="1E293B"/>
          <w:sz w:val="19"/>
        </w:rPr>
        <w:t>: Deliver automated object detection across overhead optical GeoTIFF imagery and tactical drone video downlinks with sub-pixel resolution using an ensemble of specialized neural networks.</w:t>
      </w:r>
    </w:p>
    <w:p>
      <w:pPr>
        <w:pStyle w:val="ListBullet"/>
        <w:spacing w:before="20" w:after="40" w:line="276" w:lineRule="auto"/>
      </w:pPr>
      <w:r>
        <w:rPr>
          <w:rFonts w:ascii="Segoe UI" w:hAnsi="Segoe UI"/>
          <w:b/>
          <w:color w:val="1E293B"/>
          <w:sz w:val="19"/>
        </w:rPr>
        <w:t>All-Weather SAR Radar &amp; Dark Vessel Identification</w:t>
      </w:r>
      <w:r>
        <w:rPr>
          <w:rFonts w:ascii="Segoe UI" w:hAnsi="Segoe UI"/>
          <w:color w:val="1E293B"/>
          <w:sz w:val="19"/>
        </w:rPr>
        <w:t>: Ingest Sentinel-1 SAR data, calculate radar backscatter ($\sigma_0 \text{ dB}$), execute Constant False Alarm Rate (CA-CFAR) detection, and spatially cross-reference contacts against live AIS transponder pings to automatically detect dark, non-broadcasting vessels.</w:t>
      </w:r>
    </w:p>
    <w:p>
      <w:pPr>
        <w:pStyle w:val="ListBullet"/>
        <w:spacing w:before="20" w:after="40" w:line="276" w:lineRule="auto"/>
      </w:pPr>
      <w:r>
        <w:rPr>
          <w:rFonts w:ascii="Segoe UI" w:hAnsi="Segoe UI"/>
          <w:b/>
          <w:color w:val="1E293B"/>
          <w:sz w:val="19"/>
        </w:rPr>
        <w:t>$O(N)$ Deterministic Threat Matrix &amp; Spatial Geofencing</w:t>
      </w:r>
      <w:r>
        <w:rPr>
          <w:rFonts w:ascii="Segoe UI" w:hAnsi="Segoe UI"/>
          <w:color w:val="1E293B"/>
          <w:sz w:val="19"/>
        </w:rPr>
        <w:t>: Eliminate quadratic pairwise coordinate lookups with spatial hash grids (~500m cells), automatically scoring convoy formations, critical asset perimeter breaches, and uncooperative radar targets on an explainable 0–100 threat scale.</w:t>
      </w:r>
    </w:p>
    <w:p>
      <w:pPr>
        <w:pStyle w:val="ListBullet"/>
        <w:spacing w:before="20" w:after="40" w:line="276" w:lineRule="auto"/>
      </w:pPr>
      <w:r>
        <w:rPr>
          <w:rFonts w:ascii="Segoe UI" w:hAnsi="Segoe UI"/>
          <w:b/>
          <w:color w:val="1E293B"/>
          <w:sz w:val="19"/>
        </w:rPr>
        <w:t>Air-Gapped Sovereign Tactical RAG</w:t>
      </w:r>
      <w:r>
        <w:rPr>
          <w:rFonts w:ascii="Segoe UI" w:hAnsi="Segoe UI"/>
          <w:color w:val="1E293B"/>
          <w:sz w:val="19"/>
        </w:rPr>
        <w:t>: Provide instantaneous, on-premise doctrine advisory, Rules of Engagement (RoE) cross-verification, and legally grounded interdiction action plans using local SQLite BM25 lexical-semantic scoring in $&lt;40\text{ms}$.</w:t>
      </w:r>
    </w:p>
    <w:p>
      <w:pPr>
        <w:pStyle w:val="ListBullet"/>
        <w:spacing w:before="20" w:after="40" w:line="276" w:lineRule="auto"/>
      </w:pPr>
      <w:r>
        <w:rPr>
          <w:rFonts w:ascii="Segoe UI" w:hAnsi="Segoe UI"/>
          <w:b/>
          <w:color w:val="1E293B"/>
          <w:sz w:val="19"/>
        </w:rPr>
        <w:t>Kinematic Multi-Target Tracking</w:t>
      </w:r>
      <w:r>
        <w:rPr>
          <w:rFonts w:ascii="Segoe UI" w:hAnsi="Segoe UI"/>
          <w:color w:val="1E293B"/>
          <w:sz w:val="19"/>
        </w:rPr>
        <w:t>: Predict target trajectories up to 60 minutes into the future via spherical dead reckoning and Circular Error Probable (CEP) modeling.</w:t>
      </w:r>
    </w:p>
    <w:p>
      <w:pPr>
        <w:pStyle w:val="ListBullet"/>
        <w:spacing w:before="20" w:after="40" w:line="276" w:lineRule="auto"/>
      </w:pPr>
      <w:r>
        <w:rPr>
          <w:rFonts w:ascii="Segoe UI" w:hAnsi="Segoe UI"/>
          <w:b/>
          <w:color w:val="1E293B"/>
          <w:sz w:val="19"/>
        </w:rPr>
        <w:t>Edge Deployment on Constrained Hardware</w:t>
      </w:r>
      <w:r>
        <w:rPr>
          <w:rFonts w:ascii="Segoe UI" w:hAnsi="Segoe UI"/>
          <w:color w:val="1E293B"/>
          <w:sz w:val="19"/>
        </w:rPr>
        <w:t>: Profile and optimize SWaP-C (Size, Weight, Power, and Cost) to run deterministically on platforms like the NVIDIA Jetson Orin within a 28W power envelope at $&gt;50\text{ FPS}$.</w:t>
      </w:r>
    </w:p>
    <w:p>
      <w:pPr>
        <w:keepNext/>
        <w:spacing w:before="280" w:after="80"/>
      </w:pPr>
      <w:r>
        <w:rPr>
          <w:rFonts w:ascii="Segoe UI Semibold" w:hAnsi="Segoe UI Semibold"/>
          <w:b/>
          <w:color w:val="0284C7"/>
          <w:sz w:val="25"/>
        </w:rPr>
        <w:t>1.5 Target Users</w:t>
      </w:r>
    </w:p>
    <w:p>
      <w:pPr>
        <w:pStyle w:val="ListBullet"/>
        <w:spacing w:before="20" w:after="40" w:line="276" w:lineRule="auto"/>
      </w:pPr>
      <w:r>
        <w:rPr>
          <w:rFonts w:ascii="Segoe UI" w:hAnsi="Segoe UI"/>
          <w:b/>
          <w:color w:val="1E293B"/>
          <w:sz w:val="19"/>
        </w:rPr>
        <w:t>Naval Operations Officers &amp; Maritime Command Duty Officers (CDOs)</w:t>
      </w:r>
      <w:r>
        <w:rPr>
          <w:rFonts w:ascii="Segoe UI" w:hAnsi="Segoe UI"/>
          <w:color w:val="1E293B"/>
          <w:sz w:val="19"/>
        </w:rPr>
        <w:t>: Western and Eastern Naval Commands, Coast Guard Headquarters, and Offshore Security Coordination Committees monitoring EEZ boundaries and offshore oil assets.</w:t>
      </w:r>
    </w:p>
    <w:p>
      <w:pPr>
        <w:pStyle w:val="ListBullet"/>
        <w:spacing w:before="20" w:after="40" w:line="276" w:lineRule="auto"/>
      </w:pPr>
      <w:r>
        <w:rPr>
          <w:rFonts w:ascii="Segoe UI" w:hAnsi="Segoe UI"/>
          <w:b/>
          <w:color w:val="1E293B"/>
          <w:sz w:val="19"/>
        </w:rPr>
        <w:t>Army Tactical Intelligence Analysts &amp; FOB Commanders</w:t>
      </w:r>
      <w:r>
        <w:rPr>
          <w:rFonts w:ascii="Segoe UI" w:hAnsi="Segoe UI"/>
          <w:color w:val="1E293B"/>
          <w:sz w:val="19"/>
        </w:rPr>
        <w:t>: Forward Operating Base commanders monitoring border defiles, sensor tripwires, and tactical drone feeds.</w:t>
      </w:r>
    </w:p>
    <w:p>
      <w:pPr>
        <w:pStyle w:val="ListBullet"/>
        <w:spacing w:before="20" w:after="40" w:line="276" w:lineRule="auto"/>
      </w:pPr>
      <w:r>
        <w:rPr>
          <w:rFonts w:ascii="Segoe UI" w:hAnsi="Segoe UI"/>
          <w:b/>
          <w:color w:val="1E293B"/>
          <w:sz w:val="19"/>
        </w:rPr>
        <w:t>Maritime Patrol Reconnaissance Aircrews</w:t>
      </w:r>
      <w:r>
        <w:rPr>
          <w:rFonts w:ascii="Segoe UI" w:hAnsi="Segoe UI"/>
          <w:color w:val="1E293B"/>
          <w:sz w:val="19"/>
        </w:rPr>
        <w:t>: Operators aboard reconnaissance aircraft (e.g., P-8I Neptune, Dornier-228) requiring onboard target verification and intercept vector generation.</w:t>
      </w:r>
    </w:p>
    <w:p>
      <w:pPr>
        <w:pStyle w:val="ListBullet"/>
        <w:spacing w:before="20" w:after="40" w:line="276" w:lineRule="auto"/>
      </w:pPr>
      <w:r>
        <w:rPr>
          <w:rFonts w:ascii="Segoe UI" w:hAnsi="Segoe UI"/>
          <w:b/>
          <w:color w:val="1E293B"/>
          <w:sz w:val="19"/>
        </w:rPr>
        <w:t>Defense System Maintainers &amp; Edge Deployment Engineers</w:t>
      </w:r>
      <w:r>
        <w:rPr>
          <w:rFonts w:ascii="Segoe UI" w:hAnsi="Segoe UI"/>
          <w:color w:val="1E293B"/>
          <w:sz w:val="19"/>
        </w:rPr>
        <w:t>: Engineers responsible for air-gapped system operations, ONNX/TensorRT edge conversions, and localized model updates.</w:t>
      </w:r>
    </w:p>
    <w:p>
      <w:pPr>
        <w:keepNext/>
        <w:spacing w:before="440" w:after="120"/>
      </w:pPr>
      <w:r>
        <w:rPr>
          <w:rFonts w:ascii="Segoe UI" w:hAnsi="Segoe UI"/>
          <w:b/>
          <w:color w:val="0F2942"/>
          <w:sz w:val="32"/>
        </w:rPr>
        <w:t>2. Features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PROJECT RAKSHAK 2.0 FEATURES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MARITIME DOMAIN AWARENESS          | TACTICAL LAND &amp; AIR DOMAIN         | COMMAND &amp; CONTROL (C2)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 Dual-Engine Optical Ensemble     | * Multimodal Army Sensor Feeds     | * Common Ops Picture   |</w:t>
            </w:r>
          </w:p>
          <w:p>
            <w:pPr>
              <w:spacing w:before="0" w:after="0" w:line="252" w:lineRule="auto"/>
            </w:pPr>
            <w:r>
              <w:rPr>
                <w:rFonts w:ascii="Consolas" w:hAnsi="Consolas"/>
                <w:color w:val="1E293B"/>
                <w:sz w:val="17"/>
              </w:rPr>
              <w:t>| * CA-CFAR Radar Vessel Detection   | * UAV EO/IR Downlink Ingestion     | * Sovereign Air-Gap RAG|</w:t>
            </w:r>
          </w:p>
          <w:p>
            <w:pPr>
              <w:spacing w:before="0" w:after="0" w:line="252" w:lineRule="auto"/>
            </w:pPr>
            <w:r>
              <w:rPr>
                <w:rFonts w:ascii="Consolas" w:hAnsi="Consolas"/>
                <w:color w:val="1E293B"/>
                <w:sz w:val="17"/>
              </w:rPr>
              <w:t>| * AIS-SAR Spatial Cross-Matching   | * Convoy Cluster Pattern Recog     | * STANAG SITREP Engine |</w:t>
            </w:r>
          </w:p>
          <w:p>
            <w:pPr>
              <w:spacing w:before="0" w:after="0" w:line="252" w:lineRule="auto"/>
            </w:pPr>
            <w:r>
              <w:rPr>
                <w:rFonts w:ascii="Consolas" w:hAnsi="Consolas"/>
                <w:color w:val="1E293B"/>
                <w:sz w:val="17"/>
              </w:rPr>
              <w:t>| * WGS-84 Rasterio Georeferencing   | * Unattended Ground Sensors (UGS)  | * Kinematic Trajectory |</w:t>
            </w:r>
          </w:p>
          <w:p>
            <w:pPr>
              <w:spacing w:before="0" w:after="0" w:line="252" w:lineRule="auto"/>
            </w:pPr>
            <w:r>
              <w:rPr>
                <w:rFonts w:ascii="Consolas" w:hAnsi="Consolas"/>
                <w:color w:val="1E293B"/>
                <w:sz w:val="17"/>
              </w:rPr>
              <w:t>| * PipeV4 Commercial Catalog Triage | * SIGINT Frequency Intercept Match | * Edge SWaP-C Profiler |</w:t>
            </w:r>
          </w:p>
          <w:p>
            <w:pPr>
              <w:spacing w:before="0" w:after="0" w:line="252" w:lineRule="auto"/>
            </w:pPr>
            <w:r>
              <w:rPr>
                <w:rFonts w:ascii="Consolas" w:hAnsi="Consolas"/>
                <w:color w:val="1E293B"/>
                <w:sz w:val="17"/>
              </w:rPr>
              <w:t>+------------------------------------+------------------------------------+------------------------+</w:t>
            </w:r>
          </w:p>
        </w:tc>
      </w:tr>
    </w:tbl>
    <w:p>
      <w:pPr>
        <w:spacing w:before="80" w:after="80"/>
      </w:pPr>
    </w:p>
    <w:p>
      <w:pPr>
        <w:keepNext/>
        <w:spacing w:before="280" w:after="80"/>
      </w:pPr>
      <w:r>
        <w:rPr>
          <w:rFonts w:ascii="Segoe UI Semibold" w:hAnsi="Segoe UI Semibold"/>
          <w:b/>
          <w:color w:val="0284C7"/>
          <w:sz w:val="25"/>
        </w:rPr>
        <w:t>2.1 Implemented Features &amp; Technical Workings</w:t>
      </w:r>
    </w:p>
    <w:p>
      <w:pPr>
        <w:keepNext/>
        <w:spacing w:before="200" w:after="60"/>
      </w:pPr>
      <w:r>
        <w:rPr>
          <w:rFonts w:ascii="Segoe UI Semibold" w:hAnsi="Segoe UI Semibold"/>
          <w:b/>
          <w:color w:val="0F2942"/>
          <w:sz w:val="21"/>
        </w:rPr>
        <w:t>Feature 1: Sub-Pixel Sliding Window Tiling &amp; Dual-Engine Ensemble</w:t>
      </w:r>
    </w:p>
    <w:p>
      <w:pPr>
        <w:pStyle w:val="ListBullet"/>
        <w:spacing w:before="20" w:after="40" w:line="276" w:lineRule="auto"/>
      </w:pPr>
      <w:r>
        <w:rPr>
          <w:rFonts w:ascii="Segoe UI" w:hAnsi="Segoe UI"/>
          <w:b/>
          <w:color w:val="1E293B"/>
          <w:sz w:val="19"/>
        </w:rPr>
        <w:t>Implementation</w:t>
      </w:r>
      <w:r>
        <w:rPr>
          <w:rFonts w:ascii="Segoe UI" w:hAnsi="Segoe UI"/>
          <w:color w:val="1E293B"/>
          <w:sz w:val="19"/>
        </w:rPr>
        <w:t>: Located in [</w:t>
      </w:r>
      <w:r>
        <w:rPr>
          <w:rFonts w:ascii="Consolas" w:hAnsi="Consolas"/>
          <w:color w:val="0F2942"/>
          <w:sz w:val="18"/>
        </w:rPr>
        <w:t>backend/app/main.py</w:t>
      </w:r>
      <w:r>
        <w:rPr>
          <w:rFonts w:ascii="Segoe UI" w:hAnsi="Segoe UI"/>
          <w:color w:val="1E293B"/>
          <w:sz w:val="19"/>
        </w:rPr>
        <w:t>](file:///c:/Users/awhri/OneDrive/Desktop/DEF/backend/app/main.py#L447-L575).</w:t>
      </w:r>
    </w:p>
    <w:p>
      <w:pPr>
        <w:pStyle w:val="ListBullet"/>
        <w:spacing w:before="20" w:after="40" w:line="276" w:lineRule="auto"/>
      </w:pPr>
      <w:r>
        <w:rPr>
          <w:rFonts w:ascii="Segoe UI" w:hAnsi="Segoe UI"/>
          <w:b/>
          <w:color w:val="1E293B"/>
          <w:sz w:val="19"/>
        </w:rPr>
        <w:t>Technical Operation</w:t>
      </w:r>
      <w:r>
        <w:rPr>
          <w:rFonts w:ascii="Segoe UI" w:hAnsi="Segoe UI"/>
          <w:color w:val="1E293B"/>
          <w:sz w:val="19"/>
        </w:rPr>
        <w:t>: Satellite GeoTIFF images frequently exceed $4096 \times 4096$ pixels, which would degrade small vessels and vehicles if downsampled directly. Rakshak partitions full-resolution imagery into $1024 \times 1024$ pixel sliding window crops with a $320\text{px}$ overlap stride ($31.25\%$ overlap). This prevents target clipping along tile boundaries.</w:t>
      </w:r>
    </w:p>
    <w:p>
      <w:pPr>
        <w:pStyle w:val="ListBullet"/>
        <w:spacing w:before="20" w:after="40" w:line="276" w:lineRule="auto"/>
      </w:pPr>
      <w:r>
        <w:rPr>
          <w:rFonts w:ascii="Segoe UI" w:hAnsi="Segoe UI"/>
          <w:b/>
          <w:color w:val="1E293B"/>
          <w:sz w:val="19"/>
        </w:rPr>
        <w:t>Ensemble Architecture</w:t>
      </w:r>
      <w:r>
        <w:rPr>
          <w:rFonts w:ascii="Segoe UI" w:hAnsi="Segoe UI"/>
          <w:color w:val="1E293B"/>
          <w:sz w:val="19"/>
        </w:rPr>
        <w:t>: The pipeline feeds each tile into two specialized models:</w:t>
      </w:r>
    </w:p>
    <w:p>
      <w:pPr>
        <w:pStyle w:val="ListNumber"/>
        <w:spacing w:before="40" w:after="40" w:line="276" w:lineRule="auto"/>
      </w:pPr>
      <w:r>
        <w:rPr>
          <w:rFonts w:ascii="Consolas" w:hAnsi="Consolas"/>
          <w:color w:val="0F2942"/>
          <w:sz w:val="18"/>
        </w:rPr>
        <w:t>xview_yolo11m_military</w:t>
      </w:r>
      <w:r>
        <w:rPr>
          <w:rFonts w:ascii="Segoe UI" w:hAnsi="Segoe UI"/>
          <w:color w:val="1E293B"/>
          <w:sz w:val="19"/>
        </w:rPr>
        <w:t>: A 20.1-million parameter YOLO11m detector fine-tuned across 4 strategic military classes (</w:t>
      </w:r>
      <w:r>
        <w:rPr>
          <w:rFonts w:ascii="Segoe UI" w:hAnsi="Segoe UI"/>
          <w:i/>
          <w:color w:val="1E293B"/>
          <w:sz w:val="19"/>
        </w:rPr>
        <w:t>Vessel, Aircraft, Vehicle, Infrastructure</w:t>
      </w:r>
      <w:r>
        <w:rPr>
          <w:rFonts w:ascii="Segoe UI" w:hAnsi="Segoe UI"/>
          <w:color w:val="1E293B"/>
          <w:sz w:val="19"/>
        </w:rPr>
        <w:t>).</w:t>
      </w:r>
    </w:p>
    <w:p>
      <w:pPr>
        <w:pStyle w:val="ListNumber"/>
        <w:spacing w:before="40" w:after="40" w:line="276" w:lineRule="auto"/>
      </w:pPr>
      <w:r>
        <w:rPr>
          <w:rFonts w:ascii="Consolas" w:hAnsi="Consolas"/>
          <w:color w:val="0F2942"/>
          <w:sz w:val="18"/>
        </w:rPr>
        <w:t>xview_vessel_1024_extended</w:t>
      </w:r>
      <w:r>
        <w:rPr>
          <w:rFonts w:ascii="Segoe UI" w:hAnsi="Segoe UI"/>
          <w:color w:val="1E293B"/>
          <w:sz w:val="19"/>
        </w:rPr>
        <w:t>: A dedicated high-resolution 1024px vessel specialist model.</w:t>
      </w:r>
    </w:p>
    <w:p>
      <w:pPr>
        <w:pStyle w:val="ListBullet"/>
        <w:spacing w:before="20" w:after="40" w:line="276" w:lineRule="auto"/>
      </w:pPr>
      <w:r>
        <w:rPr>
          <w:rFonts w:ascii="Segoe UI" w:hAnsi="Segoe UI"/>
          <w:b/>
          <w:color w:val="1E293B"/>
          <w:sz w:val="19"/>
        </w:rPr>
        <w:t>Weighted Box Fusion (WBF)</w:t>
      </w:r>
      <w:r>
        <w:rPr>
          <w:rFonts w:ascii="Segoe UI" w:hAnsi="Segoe UI"/>
          <w:color w:val="1E293B"/>
          <w:sz w:val="19"/>
        </w:rPr>
        <w:t>: Overlapping detections across adjacent tiles and models are merged using a custom WBF implementation (</w:t>
      </w:r>
      <w:r>
        <w:rPr>
          <w:rFonts w:ascii="Consolas" w:hAnsi="Consolas"/>
          <w:color w:val="0F2942"/>
          <w:sz w:val="18"/>
        </w:rPr>
        <w:t>iou_threshold=0.35</w:t>
      </w:r>
      <w:r>
        <w:rPr>
          <w:rFonts w:ascii="Segoe UI" w:hAnsi="Segoe UI"/>
          <w:color w:val="1E293B"/>
          <w:sz w:val="19"/>
        </w:rPr>
        <w:t>). Rather than discarding lower-scoring boxes as in standard Non-Maximum Suppression (NMS), WBF averages spatial coordinates weighted by confidence and applies a multi-tile consensus bonus ($+0.04$ per corroborating tile, capped at $+0.08$).</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 Weighted Box Fusion (WBF) Core Algorithm in main.py</w:t>
            </w:r>
          </w:p>
          <w:p>
            <w:pPr>
              <w:spacing w:before="0" w:after="0" w:line="252" w:lineRule="auto"/>
            </w:pPr>
            <w:r>
              <w:rPr>
                <w:rFonts w:ascii="Consolas" w:hAnsi="Consolas"/>
                <w:color w:val="1E293B"/>
                <w:sz w:val="17"/>
              </w:rPr>
              <w:t>def weighted_box_fusion(raw_candidates: list, iou_threshold: float = 0.45) -&gt; list:</w:t>
            </w:r>
          </w:p>
          <w:p>
            <w:pPr>
              <w:spacing w:before="0" w:after="0" w:line="252" w:lineRule="auto"/>
            </w:pPr>
            <w:r>
              <w:rPr>
                <w:rFonts w:ascii="Consolas" w:hAnsi="Consolas"/>
                <w:color w:val="1E293B"/>
                <w:sz w:val="17"/>
              </w:rPr>
              <w:t xml:space="preserve">    if not raw_candidates:</w:t>
            </w:r>
          </w:p>
          <w:p>
            <w:pPr>
              <w:spacing w:before="0" w:after="0" w:line="252" w:lineRule="auto"/>
            </w:pPr>
            <w:r>
              <w:rPr>
                <w:rFonts w:ascii="Consolas" w:hAnsi="Consolas"/>
                <w:color w:val="1E293B"/>
                <w:sz w:val="17"/>
              </w:rPr>
              <w:t xml:space="preserve">        return []</w:t>
            </w:r>
          </w:p>
          <w:p>
            <w:pPr>
              <w:spacing w:before="0" w:after="0" w:line="252" w:lineRule="auto"/>
            </w:pPr>
            <w:r>
              <w:rPr>
                <w:rFonts w:ascii="Consolas" w:hAnsi="Consolas"/>
                <w:color w:val="1E293B"/>
                <w:sz w:val="17"/>
              </w:rPr>
              <w:t xml:space="preserve">    clusters = []</w:t>
            </w:r>
          </w:p>
          <w:p>
            <w:pPr>
              <w:spacing w:before="0" w:after="0" w:line="252" w:lineRule="auto"/>
            </w:pPr>
            <w:r>
              <w:rPr>
                <w:rFonts w:ascii="Consolas" w:hAnsi="Consolas"/>
                <w:color w:val="1E293B"/>
                <w:sz w:val="17"/>
              </w:rPr>
              <w:t xml:space="preserve">    for cand in sorted(raw_candidates, key=lambda r: r[1], reverse=True):</w:t>
            </w:r>
          </w:p>
          <w:p>
            <w:pPr>
              <w:spacing w:before="0" w:after="0" w:line="252" w:lineRule="auto"/>
            </w:pPr>
            <w:r>
              <w:rPr>
                <w:rFonts w:ascii="Consolas" w:hAnsi="Consolas"/>
                <w:color w:val="1E293B"/>
                <w:sz w:val="17"/>
              </w:rPr>
              <w:t xml:space="preserve">        box, conf, name = cand</w:t>
            </w:r>
          </w:p>
          <w:p>
            <w:pPr>
              <w:spacing w:before="0" w:after="0" w:line="252" w:lineRule="auto"/>
            </w:pPr>
            <w:r>
              <w:rPr>
                <w:rFonts w:ascii="Consolas" w:hAnsi="Consolas"/>
                <w:color w:val="1E293B"/>
                <w:sz w:val="17"/>
              </w:rPr>
              <w:t xml:space="preserve">        matched = False</w:t>
            </w:r>
          </w:p>
          <w:p>
            <w:pPr>
              <w:spacing w:before="0" w:after="0" w:line="252" w:lineRule="auto"/>
            </w:pPr>
            <w:r>
              <w:rPr>
                <w:rFonts w:ascii="Consolas" w:hAnsi="Consolas"/>
                <w:color w:val="1E293B"/>
                <w:sz w:val="17"/>
              </w:rPr>
              <w:t xml:space="preserve">        for cl in clusters:</w:t>
            </w:r>
          </w:p>
          <w:p>
            <w:pPr>
              <w:spacing w:before="0" w:after="0" w:line="252" w:lineRule="auto"/>
            </w:pPr>
            <w:r>
              <w:rPr>
                <w:rFonts w:ascii="Consolas" w:hAnsi="Consolas"/>
                <w:color w:val="1E293B"/>
                <w:sz w:val="17"/>
              </w:rPr>
              <w:t xml:space="preserve">            if cl['name'] == name:</w:t>
            </w:r>
          </w:p>
          <w:p>
            <w:pPr>
              <w:spacing w:before="0" w:after="0" w:line="252" w:lineRule="auto"/>
            </w:pPr>
            <w:r>
              <w:rPr>
                <w:rFonts w:ascii="Consolas" w:hAnsi="Consolas"/>
                <w:color w:val="1E293B"/>
                <w:sz w:val="17"/>
              </w:rPr>
              <w:t xml:space="preserve">                iou = calculate_iou(box, cl['box'])</w:t>
            </w:r>
          </w:p>
          <w:p>
            <w:pPr>
              <w:spacing w:before="0" w:after="0" w:line="252" w:lineRule="auto"/>
            </w:pPr>
            <w:r>
              <w:rPr>
                <w:rFonts w:ascii="Consolas" w:hAnsi="Consolas"/>
                <w:color w:val="1E293B"/>
                <w:sz w:val="17"/>
              </w:rPr>
              <w:t xml:space="preserve">                if iou &gt;= iou_threshold:</w:t>
            </w:r>
          </w:p>
          <w:p>
            <w:pPr>
              <w:spacing w:before="0" w:after="0" w:line="252" w:lineRule="auto"/>
            </w:pPr>
            <w:r>
              <w:rPr>
                <w:rFonts w:ascii="Consolas" w:hAnsi="Consolas"/>
                <w:color w:val="1E293B"/>
                <w:sz w:val="17"/>
              </w:rPr>
              <w:t xml:space="preserve">                    cl['boxes'].append(box)</w:t>
            </w:r>
          </w:p>
          <w:p>
            <w:pPr>
              <w:spacing w:before="0" w:after="0" w:line="252" w:lineRule="auto"/>
            </w:pPr>
            <w:r>
              <w:rPr>
                <w:rFonts w:ascii="Consolas" w:hAnsi="Consolas"/>
                <w:color w:val="1E293B"/>
                <w:sz w:val="17"/>
              </w:rPr>
              <w:t xml:space="preserve">                    cl['confs'].append(conf)</w:t>
            </w:r>
          </w:p>
          <w:p>
            <w:pPr>
              <w:spacing w:before="0" w:after="0" w:line="252" w:lineRule="auto"/>
            </w:pPr>
            <w:r>
              <w:rPr>
                <w:rFonts w:ascii="Consolas" w:hAnsi="Consolas"/>
                <w:color w:val="1E293B"/>
                <w:sz w:val="17"/>
              </w:rPr>
              <w:t xml:space="preserve">                    matched = True</w:t>
            </w:r>
          </w:p>
          <w:p>
            <w:pPr>
              <w:spacing w:before="0" w:after="0" w:line="252" w:lineRule="auto"/>
            </w:pPr>
            <w:r>
              <w:rPr>
                <w:rFonts w:ascii="Consolas" w:hAnsi="Consolas"/>
                <w:color w:val="1E293B"/>
                <w:sz w:val="17"/>
              </w:rPr>
              <w:t xml:space="preserve">                    break</w:t>
            </w:r>
          </w:p>
          <w:p>
            <w:pPr>
              <w:spacing w:before="0" w:after="0" w:line="252" w:lineRule="auto"/>
            </w:pPr>
            <w:r>
              <w:rPr>
                <w:rFonts w:ascii="Consolas" w:hAnsi="Consolas"/>
                <w:color w:val="1E293B"/>
                <w:sz w:val="17"/>
              </w:rPr>
              <w:t xml:space="preserve">        if not matched:</w:t>
            </w:r>
          </w:p>
          <w:p>
            <w:pPr>
              <w:spacing w:before="0" w:after="0" w:line="252" w:lineRule="auto"/>
            </w:pPr>
            <w:r>
              <w:rPr>
                <w:rFonts w:ascii="Consolas" w:hAnsi="Consolas"/>
                <w:color w:val="1E293B"/>
                <w:sz w:val="17"/>
              </w:rPr>
              <w:t xml:space="preserve">            clusters.append({'name': name, 'boxes': [box], 'confs': [conf], 'box': box})</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fused_results = []</w:t>
            </w:r>
          </w:p>
          <w:p>
            <w:pPr>
              <w:spacing w:before="0" w:after="0" w:line="252" w:lineRule="auto"/>
            </w:pPr>
            <w:r>
              <w:rPr>
                <w:rFonts w:ascii="Consolas" w:hAnsi="Consolas"/>
                <w:color w:val="1E293B"/>
                <w:sz w:val="17"/>
              </w:rPr>
              <w:t xml:space="preserve">    for cl in clusters:</w:t>
            </w:r>
          </w:p>
          <w:p>
            <w:pPr>
              <w:spacing w:before="0" w:after="0" w:line="252" w:lineRule="auto"/>
            </w:pPr>
            <w:r>
              <w:rPr>
                <w:rFonts w:ascii="Consolas" w:hAnsi="Consolas"/>
                <w:color w:val="1E293B"/>
                <w:sz w:val="17"/>
              </w:rPr>
              <w:t xml:space="preserve">        total_w = sum(cl['confs'])</w:t>
            </w:r>
          </w:p>
          <w:p>
            <w:pPr>
              <w:spacing w:before="0" w:after="0" w:line="252" w:lineRule="auto"/>
            </w:pPr>
            <w:r>
              <w:rPr>
                <w:rFonts w:ascii="Consolas" w:hAnsi="Consolas"/>
                <w:color w:val="1E293B"/>
                <w:sz w:val="17"/>
              </w:rPr>
              <w:t xml:space="preserve">        weighted_box = [</w:t>
            </w:r>
          </w:p>
          <w:p>
            <w:pPr>
              <w:spacing w:before="0" w:after="0" w:line="252" w:lineRule="auto"/>
            </w:pPr>
            <w:r>
              <w:rPr>
                <w:rFonts w:ascii="Consolas" w:hAnsi="Consolas"/>
                <w:color w:val="1E293B"/>
                <w:sz w:val="17"/>
              </w:rPr>
              <w:t xml:space="preserve">            sum(b[i] * c for b, c in zip(cl['boxes'], cl['confs'])) / total_w</w:t>
            </w:r>
          </w:p>
          <w:p>
            <w:pPr>
              <w:spacing w:before="0" w:after="0" w:line="252" w:lineRule="auto"/>
            </w:pPr>
            <w:r>
              <w:rPr>
                <w:rFonts w:ascii="Consolas" w:hAnsi="Consolas"/>
                <w:color w:val="1E293B"/>
                <w:sz w:val="17"/>
              </w:rPr>
              <w:t xml:space="preserve">            for i in range(4)</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consensus_bonus = min(0.08, 0.04 * (len(cl['boxes']) - 1))</w:t>
            </w:r>
          </w:p>
          <w:p>
            <w:pPr>
              <w:spacing w:before="0" w:after="0" w:line="252" w:lineRule="auto"/>
            </w:pPr>
            <w:r>
              <w:rPr>
                <w:rFonts w:ascii="Consolas" w:hAnsi="Consolas"/>
                <w:color w:val="1E293B"/>
                <w:sz w:val="17"/>
              </w:rPr>
              <w:t xml:space="preserve">        fused_conf = min(0.99, max(cl['confs']) + consensus_bonus)</w:t>
            </w:r>
          </w:p>
          <w:p>
            <w:pPr>
              <w:spacing w:before="0" w:after="0" w:line="252" w:lineRule="auto"/>
            </w:pPr>
            <w:r>
              <w:rPr>
                <w:rFonts w:ascii="Consolas" w:hAnsi="Consolas"/>
                <w:color w:val="1E293B"/>
                <w:sz w:val="17"/>
              </w:rPr>
              <w:t xml:space="preserve">        fused_results.append((weighted_box, round(fused_conf, 3), cl['name']))</w:t>
            </w:r>
          </w:p>
          <w:p>
            <w:pPr>
              <w:spacing w:before="0" w:after="0" w:line="252" w:lineRule="auto"/>
            </w:pPr>
            <w:r>
              <w:rPr>
                <w:rFonts w:ascii="Consolas" w:hAnsi="Consolas"/>
                <w:color w:val="1E293B"/>
                <w:sz w:val="17"/>
              </w:rPr>
              <w:t xml:space="preserve">    return fused_results</w:t>
            </w:r>
          </w:p>
        </w:tc>
      </w:tr>
    </w:tbl>
    <w:p>
      <w:pPr>
        <w:spacing w:before="80" w:after="80"/>
      </w:pPr>
    </w:p>
    <w:p>
      <w:pPr>
        <w:keepNext/>
        <w:spacing w:before="200" w:after="60"/>
      </w:pPr>
      <w:r>
        <w:rPr>
          <w:rFonts w:ascii="Segoe UI Semibold" w:hAnsi="Segoe UI Semibold"/>
          <w:b/>
          <w:color w:val="0F2942"/>
          <w:sz w:val="21"/>
        </w:rPr>
        <w:t>Feature 2: Physical Bounding-Box Sanity &amp; Clutter Filtering</w:t>
      </w:r>
    </w:p>
    <w:p>
      <w:pPr>
        <w:pStyle w:val="ListBullet"/>
        <w:spacing w:before="20" w:after="40" w:line="276" w:lineRule="auto"/>
      </w:pPr>
      <w:r>
        <w:rPr>
          <w:rFonts w:ascii="Segoe UI" w:hAnsi="Segoe UI"/>
          <w:b/>
          <w:color w:val="1E293B"/>
          <w:sz w:val="19"/>
        </w:rPr>
        <w:t>Implementation</w:t>
      </w:r>
      <w:r>
        <w:rPr>
          <w:rFonts w:ascii="Segoe UI" w:hAnsi="Segoe UI"/>
          <w:color w:val="1E293B"/>
          <w:sz w:val="19"/>
        </w:rPr>
        <w:t>: Located in [</w:t>
      </w:r>
      <w:r>
        <w:rPr>
          <w:rFonts w:ascii="Consolas" w:hAnsi="Consolas"/>
          <w:color w:val="0F2942"/>
          <w:sz w:val="18"/>
        </w:rPr>
        <w:t>backend/app/main.py</w:t>
      </w:r>
      <w:r>
        <w:rPr>
          <w:rFonts w:ascii="Segoe UI" w:hAnsi="Segoe UI"/>
          <w:color w:val="1E293B"/>
          <w:sz w:val="19"/>
        </w:rPr>
        <w:t>](file:///c:/Users/awhri/OneDrive/Desktop/DEF/backend/app/main.py#L523-L536).</w:t>
      </w:r>
    </w:p>
    <w:p>
      <w:pPr>
        <w:pStyle w:val="ListBullet"/>
        <w:spacing w:before="20" w:after="40" w:line="276" w:lineRule="auto"/>
      </w:pPr>
      <w:r>
        <w:rPr>
          <w:rFonts w:ascii="Segoe UI" w:hAnsi="Segoe UI"/>
          <w:b/>
          <w:color w:val="1E293B"/>
          <w:sz w:val="19"/>
        </w:rPr>
        <w:t>Technical Operation</w:t>
      </w:r>
      <w:r>
        <w:rPr>
          <w:rFonts w:ascii="Segoe UI" w:hAnsi="Segoe UI"/>
          <w:color w:val="1E293B"/>
          <w:sz w:val="19"/>
        </w:rPr>
        <w:t>: Eliminates satellite and drone optical clutter (e.g., painted road divider lines, curbs, field boundaries, terrain shadows) using physical dimension constraints based on Ground Sample Distance (GSD):</w:t>
      </w:r>
    </w:p>
    <w:p>
      <w:pPr>
        <w:pStyle w:val="ListBullet"/>
        <w:spacing w:before="20" w:after="40" w:line="276" w:lineRule="auto"/>
      </w:pPr>
      <w:r>
        <w:rPr>
          <w:rFonts w:ascii="Segoe UI" w:hAnsi="Segoe UI"/>
          <w:b/>
          <w:color w:val="1E293B"/>
          <w:sz w:val="19"/>
        </w:rPr>
        <w:t>Vehicles</w:t>
      </w:r>
      <w:r>
        <w:rPr>
          <w:rFonts w:ascii="Segoe UI" w:hAnsi="Segoe UI"/>
          <w:color w:val="1E293B"/>
          <w:sz w:val="19"/>
        </w:rPr>
        <w:t>: Box width/height bounded between $10\text{px}$ and $110\text{px}$; aspect ratio bounded by $\frac{\max(w,h)}{\min(w,h)} \le 4.5$.</w:t>
      </w:r>
    </w:p>
    <w:p>
      <w:pPr>
        <w:pStyle w:val="ListBullet"/>
        <w:spacing w:before="20" w:after="40" w:line="276" w:lineRule="auto"/>
      </w:pPr>
      <w:r>
        <w:rPr>
          <w:rFonts w:ascii="Segoe UI" w:hAnsi="Segoe UI"/>
          <w:b/>
          <w:color w:val="1E293B"/>
          <w:sz w:val="19"/>
        </w:rPr>
        <w:t>Infrastructure</w:t>
      </w:r>
      <w:r>
        <w:rPr>
          <w:rFonts w:ascii="Segoe UI" w:hAnsi="Segoe UI"/>
          <w:color w:val="1E293B"/>
          <w:sz w:val="19"/>
        </w:rPr>
        <w:t>: Bounding box area must be $\ge 350\text{px}^2$.</w:t>
      </w:r>
    </w:p>
    <w:p>
      <w:pPr>
        <w:pStyle w:val="ListBullet"/>
        <w:spacing w:before="20" w:after="40" w:line="276" w:lineRule="auto"/>
      </w:pPr>
      <w:r>
        <w:rPr>
          <w:rFonts w:ascii="Segoe UI" w:hAnsi="Segoe UI"/>
          <w:b/>
          <w:color w:val="1E293B"/>
          <w:sz w:val="19"/>
        </w:rPr>
        <w:t>Aircraft</w:t>
      </w:r>
      <w:r>
        <w:rPr>
          <w:rFonts w:ascii="Segoe UI" w:hAnsi="Segoe UI"/>
          <w:color w:val="1E293B"/>
          <w:sz w:val="19"/>
        </w:rPr>
        <w:t>: Bounding box dimensions bounded between $16\text{px}$ and $420\text{px}$.</w:t>
      </w:r>
    </w:p>
    <w:p>
      <w:pPr>
        <w:pStyle w:val="ListBullet"/>
        <w:spacing w:before="20" w:after="40" w:line="276" w:lineRule="auto"/>
      </w:pPr>
      <w:r>
        <w:rPr>
          <w:rFonts w:ascii="Segoe UI" w:hAnsi="Segoe UI"/>
          <w:b/>
          <w:color w:val="1E293B"/>
          <w:sz w:val="19"/>
        </w:rPr>
        <w:t>Macro-Pass Isolation</w:t>
      </w:r>
      <w:r>
        <w:rPr>
          <w:rFonts w:ascii="Segoe UI" w:hAnsi="Segoe UI"/>
          <w:color w:val="1E293B"/>
          <w:sz w:val="19"/>
        </w:rPr>
        <w:t>: When a 1024x1024 global downsampled pass runs for macro-structures, small vehicle predictions are strictly prohibited from downscaled views.</w:t>
      </w:r>
    </w:p>
    <w:p>
      <w:pPr>
        <w:keepNext/>
        <w:spacing w:before="200" w:after="60"/>
      </w:pPr>
      <w:r>
        <w:rPr>
          <w:rFonts w:ascii="Segoe UI Semibold" w:hAnsi="Segoe UI Semibold"/>
          <w:b/>
          <w:color w:val="0F2942"/>
          <w:sz w:val="21"/>
        </w:rPr>
        <w:t>Feature 3: All-Weather Sentinel-1 SAR Radar &amp; Dark Vessel Detection</w:t>
      </w:r>
    </w:p>
    <w:p>
      <w:pPr>
        <w:pStyle w:val="ListBullet"/>
        <w:spacing w:before="20" w:after="40" w:line="276" w:lineRule="auto"/>
      </w:pPr>
      <w:r>
        <w:rPr>
          <w:rFonts w:ascii="Segoe UI" w:hAnsi="Segoe UI"/>
          <w:b/>
          <w:color w:val="1E293B"/>
          <w:sz w:val="19"/>
        </w:rPr>
        <w:t>Implementation</w:t>
      </w:r>
      <w:r>
        <w:rPr>
          <w:rFonts w:ascii="Segoe UI" w:hAnsi="Segoe UI"/>
          <w:color w:val="1E293B"/>
          <w:sz w:val="19"/>
        </w:rPr>
        <w:t>: Located in [</w:t>
      </w:r>
      <w:r>
        <w:rPr>
          <w:rFonts w:ascii="Consolas" w:hAnsi="Consolas"/>
          <w:color w:val="0F2942"/>
          <w:sz w:val="18"/>
        </w:rPr>
        <w:t>backend/app/sar_engine.py</w:t>
      </w:r>
      <w:r>
        <w:rPr>
          <w:rFonts w:ascii="Segoe UI" w:hAnsi="Segoe UI"/>
          <w:color w:val="1E293B"/>
          <w:sz w:val="19"/>
        </w:rPr>
        <w:t>](file:///c:/Users/awhri/OneDrive/Desktop/DEF/backend/app/sar_engine.py) and [</w:t>
      </w:r>
      <w:r>
        <w:rPr>
          <w:rFonts w:ascii="Consolas" w:hAnsi="Consolas"/>
          <w:color w:val="0F2942"/>
          <w:sz w:val="18"/>
        </w:rPr>
        <w:t>backend/app/main.py</w:t>
      </w:r>
      <w:r>
        <w:rPr>
          <w:rFonts w:ascii="Segoe UI" w:hAnsi="Segoe UI"/>
          <w:color w:val="1E293B"/>
          <w:sz w:val="19"/>
        </w:rPr>
        <w:t>](file:///c:/Users/awhri/OneDrive/Desktop/DEF/backend/app/main.py#L795-L820).</w:t>
      </w:r>
    </w:p>
    <w:p>
      <w:pPr>
        <w:pStyle w:val="ListBullet"/>
        <w:spacing w:before="20" w:after="40" w:line="276" w:lineRule="auto"/>
      </w:pPr>
      <w:r>
        <w:rPr>
          <w:rFonts w:ascii="Segoe UI" w:hAnsi="Segoe UI"/>
          <w:b/>
          <w:color w:val="1E293B"/>
          <w:sz w:val="19"/>
        </w:rPr>
        <w:t>Technical Operation</w:t>
      </w:r>
      <w:r>
        <w:rPr>
          <w:rFonts w:ascii="Segoe UI" w:hAnsi="Segoe UI"/>
          <w:color w:val="1E293B"/>
          <w:sz w:val="19"/>
        </w:rPr>
        <w:t xml:space="preserve">: Ingests Sentinel-1 C-band synthetic aperture radar data. It computes radar cross-section backscatter ($\sigma_0 \text{ dB}$) against dynamic sea clutter using </w:t>
      </w:r>
      <w:r>
        <w:rPr>
          <w:rFonts w:ascii="Segoe UI" w:hAnsi="Segoe UI"/>
          <w:b/>
          <w:color w:val="1E293B"/>
          <w:sz w:val="19"/>
        </w:rPr>
        <w:t>Cell-Averaging Constant False Alarm Rate (CA-CFAR)</w:t>
      </w:r>
      <w:r>
        <w:rPr>
          <w:rFonts w:ascii="Segoe UI" w:hAnsi="Segoe UI"/>
          <w:color w:val="1E293B"/>
          <w:sz w:val="19"/>
        </w:rPr>
        <w:t>:</w:t>
      </w:r>
    </w:p>
    <w:p>
      <w:pPr>
        <w:spacing w:before="60" w:after="80" w:line="276" w:lineRule="auto"/>
      </w:pPr>
      <w:r>
        <w:rPr>
          <w:rFonts w:ascii="Segoe UI" w:hAnsi="Segoe UI"/>
          <w:color w:val="1E293B"/>
          <w:sz w:val="19"/>
        </w:rPr>
        <w:t>$$\text{Threshold} = \sigma_{0,\text{clutter}} + (\alpha \times 2.8\text{ dB})$$</w:t>
      </w:r>
    </w:p>
    <w:p>
      <w:pPr>
        <w:spacing w:before="60" w:after="80" w:line="276" w:lineRule="auto"/>
      </w:pPr>
      <w:r>
        <w:rPr>
          <w:rFonts w:ascii="Segoe UI" w:hAnsi="Segoe UI"/>
          <w:color w:val="1E293B"/>
          <w:sz w:val="19"/>
        </w:rPr>
        <w:t>$$\text{SNR} = \sigma_{0,\text{target}} - \sigma_{0,\text{clutter}}$$</w:t>
      </w:r>
    </w:p>
    <w:p>
      <w:pPr>
        <w:pStyle w:val="ListBullet"/>
        <w:spacing w:before="20" w:after="40" w:line="276" w:lineRule="auto"/>
      </w:pPr>
      <w:r>
        <w:rPr>
          <w:rFonts w:ascii="Segoe UI" w:hAnsi="Segoe UI"/>
          <w:b/>
          <w:color w:val="1E293B"/>
          <w:sz w:val="19"/>
        </w:rPr>
        <w:t>Spatial AIS Correlation</w:t>
      </w:r>
      <w:r>
        <w:rPr>
          <w:rFonts w:ascii="Segoe UI" w:hAnsi="Segoe UI"/>
          <w:color w:val="1E293B"/>
          <w:sz w:val="19"/>
        </w:rPr>
        <w:t xml:space="preserve">: Targets detected by radar are cross-referenced with cooperative AIS transponder transmissions within a $3.0\text{km}$ tolerance radius using Haversine geodesic calculations. Contacts with metallic backscatter ($\sigma_0 \ge -12.0\text{ dB}$) lacking AIS responses are flagged as </w:t>
      </w:r>
      <w:r>
        <w:rPr>
          <w:rFonts w:ascii="Segoe UI" w:hAnsi="Segoe UI"/>
          <w:b/>
          <w:color w:val="1E293B"/>
          <w:sz w:val="19"/>
        </w:rPr>
        <w:t>Confirmed Dark Vessels</w:t>
      </w:r>
      <w:r>
        <w:rPr>
          <w:rFonts w:ascii="Segoe UI" w:hAnsi="Segoe UI"/>
          <w:color w:val="1E293B"/>
          <w:sz w:val="19"/>
        </w:rPr>
        <w:t>, automatically assigned a $+50$ threat score penalty, and highlighted with an $18\text{km}$ interception perimeter.</w:t>
      </w:r>
    </w:p>
    <w:p>
      <w:pPr>
        <w:keepNext/>
        <w:spacing w:before="200" w:after="60"/>
      </w:pPr>
      <w:r>
        <w:rPr>
          <w:rFonts w:ascii="Segoe UI Semibold" w:hAnsi="Segoe UI Semibold"/>
          <w:b/>
          <w:color w:val="0F2942"/>
          <w:sz w:val="21"/>
        </w:rPr>
        <w:t>Feature 4: Real-World WGS-84 Georeferencing</w:t>
      </w:r>
    </w:p>
    <w:p>
      <w:pPr>
        <w:pStyle w:val="ListBullet"/>
        <w:spacing w:before="20" w:after="40" w:line="276" w:lineRule="auto"/>
      </w:pPr>
      <w:r>
        <w:rPr>
          <w:rFonts w:ascii="Segoe UI" w:hAnsi="Segoe UI"/>
          <w:b/>
          <w:color w:val="1E293B"/>
          <w:sz w:val="19"/>
        </w:rPr>
        <w:t>Implementation</w:t>
      </w:r>
      <w:r>
        <w:rPr>
          <w:rFonts w:ascii="Segoe UI" w:hAnsi="Segoe UI"/>
          <w:color w:val="1E293B"/>
          <w:sz w:val="19"/>
        </w:rPr>
        <w:t>: Located in [</w:t>
      </w:r>
      <w:r>
        <w:rPr>
          <w:rFonts w:ascii="Consolas" w:hAnsi="Consolas"/>
          <w:color w:val="0F2942"/>
          <w:sz w:val="18"/>
        </w:rPr>
        <w:t>backend/app/main.py</w:t>
      </w:r>
      <w:r>
        <w:rPr>
          <w:rFonts w:ascii="Segoe UI" w:hAnsi="Segoe UI"/>
          <w:color w:val="1E293B"/>
          <w:sz w:val="19"/>
        </w:rPr>
        <w:t>](file:///c:/Users/awhri/OneDrive/Desktop/DEF/backend/app/main.py#L577-L591).</w:t>
      </w:r>
    </w:p>
    <w:p>
      <w:pPr>
        <w:pStyle w:val="ListBullet"/>
        <w:spacing w:before="20" w:after="40" w:line="276" w:lineRule="auto"/>
      </w:pPr>
      <w:r>
        <w:rPr>
          <w:rFonts w:ascii="Segoe UI" w:hAnsi="Segoe UI"/>
          <w:b/>
          <w:color w:val="1E293B"/>
          <w:sz w:val="19"/>
        </w:rPr>
        <w:t>Technical Operation</w:t>
      </w:r>
      <w:r>
        <w:rPr>
          <w:rFonts w:ascii="Segoe UI" w:hAnsi="Segoe UI"/>
          <w:color w:val="1E293B"/>
          <w:sz w:val="19"/>
        </w:rPr>
        <w:t xml:space="preserve">: Utilizes </w:t>
      </w:r>
      <w:r>
        <w:rPr>
          <w:rFonts w:ascii="Consolas" w:hAnsi="Consolas"/>
          <w:color w:val="0F2942"/>
          <w:sz w:val="18"/>
        </w:rPr>
        <w:t>rasterio</w:t>
      </w:r>
      <w:r>
        <w:rPr>
          <w:rFonts w:ascii="Segoe UI" w:hAnsi="Segoe UI"/>
          <w:color w:val="1E293B"/>
          <w:sz w:val="19"/>
        </w:rPr>
        <w:t xml:space="preserve"> to read the affine transform matrix and Coordinate Reference System (CRS) directly from GeoTIFF headers. Bounding box pixel centers $(x_c, y_c)$ are translated into spatial coordinates via:</w:t>
      </w:r>
    </w:p>
    <w:p>
      <w:pPr>
        <w:spacing w:before="60" w:after="80" w:line="276" w:lineRule="auto"/>
      </w:pPr>
      <w:r>
        <w:rPr>
          <w:rFonts w:ascii="Segoe UI" w:hAnsi="Segoe UI"/>
          <w:color w:val="1E293B"/>
          <w:sz w:val="19"/>
        </w:rPr>
        <w:t>$$(X_{\text{geo}}, Y_{\text{geo}}) = \text{AffineTransform} \times (row_c, col_c)$$</w:t>
      </w:r>
    </w:p>
    <w:p>
      <w:pPr>
        <w:spacing w:before="60" w:after="80" w:line="276" w:lineRule="auto"/>
      </w:pPr>
      <w:r>
        <w:rPr>
          <w:rFonts w:ascii="Segoe UI" w:hAnsi="Segoe UI"/>
          <w:color w:val="1E293B"/>
          <w:sz w:val="19"/>
        </w:rPr>
        <w:t xml:space="preserve">If the CRS is projected (e.g., UTM), it is orthorectified and projected to </w:t>
      </w:r>
      <w:r>
        <w:rPr>
          <w:rFonts w:ascii="Consolas" w:hAnsi="Consolas"/>
          <w:color w:val="0F2942"/>
          <w:sz w:val="18"/>
        </w:rPr>
        <w:t>EPSG:4326</w:t>
      </w:r>
      <w:r>
        <w:rPr>
          <w:rFonts w:ascii="Segoe UI" w:hAnsi="Segoe UI"/>
          <w:color w:val="1E293B"/>
          <w:sz w:val="19"/>
        </w:rPr>
        <w:t xml:space="preserve"> (WGS-84 Latitude/Longitude).</w:t>
      </w:r>
    </w:p>
    <w:p>
      <w:pPr>
        <w:keepNext/>
        <w:spacing w:before="200" w:after="60"/>
      </w:pPr>
      <w:r>
        <w:rPr>
          <w:rFonts w:ascii="Segoe UI Semibold" w:hAnsi="Segoe UI Semibold"/>
          <w:b/>
          <w:color w:val="0F2942"/>
          <w:sz w:val="21"/>
        </w:rPr>
        <w:t>Feature 5: $O(N)$ Spatial Threat Grid Hashing &amp; Defense Scoring Matrix</w:t>
      </w:r>
    </w:p>
    <w:p>
      <w:pPr>
        <w:pStyle w:val="ListBullet"/>
        <w:spacing w:before="20" w:after="40" w:line="276" w:lineRule="auto"/>
      </w:pPr>
      <w:r>
        <w:rPr>
          <w:rFonts w:ascii="Segoe UI" w:hAnsi="Segoe UI"/>
          <w:b/>
          <w:color w:val="1E293B"/>
          <w:sz w:val="19"/>
        </w:rPr>
        <w:t>Implementation</w:t>
      </w:r>
      <w:r>
        <w:rPr>
          <w:rFonts w:ascii="Segoe UI" w:hAnsi="Segoe UI"/>
          <w:color w:val="1E293B"/>
          <w:sz w:val="19"/>
        </w:rPr>
        <w:t>: Located in [</w:t>
      </w:r>
      <w:r>
        <w:rPr>
          <w:rFonts w:ascii="Consolas" w:hAnsi="Consolas"/>
          <w:color w:val="0F2942"/>
          <w:sz w:val="18"/>
        </w:rPr>
        <w:t>backend/app/main.py</w:t>
      </w:r>
      <w:r>
        <w:rPr>
          <w:rFonts w:ascii="Segoe UI" w:hAnsi="Segoe UI"/>
          <w:color w:val="1E293B"/>
          <w:sz w:val="19"/>
        </w:rPr>
        <w:t>](file:///c:/Users/awhri/OneDrive/Desktop/DEF/backend/app/main.py#L135-L195).</w:t>
      </w:r>
    </w:p>
    <w:p>
      <w:pPr>
        <w:pStyle w:val="ListBullet"/>
        <w:spacing w:before="20" w:after="40" w:line="276" w:lineRule="auto"/>
      </w:pPr>
      <w:r>
        <w:rPr>
          <w:rFonts w:ascii="Segoe UI" w:hAnsi="Segoe UI"/>
          <w:b/>
          <w:color w:val="1E293B"/>
          <w:sz w:val="19"/>
        </w:rPr>
        <w:t>Technical Operation</w:t>
      </w:r>
      <w:r>
        <w:rPr>
          <w:rFonts w:ascii="Segoe UI" w:hAnsi="Segoe UI"/>
          <w:color w:val="1E293B"/>
          <w:sz w:val="19"/>
        </w:rPr>
        <w:t>: Replaces $O(N^2)$ pairwise distance checks with a spatial grid index using $0.005^\circ$ grid cells (~$500\text{m}$). Each detection is hashed into bucket $(g_x, g_y) = (\lfloor\text{lat}/0.005\rfloor, \lfloor\text{lon}/0.005\rfloor)$. Neighbor lookups check only adjacent 9 cells:</w:t>
      </w:r>
    </w:p>
    <w:p>
      <w:pPr>
        <w:pStyle w:val="ListBullet"/>
        <w:spacing w:before="20" w:after="40" w:line="276" w:lineRule="auto"/>
      </w:pPr>
      <w:r>
        <w:rPr>
          <w:rFonts w:ascii="Segoe UI" w:hAnsi="Segoe UI"/>
          <w:b/>
          <w:color w:val="1E293B"/>
          <w:sz w:val="19"/>
        </w:rPr>
        <w:t>Convoy Formation (+20 points)</w:t>
      </w:r>
      <w:r>
        <w:rPr>
          <w:rFonts w:ascii="Segoe UI" w:hAnsi="Segoe UI"/>
          <w:color w:val="1E293B"/>
          <w:sz w:val="19"/>
        </w:rPr>
        <w:t>: $\ge 2$ target peers identified within $500\text{m}$.</w:t>
      </w:r>
    </w:p>
    <w:p>
      <w:pPr>
        <w:pStyle w:val="ListBullet"/>
        <w:spacing w:before="20" w:after="40" w:line="276" w:lineRule="auto"/>
      </w:pPr>
      <w:r>
        <w:rPr>
          <w:rFonts w:ascii="Segoe UI" w:hAnsi="Segoe UI"/>
          <w:b/>
          <w:color w:val="1E293B"/>
          <w:sz w:val="19"/>
        </w:rPr>
        <w:t>Geofenced Zone Breach (+30 points)</w:t>
      </w:r>
      <w:r>
        <w:rPr>
          <w:rFonts w:ascii="Segoe UI" w:hAnsi="Segoe UI"/>
          <w:color w:val="1E293B"/>
          <w:sz w:val="19"/>
        </w:rPr>
        <w:t>: Target within defined radius of strategic buffer zones (e.g., Mumbai ODA, INS Kadamba Karwar, Malacca Chokepoint).</w:t>
      </w:r>
    </w:p>
    <w:p>
      <w:pPr>
        <w:pStyle w:val="ListBullet"/>
        <w:spacing w:before="20" w:after="40" w:line="276" w:lineRule="auto"/>
      </w:pPr>
      <w:r>
        <w:rPr>
          <w:rFonts w:ascii="Segoe UI" w:hAnsi="Segoe UI"/>
          <w:b/>
          <w:color w:val="1E293B"/>
          <w:sz w:val="19"/>
        </w:rPr>
        <w:t>Dark Vessel Non-AIS (+50 points)</w:t>
      </w:r>
      <w:r>
        <w:rPr>
          <w:rFonts w:ascii="Segoe UI" w:hAnsi="Segoe UI"/>
          <w:color w:val="1E293B"/>
          <w:sz w:val="19"/>
        </w:rPr>
        <w:t>: Unmatched radar return without transponder.</w:t>
      </w:r>
    </w:p>
    <w:p>
      <w:pPr>
        <w:pStyle w:val="ListBullet"/>
        <w:spacing w:before="20" w:after="40" w:line="276" w:lineRule="auto"/>
      </w:pPr>
      <w:r>
        <w:rPr>
          <w:rFonts w:ascii="Segoe UI" w:hAnsi="Segoe UI"/>
          <w:b/>
          <w:color w:val="1E293B"/>
          <w:sz w:val="19"/>
        </w:rPr>
        <w:t>Threat Classification</w:t>
      </w:r>
      <w:r>
        <w:rPr>
          <w:rFonts w:ascii="Segoe UI" w:hAnsi="Segoe UI"/>
          <w:color w:val="1E293B"/>
          <w:sz w:val="19"/>
        </w:rPr>
        <w:t xml:space="preserve">: Scores mapped into $0\text{--}100$ scale: </w:t>
      </w:r>
      <w:r>
        <w:rPr>
          <w:rFonts w:ascii="Consolas" w:hAnsi="Consolas"/>
          <w:color w:val="0F2942"/>
          <w:sz w:val="18"/>
        </w:rPr>
        <w:t>HIGH</w:t>
      </w:r>
      <w:r>
        <w:rPr>
          <w:rFonts w:ascii="Segoe UI" w:hAnsi="Segoe UI"/>
          <w:color w:val="1E293B"/>
          <w:sz w:val="19"/>
        </w:rPr>
        <w:t xml:space="preserve"> ($\ge 61$), </w:t>
      </w:r>
      <w:r>
        <w:rPr>
          <w:rFonts w:ascii="Consolas" w:hAnsi="Consolas"/>
          <w:color w:val="0F2942"/>
          <w:sz w:val="18"/>
        </w:rPr>
        <w:t>MEDIUM</w:t>
      </w:r>
      <w:r>
        <w:rPr>
          <w:rFonts w:ascii="Segoe UI" w:hAnsi="Segoe UI"/>
          <w:color w:val="1E293B"/>
          <w:sz w:val="19"/>
        </w:rPr>
        <w:t xml:space="preserve"> ($31\text{--}60$), </w:t>
      </w:r>
      <w:r>
        <w:rPr>
          <w:rFonts w:ascii="Consolas" w:hAnsi="Consolas"/>
          <w:color w:val="0F2942"/>
          <w:sz w:val="18"/>
        </w:rPr>
        <w:t>LOW</w:t>
      </w:r>
      <w:r>
        <w:rPr>
          <w:rFonts w:ascii="Segoe UI" w:hAnsi="Segoe UI"/>
          <w:color w:val="1E293B"/>
          <w:sz w:val="19"/>
        </w:rPr>
        <w:t xml:space="preserve"> ($\le 30$).</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SPATIAL HASH GRID LOOKUP (500m)                      |</w:t>
            </w:r>
          </w:p>
          <w:p>
            <w:pPr>
              <w:spacing w:before="0" w:after="0" w:line="252" w:lineRule="auto"/>
            </w:pPr>
            <w:r>
              <w:rPr>
                <w:rFonts w:ascii="Consolas" w:hAnsi="Consolas"/>
                <w:color w:val="1E293B"/>
                <w:sz w:val="17"/>
              </w:rPr>
              <w:t>|                                                                          |</w:t>
            </w:r>
          </w:p>
          <w:p>
            <w:pPr>
              <w:spacing w:before="0" w:after="0" w:line="252" w:lineRule="auto"/>
            </w:pPr>
            <w:r>
              <w:rPr>
                <w:rFonts w:ascii="Consolas" w:hAnsi="Consolas"/>
                <w:color w:val="1E293B"/>
                <w:sz w:val="17"/>
              </w:rPr>
              <w:t>|       (gx-1, gy+1)   |       (gx, gy+1)       |       (gx+1, gy+1)       |</w:t>
            </w:r>
          </w:p>
          <w:p>
            <w:pPr>
              <w:spacing w:before="0" w:after="0" w:line="252" w:lineRule="auto"/>
            </w:pPr>
            <w:r>
              <w:rPr>
                <w:rFonts w:ascii="Consolas" w:hAnsi="Consolas"/>
                <w:color w:val="1E293B"/>
                <w:sz w:val="17"/>
              </w:rPr>
              <w:t>|                      |                        |                          |</w:t>
            </w:r>
          </w:p>
          <w:p>
            <w:pPr>
              <w:spacing w:before="0" w:after="0" w:line="252" w:lineRule="auto"/>
            </w:pPr>
            <w:r>
              <w:rPr>
                <w:rFonts w:ascii="Consolas" w:hAnsi="Consolas"/>
                <w:color w:val="1E293B"/>
                <w:sz w:val="17"/>
              </w:rPr>
              <w:t>|  --------------------+------------------------+-----------------------   |</w:t>
            </w:r>
          </w:p>
          <w:p>
            <w:pPr>
              <w:spacing w:before="0" w:after="0" w:line="252" w:lineRule="auto"/>
            </w:pPr>
            <w:r>
              <w:rPr>
                <w:rFonts w:ascii="Consolas" w:hAnsi="Consolas"/>
                <w:color w:val="1E293B"/>
                <w:sz w:val="17"/>
              </w:rPr>
              <w:t>|       (gx-1, gy)     |    Target at (gx,gy)   |       (gx+1, gy)         |</w:t>
            </w:r>
          </w:p>
          <w:p>
            <w:pPr>
              <w:spacing w:before="0" w:after="0" w:line="252" w:lineRule="auto"/>
            </w:pPr>
            <w:r>
              <w:rPr>
                <w:rFonts w:ascii="Consolas" w:hAnsi="Consolas"/>
                <w:color w:val="1E293B"/>
                <w:sz w:val="17"/>
              </w:rPr>
              <w:t>|                      |  [Lookups strictly O(1)]|                         |</w:t>
            </w:r>
          </w:p>
          <w:p>
            <w:pPr>
              <w:spacing w:before="0" w:after="0" w:line="252" w:lineRule="auto"/>
            </w:pPr>
            <w:r>
              <w:rPr>
                <w:rFonts w:ascii="Consolas" w:hAnsi="Consolas"/>
                <w:color w:val="1E293B"/>
                <w:sz w:val="17"/>
              </w:rPr>
              <w:t>|  --------------------+------------------------+-----------------------   |</w:t>
            </w:r>
          </w:p>
          <w:p>
            <w:pPr>
              <w:spacing w:before="0" w:after="0" w:line="252" w:lineRule="auto"/>
            </w:pPr>
            <w:r>
              <w:rPr>
                <w:rFonts w:ascii="Consolas" w:hAnsi="Consolas"/>
                <w:color w:val="1E293B"/>
                <w:sz w:val="17"/>
              </w:rPr>
              <w:t>|       (gx-1, gy-1)   |       (gx, gy-1)       |       (gx+1, gy-1)       |</w:t>
            </w:r>
          </w:p>
          <w:p>
            <w:pPr>
              <w:spacing w:before="0" w:after="0" w:line="252" w:lineRule="auto"/>
            </w:pPr>
            <w:r>
              <w:rPr>
                <w:rFonts w:ascii="Consolas" w:hAnsi="Consolas"/>
                <w:color w:val="1E293B"/>
                <w:sz w:val="17"/>
              </w:rPr>
              <w:t>|                      |                        |                          |</w:t>
            </w:r>
          </w:p>
          <w:p>
            <w:pPr>
              <w:spacing w:before="0" w:after="0" w:line="252" w:lineRule="auto"/>
            </w:pPr>
            <w:r>
              <w:rPr>
                <w:rFonts w:ascii="Consolas" w:hAnsi="Consolas"/>
                <w:color w:val="1E293B"/>
                <w:sz w:val="17"/>
              </w:rPr>
              <w:t>+--------------------------------------------------------------------------+</w:t>
            </w:r>
          </w:p>
        </w:tc>
      </w:tr>
    </w:tbl>
    <w:p>
      <w:pPr>
        <w:spacing w:before="80" w:after="80"/>
      </w:pPr>
    </w:p>
    <w:p>
      <w:pPr>
        <w:keepNext/>
        <w:spacing w:before="200" w:after="60"/>
      </w:pPr>
      <w:r>
        <w:rPr>
          <w:rFonts w:ascii="Segoe UI Semibold" w:hAnsi="Segoe UI Semibold"/>
          <w:b/>
          <w:color w:val="0F2942"/>
          <w:sz w:val="21"/>
        </w:rPr>
        <w:t>Feature 6: Sovereign Air-Gapped Tactical RAG Advisor</w:t>
      </w:r>
    </w:p>
    <w:p>
      <w:pPr>
        <w:pStyle w:val="ListBullet"/>
        <w:spacing w:before="20" w:after="40" w:line="276" w:lineRule="auto"/>
      </w:pPr>
      <w:r>
        <w:rPr>
          <w:rFonts w:ascii="Segoe UI" w:hAnsi="Segoe UI"/>
          <w:b/>
          <w:color w:val="1E293B"/>
          <w:sz w:val="19"/>
        </w:rPr>
        <w:t>Implementation</w:t>
      </w:r>
      <w:r>
        <w:rPr>
          <w:rFonts w:ascii="Segoe UI" w:hAnsi="Segoe UI"/>
          <w:color w:val="1E293B"/>
          <w:sz w:val="19"/>
        </w:rPr>
        <w:t>: Located in [</w:t>
      </w:r>
      <w:r>
        <w:rPr>
          <w:rFonts w:ascii="Consolas" w:hAnsi="Consolas"/>
          <w:color w:val="0F2942"/>
          <w:sz w:val="18"/>
        </w:rPr>
        <w:t>backend/app/rag_engine.py</w:t>
      </w:r>
      <w:r>
        <w:rPr>
          <w:rFonts w:ascii="Segoe UI" w:hAnsi="Segoe UI"/>
          <w:color w:val="1E293B"/>
          <w:sz w:val="19"/>
        </w:rPr>
        <w:t>](file:///c:/Users/awhri/OneDrive/Desktop/DEF/backend/app/rag_engine.py).</w:t>
      </w:r>
    </w:p>
    <w:p>
      <w:pPr>
        <w:pStyle w:val="ListBullet"/>
        <w:spacing w:before="20" w:after="40" w:line="276" w:lineRule="auto"/>
      </w:pPr>
      <w:r>
        <w:rPr>
          <w:rFonts w:ascii="Segoe UI" w:hAnsi="Segoe UI"/>
          <w:b/>
          <w:color w:val="1E293B"/>
          <w:sz w:val="19"/>
        </w:rPr>
        <w:t>Technical Operation</w:t>
      </w:r>
      <w:r>
        <w:rPr>
          <w:rFonts w:ascii="Segoe UI" w:hAnsi="Segoe UI"/>
          <w:color w:val="1E293B"/>
          <w:sz w:val="19"/>
        </w:rPr>
        <w:t>: Operates 100% offline using a SQLite-backed doctrinal knowledge base (</w:t>
      </w:r>
      <w:r>
        <w:rPr>
          <w:rFonts w:ascii="Consolas" w:hAnsi="Consolas"/>
          <w:color w:val="0F2942"/>
          <w:sz w:val="18"/>
        </w:rPr>
        <w:t>rag_knowledge_base</w:t>
      </w:r>
      <w:r>
        <w:rPr>
          <w:rFonts w:ascii="Segoe UI" w:hAnsi="Segoe UI"/>
          <w:color w:val="1E293B"/>
          <w:sz w:val="19"/>
        </w:rPr>
        <w:t>) storing 8 classified/standard defense doctrines (Naval RoE, UNCLOS Art 111 Hot Pursuit, Mumbai ODA SOP, Nicobar Chokepoint Directive, Border Sector Alpha SOP, Historical SIGINT Dossiers).</w:t>
      </w:r>
    </w:p>
    <w:p>
      <w:pPr>
        <w:pStyle w:val="ListBullet"/>
        <w:spacing w:before="20" w:after="40" w:line="276" w:lineRule="auto"/>
      </w:pPr>
      <w:r>
        <w:rPr>
          <w:rFonts w:ascii="Segoe UI" w:hAnsi="Segoe UI"/>
          <w:b/>
          <w:color w:val="1E293B"/>
          <w:sz w:val="19"/>
        </w:rPr>
        <w:t>Scoring Engine</w:t>
      </w:r>
      <w:r>
        <w:rPr>
          <w:rFonts w:ascii="Segoe UI" w:hAnsi="Segoe UI"/>
          <w:color w:val="1E293B"/>
          <w:sz w:val="19"/>
        </w:rPr>
        <w:t>: Evaluates user queries using tokenized lexical overlap combined with domain tag scoring:</w:t>
      </w:r>
    </w:p>
    <w:p>
      <w:pPr>
        <w:spacing w:before="60" w:after="80" w:line="276" w:lineRule="auto"/>
      </w:pPr>
      <w:r>
        <w:rPr>
          <w:rFonts w:ascii="Segoe UI" w:hAnsi="Segoe UI"/>
          <w:color w:val="1E293B"/>
          <w:sz w:val="19"/>
        </w:rPr>
        <w:t>$$\text{Score} = (3.5 \times \text{TitleMatch}) + (4.5 \times \text{TagMatch}) + (1.0 \times \text{ContentMatch})$$</w:t>
      </w:r>
    </w:p>
    <w:p>
      <w:pPr>
        <w:spacing w:before="60" w:after="80" w:line="276" w:lineRule="auto"/>
      </w:pPr>
      <w:r>
        <w:rPr>
          <w:rFonts w:ascii="Segoe UI" w:hAnsi="Segoe UI"/>
          <w:color w:val="1E293B"/>
          <w:sz w:val="19"/>
        </w:rPr>
        <w:t>$$\text{Normalized Score} = \frac{\text{Score}}{\sqrt{\text{DocLength} + 1}}$$</w:t>
      </w:r>
    </w:p>
    <w:p>
      <w:pPr>
        <w:pStyle w:val="ListBullet"/>
        <w:spacing w:before="20" w:after="40" w:line="276" w:lineRule="auto"/>
      </w:pPr>
      <w:r>
        <w:rPr>
          <w:rFonts w:ascii="Segoe UI" w:hAnsi="Segoe UI"/>
          <w:b/>
          <w:color w:val="1E293B"/>
          <w:sz w:val="19"/>
        </w:rPr>
        <w:t>Automated Synthesis</w:t>
      </w:r>
      <w:r>
        <w:rPr>
          <w:rFonts w:ascii="Segoe UI" w:hAnsi="Segoe UI"/>
          <w:color w:val="1E293B"/>
          <w:sz w:val="19"/>
        </w:rPr>
        <w:t>: Fuses retrieved doctrine with live SQLite detections, producing:</w:t>
      </w:r>
    </w:p>
    <w:p>
      <w:pPr>
        <w:pStyle w:val="ListBullet"/>
        <w:spacing w:before="20" w:after="40" w:line="276" w:lineRule="auto"/>
      </w:pPr>
      <w:r>
        <w:rPr>
          <w:rFonts w:ascii="Segoe UI" w:hAnsi="Segoe UI"/>
          <w:b/>
          <w:color w:val="1E293B"/>
          <w:sz w:val="19"/>
        </w:rPr>
        <w:t>Bottom Line Up Front (BLUF)</w:t>
      </w:r>
      <w:r>
        <w:rPr>
          <w:rFonts w:ascii="Segoe UI" w:hAnsi="Segoe UI"/>
          <w:color w:val="1E293B"/>
          <w:sz w:val="19"/>
        </w:rPr>
        <w:t>: Operational executive summary.</w:t>
      </w:r>
    </w:p>
    <w:p>
      <w:pPr>
        <w:pStyle w:val="ListBullet"/>
        <w:spacing w:before="20" w:after="40" w:line="276" w:lineRule="auto"/>
      </w:pPr>
      <w:r>
        <w:rPr>
          <w:rFonts w:ascii="Segoe UI" w:hAnsi="Segoe UI"/>
          <w:b/>
          <w:color w:val="1E293B"/>
          <w:sz w:val="19"/>
        </w:rPr>
        <w:t>Situational Appraisal Matrix</w:t>
      </w:r>
      <w:r>
        <w:rPr>
          <w:rFonts w:ascii="Segoe UI" w:hAnsi="Segoe UI"/>
          <w:color w:val="1E293B"/>
          <w:sz w:val="19"/>
        </w:rPr>
        <w:t>: Specific target coordinates, radar backscatter, and active breach status.</w:t>
      </w:r>
    </w:p>
    <w:p>
      <w:pPr>
        <w:pStyle w:val="ListBullet"/>
        <w:spacing w:before="20" w:after="40" w:line="276" w:lineRule="auto"/>
      </w:pPr>
      <w:r>
        <w:rPr>
          <w:rFonts w:ascii="Segoe UI" w:hAnsi="Segoe UI"/>
          <w:b/>
          <w:color w:val="1E293B"/>
          <w:sz w:val="19"/>
        </w:rPr>
        <w:t>Prioritized Action Plan</w:t>
      </w:r>
      <w:r>
        <w:rPr>
          <w:rFonts w:ascii="Segoe UI" w:hAnsi="Segoe UI"/>
          <w:color w:val="1E293B"/>
          <w:sz w:val="19"/>
        </w:rPr>
        <w:t>: Time-phased step-by-step checklist ($0\text{--}5\text{ min}$, $5\text{--}15\text{ min}$, etc.).</w:t>
      </w:r>
    </w:p>
    <w:p>
      <w:pPr>
        <w:pStyle w:val="ListBullet"/>
        <w:spacing w:before="20" w:after="40" w:line="276" w:lineRule="auto"/>
      </w:pPr>
      <w:r>
        <w:rPr>
          <w:rFonts w:ascii="Segoe UI" w:hAnsi="Segoe UI"/>
          <w:b/>
          <w:color w:val="1E293B"/>
          <w:sz w:val="19"/>
        </w:rPr>
        <w:t>RoE Legal Clearance Verification</w:t>
      </w:r>
      <w:r>
        <w:rPr>
          <w:rFonts w:ascii="Segoe UI" w:hAnsi="Segoe UI"/>
          <w:color w:val="1E293B"/>
          <w:sz w:val="19"/>
        </w:rPr>
        <w:t>: Explicit green/red lines under Indian naval and international maritime law.</w:t>
      </w:r>
    </w:p>
    <w:p>
      <w:pPr>
        <w:pStyle w:val="ListBullet"/>
        <w:spacing w:before="20" w:after="40" w:line="276" w:lineRule="auto"/>
      </w:pPr>
      <w:r>
        <w:rPr>
          <w:rFonts w:ascii="Segoe UI" w:hAnsi="Segoe UI"/>
          <w:b/>
          <w:color w:val="1E293B"/>
          <w:sz w:val="19"/>
        </w:rPr>
        <w:t>1-Click Mission Handover</w:t>
      </w:r>
      <w:r>
        <w:rPr>
          <w:rFonts w:ascii="Segoe UI" w:hAnsi="Segoe UI"/>
          <w:color w:val="1E293B"/>
          <w:sz w:val="19"/>
        </w:rPr>
        <w:t xml:space="preserve">: Dispatches the synthesized checklist directly into the C2 Mission Planner via </w:t>
      </w:r>
      <w:r>
        <w:rPr>
          <w:rFonts w:ascii="Consolas" w:hAnsi="Consolas"/>
          <w:color w:val="0F2942"/>
          <w:sz w:val="18"/>
        </w:rPr>
        <w:t>/api/rag/dispatch-to-mission</w:t>
      </w:r>
      <w:r>
        <w:rPr>
          <w:rFonts w:ascii="Segoe UI" w:hAnsi="Segoe UI"/>
          <w:color w:val="1E293B"/>
          <w:sz w:val="19"/>
        </w:rPr>
        <w:t>.</w:t>
      </w:r>
    </w:p>
    <w:p>
      <w:pPr>
        <w:keepNext/>
        <w:spacing w:before="200" w:after="60"/>
      </w:pPr>
      <w:r>
        <w:rPr>
          <w:rFonts w:ascii="Segoe UI Semibold" w:hAnsi="Segoe UI Semibold"/>
          <w:b/>
          <w:color w:val="0F2942"/>
          <w:sz w:val="21"/>
        </w:rPr>
        <w:t>Feature 7: Kinematic Multi-Target Tracking &amp; Dead Reckoning</w:t>
      </w:r>
    </w:p>
    <w:p>
      <w:pPr>
        <w:pStyle w:val="ListBullet"/>
        <w:spacing w:before="20" w:after="40" w:line="276" w:lineRule="auto"/>
      </w:pPr>
      <w:r>
        <w:rPr>
          <w:rFonts w:ascii="Segoe UI" w:hAnsi="Segoe UI"/>
          <w:b/>
          <w:color w:val="1E293B"/>
          <w:sz w:val="19"/>
        </w:rPr>
        <w:t>Implementation</w:t>
      </w:r>
      <w:r>
        <w:rPr>
          <w:rFonts w:ascii="Segoe UI" w:hAnsi="Segoe UI"/>
          <w:color w:val="1E293B"/>
          <w:sz w:val="19"/>
        </w:rPr>
        <w:t>: Located in [</w:t>
      </w:r>
      <w:r>
        <w:rPr>
          <w:rFonts w:ascii="Consolas" w:hAnsi="Consolas"/>
          <w:color w:val="0F2942"/>
          <w:sz w:val="18"/>
        </w:rPr>
        <w:t>backend/app/tracking_engine.py</w:t>
      </w:r>
      <w:r>
        <w:rPr>
          <w:rFonts w:ascii="Segoe UI" w:hAnsi="Segoe UI"/>
          <w:color w:val="1E293B"/>
          <w:sz w:val="19"/>
        </w:rPr>
        <w:t>](file:///c:/Users/awhri/OneDrive/Desktop/DEF/backend/app/tracking_engine.py).</w:t>
      </w:r>
    </w:p>
    <w:p>
      <w:pPr>
        <w:pStyle w:val="ListBullet"/>
        <w:spacing w:before="20" w:after="40" w:line="276" w:lineRule="auto"/>
      </w:pPr>
      <w:r>
        <w:rPr>
          <w:rFonts w:ascii="Segoe UI" w:hAnsi="Segoe UI"/>
          <w:b/>
          <w:color w:val="1E293B"/>
          <w:sz w:val="19"/>
        </w:rPr>
        <w:t>Technical Operation</w:t>
      </w:r>
      <w:r>
        <w:rPr>
          <w:rFonts w:ascii="Segoe UI" w:hAnsi="Segoe UI"/>
          <w:color w:val="1E293B"/>
          <w:sz w:val="19"/>
        </w:rPr>
        <w:t>: Computes projected position of naval or land contacts across user-defined time horizons (15, 30, 60 minutes) using spherical great-circle dead reckoning:</w:t>
      </w:r>
    </w:p>
    <w:p>
      <w:pPr>
        <w:spacing w:before="60" w:after="80" w:line="276" w:lineRule="auto"/>
      </w:pPr>
      <w:r>
        <w:rPr>
          <w:rFonts w:ascii="Segoe UI" w:hAnsi="Segoe UI"/>
          <w:color w:val="1E293B"/>
          <w:sz w:val="19"/>
        </w:rPr>
        <w:t>$$\phi_2 = \arcsin\left(\sin\phi_1 \cos\delta + \cos\phi_1 \sin\delta \cos\theta\right)$$</w:t>
      </w:r>
    </w:p>
    <w:p>
      <w:pPr>
        <w:spacing w:before="60" w:after="80" w:line="276" w:lineRule="auto"/>
      </w:pPr>
      <w:r>
        <w:rPr>
          <w:rFonts w:ascii="Segoe UI" w:hAnsi="Segoe UI"/>
          <w:color w:val="1E293B"/>
          <w:sz w:val="19"/>
        </w:rPr>
        <w:t>$$\lambda_2 = \lambda_1 + \arctan2\left(\sin\theta \sin\delta \cos\phi_1, \; \cos\delta - \sin\phi_1 \sin\phi_2\right)$$</w:t>
      </w:r>
    </w:p>
    <w:p>
      <w:pPr>
        <w:spacing w:before="60" w:after="80" w:line="276" w:lineRule="auto"/>
      </w:pPr>
      <w:r>
        <w:rPr>
          <w:rFonts w:ascii="Segoe UI" w:hAnsi="Segoe UI"/>
          <w:color w:val="1E293B"/>
          <w:sz w:val="19"/>
        </w:rPr>
        <w:t>where $\delta = \frac{d}{R_{\text{earth}}}$. Incorporates a growing Circular Error Probable (CEP) model: $\text{CEP} = 50\text{m} + (\Delta t \times 18.5\text{m})$.</w:t>
      </w:r>
    </w:p>
    <w:p>
      <w:pPr>
        <w:keepNext/>
        <w:spacing w:before="200" w:after="60"/>
      </w:pPr>
      <w:r>
        <w:rPr>
          <w:rFonts w:ascii="Segoe UI Semibold" w:hAnsi="Segoe UI Semibold"/>
          <w:b/>
          <w:color w:val="0F2942"/>
          <w:sz w:val="21"/>
        </w:rPr>
        <w:t>Feature 8: Automated STANAG Tactical SITREP Generator</w:t>
      </w:r>
    </w:p>
    <w:p>
      <w:pPr>
        <w:pStyle w:val="ListBullet"/>
        <w:spacing w:before="20" w:after="40" w:line="276" w:lineRule="auto"/>
      </w:pPr>
      <w:r>
        <w:rPr>
          <w:rFonts w:ascii="Segoe UI" w:hAnsi="Segoe UI"/>
          <w:b/>
          <w:color w:val="1E293B"/>
          <w:sz w:val="19"/>
        </w:rPr>
        <w:t>Implementation</w:t>
      </w:r>
      <w:r>
        <w:rPr>
          <w:rFonts w:ascii="Segoe UI" w:hAnsi="Segoe UI"/>
          <w:color w:val="1E293B"/>
          <w:sz w:val="19"/>
        </w:rPr>
        <w:t>: Located in [</w:t>
      </w:r>
      <w:r>
        <w:rPr>
          <w:rFonts w:ascii="Consolas" w:hAnsi="Consolas"/>
          <w:color w:val="0F2942"/>
          <w:sz w:val="18"/>
        </w:rPr>
        <w:t>backend/app/sitrep_generator.py</w:t>
      </w:r>
      <w:r>
        <w:rPr>
          <w:rFonts w:ascii="Segoe UI" w:hAnsi="Segoe UI"/>
          <w:color w:val="1E293B"/>
          <w:sz w:val="19"/>
        </w:rPr>
        <w:t>](file:///c:/Users/awhri/OneDrive/Desktop/DEF/backend/app/sitrep_generator.py).</w:t>
      </w:r>
    </w:p>
    <w:p>
      <w:pPr>
        <w:pStyle w:val="ListBullet"/>
        <w:spacing w:before="20" w:after="40" w:line="276" w:lineRule="auto"/>
      </w:pPr>
      <w:r>
        <w:rPr>
          <w:rFonts w:ascii="Segoe UI" w:hAnsi="Segoe UI"/>
          <w:b/>
          <w:color w:val="1E293B"/>
          <w:sz w:val="19"/>
        </w:rPr>
        <w:t>Technical Operation</w:t>
      </w:r>
      <w:r>
        <w:rPr>
          <w:rFonts w:ascii="Segoe UI" w:hAnsi="Segoe UI"/>
          <w:color w:val="1E293B"/>
          <w:sz w:val="19"/>
        </w:rPr>
        <w:t>: Ingests all optical, SAR, ground, and zonal threat records and formats an exportable, military-standard SITREP formatted with standard Date-Time Groups (DTG), DEFCON assessments, breakdown of radar/dark vessels, Army sensor alerts, and tactical interception vectors.</w:t>
      </w:r>
    </w:p>
    <w:p>
      <w:pPr>
        <w:keepNext/>
        <w:spacing w:before="200" w:after="60"/>
      </w:pPr>
      <w:r>
        <w:rPr>
          <w:rFonts w:ascii="Segoe UI Semibold" w:hAnsi="Segoe UI Semibold"/>
          <w:b/>
          <w:color w:val="0F2942"/>
          <w:sz w:val="21"/>
        </w:rPr>
        <w:t>Feature 9: Multimodal Army Tactical Feed Ingestion</w:t>
      </w:r>
    </w:p>
    <w:p>
      <w:pPr>
        <w:pStyle w:val="ListBullet"/>
        <w:spacing w:before="20" w:after="40" w:line="276" w:lineRule="auto"/>
      </w:pPr>
      <w:r>
        <w:rPr>
          <w:rFonts w:ascii="Segoe UI" w:hAnsi="Segoe UI"/>
          <w:b/>
          <w:color w:val="1E293B"/>
          <w:sz w:val="19"/>
        </w:rPr>
        <w:t>Implementation</w:t>
      </w:r>
      <w:r>
        <w:rPr>
          <w:rFonts w:ascii="Segoe UI" w:hAnsi="Segoe UI"/>
          <w:color w:val="1E293B"/>
          <w:sz w:val="19"/>
        </w:rPr>
        <w:t>: Located in [</w:t>
      </w:r>
      <w:r>
        <w:rPr>
          <w:rFonts w:ascii="Consolas" w:hAnsi="Consolas"/>
          <w:color w:val="0F2942"/>
          <w:sz w:val="18"/>
        </w:rPr>
        <w:t>backend/app/army_engine.py</w:t>
      </w:r>
      <w:r>
        <w:rPr>
          <w:rFonts w:ascii="Segoe UI" w:hAnsi="Segoe UI"/>
          <w:color w:val="1E293B"/>
          <w:sz w:val="19"/>
        </w:rPr>
        <w:t>](file:///c:/Users/awhri/OneDrive/Desktop/DEF/backend/app/army_engine.py).</w:t>
      </w:r>
    </w:p>
    <w:p>
      <w:pPr>
        <w:pStyle w:val="ListBullet"/>
        <w:spacing w:before="20" w:after="40" w:line="276" w:lineRule="auto"/>
      </w:pPr>
      <w:r>
        <w:rPr>
          <w:rFonts w:ascii="Segoe UI" w:hAnsi="Segoe UI"/>
          <w:b/>
          <w:color w:val="1E293B"/>
          <w:sz w:val="19"/>
        </w:rPr>
        <w:t>Technical Operation</w:t>
      </w:r>
      <w:r>
        <w:rPr>
          <w:rFonts w:ascii="Segoe UI" w:hAnsi="Segoe UI"/>
          <w:color w:val="1E293B"/>
          <w:sz w:val="19"/>
        </w:rPr>
        <w:t>: Ingests and correlates non-maritime ground feeds:</w:t>
      </w:r>
    </w:p>
    <w:p>
      <w:pPr>
        <w:pStyle w:val="ListBullet"/>
        <w:spacing w:before="20" w:after="40" w:line="276" w:lineRule="auto"/>
      </w:pPr>
      <w:r>
        <w:rPr>
          <w:rFonts w:ascii="Segoe UI" w:hAnsi="Segoe UI"/>
          <w:b/>
          <w:color w:val="1E293B"/>
          <w:sz w:val="19"/>
        </w:rPr>
        <w:t>Tactical UAV Drone FMV</w:t>
      </w:r>
      <w:r>
        <w:rPr>
          <w:rFonts w:ascii="Segoe UI" w:hAnsi="Segoe UI"/>
          <w:color w:val="1E293B"/>
          <w:sz w:val="19"/>
        </w:rPr>
        <w:t>: Simulating Garuda/Netra downlinks detecting vehicle columns and camouflaged artillery.</w:t>
      </w:r>
    </w:p>
    <w:p>
      <w:pPr>
        <w:pStyle w:val="ListBullet"/>
        <w:spacing w:before="20" w:after="40" w:line="276" w:lineRule="auto"/>
      </w:pPr>
      <w:r>
        <w:rPr>
          <w:rFonts w:ascii="Segoe UI" w:hAnsi="Segoe UI"/>
          <w:b/>
          <w:color w:val="1E293B"/>
          <w:sz w:val="19"/>
        </w:rPr>
        <w:t>Unattended Ground Sensors (UGS)</w:t>
      </w:r>
      <w:r>
        <w:rPr>
          <w:rFonts w:ascii="Segoe UI" w:hAnsi="Segoe UI"/>
          <w:color w:val="1E293B"/>
          <w:sz w:val="19"/>
        </w:rPr>
        <w:t>: 3-axis seismic geophone alerts ($18\text{ Hz}$ tracked armored vehicle peaks) and passive infrared (PIR) footstep cadence triggers.</w:t>
      </w:r>
    </w:p>
    <w:p>
      <w:pPr>
        <w:pStyle w:val="ListBullet"/>
        <w:spacing w:before="20" w:after="40" w:line="276" w:lineRule="auto"/>
      </w:pPr>
      <w:r>
        <w:rPr>
          <w:rFonts w:ascii="Segoe UI" w:hAnsi="Segoe UI"/>
          <w:b/>
          <w:color w:val="1E293B"/>
          <w:sz w:val="19"/>
        </w:rPr>
        <w:t>SIGINT Intercepts</w:t>
      </w:r>
      <w:r>
        <w:rPr>
          <w:rFonts w:ascii="Segoe UI" w:hAnsi="Segoe UI"/>
          <w:color w:val="1E293B"/>
          <w:sz w:val="19"/>
        </w:rPr>
        <w:t>: Direction-finding lines of bearing and frequency-hopping burst transcriptions (e.g., $142.85\text{ MHz}$, $433.85\text{ MHz}$).</w:t>
      </w:r>
    </w:p>
    <w:p>
      <w:pPr>
        <w:keepNext/>
        <w:spacing w:before="200" w:after="60"/>
      </w:pPr>
      <w:r>
        <w:rPr>
          <w:rFonts w:ascii="Segoe UI Semibold" w:hAnsi="Segoe UI Semibold"/>
          <w:b/>
          <w:color w:val="0F2942"/>
          <w:sz w:val="21"/>
        </w:rPr>
        <w:t>Feature 10: Tactical Geospatial Command &amp; Control (C2) Dashboard</w:t>
      </w:r>
    </w:p>
    <w:p>
      <w:pPr>
        <w:pStyle w:val="ListBullet"/>
        <w:spacing w:before="20" w:after="40" w:line="276" w:lineRule="auto"/>
      </w:pPr>
      <w:r>
        <w:rPr>
          <w:rFonts w:ascii="Segoe UI" w:hAnsi="Segoe UI"/>
          <w:b/>
          <w:color w:val="1E293B"/>
          <w:sz w:val="19"/>
        </w:rPr>
        <w:t>Implementation</w:t>
      </w:r>
      <w:r>
        <w:rPr>
          <w:rFonts w:ascii="Segoe UI" w:hAnsi="Segoe UI"/>
          <w:color w:val="1E293B"/>
          <w:sz w:val="19"/>
        </w:rPr>
        <w:t>: Located in [</w:t>
      </w:r>
      <w:r>
        <w:rPr>
          <w:rFonts w:ascii="Consolas" w:hAnsi="Consolas"/>
          <w:color w:val="0F2942"/>
          <w:sz w:val="18"/>
        </w:rPr>
        <w:t>frontend/src/App.tsx</w:t>
      </w:r>
      <w:r>
        <w:rPr>
          <w:rFonts w:ascii="Segoe UI" w:hAnsi="Segoe UI"/>
          <w:color w:val="1E293B"/>
          <w:sz w:val="19"/>
        </w:rPr>
        <w:t>](file:///c:/Users/awhri/OneDrive/Desktop/DEF/frontend/src/App.tsx) and [</w:t>
      </w:r>
      <w:r>
        <w:rPr>
          <w:rFonts w:ascii="Consolas" w:hAnsi="Consolas"/>
          <w:color w:val="0F2942"/>
          <w:sz w:val="18"/>
        </w:rPr>
        <w:t>frontend/src/offlineGeoData.ts</w:t>
      </w:r>
      <w:r>
        <w:rPr>
          <w:rFonts w:ascii="Segoe UI" w:hAnsi="Segoe UI"/>
          <w:color w:val="1E293B"/>
          <w:sz w:val="19"/>
        </w:rPr>
        <w:t>](file:///c:/Users/awhri/OneDrive/Desktop/DEF/frontend/src/offlineGeoData.ts).</w:t>
      </w:r>
    </w:p>
    <w:p>
      <w:pPr>
        <w:pStyle w:val="ListBullet"/>
        <w:spacing w:before="20" w:after="40" w:line="276" w:lineRule="auto"/>
      </w:pPr>
      <w:r>
        <w:rPr>
          <w:rFonts w:ascii="Segoe UI" w:hAnsi="Segoe UI"/>
          <w:b/>
          <w:color w:val="1E293B"/>
          <w:sz w:val="19"/>
        </w:rPr>
        <w:t>Technical Operation</w:t>
      </w:r>
      <w:r>
        <w:rPr>
          <w:rFonts w:ascii="Segoe UI" w:hAnsi="Segoe UI"/>
          <w:color w:val="1E293B"/>
          <w:sz w:val="19"/>
        </w:rPr>
        <w:t>: High-performance single-page HUD supporting 7 mission pages (</w:t>
      </w:r>
      <w:r>
        <w:rPr>
          <w:rFonts w:ascii="Segoe UI" w:hAnsi="Segoe UI"/>
          <w:i/>
          <w:color w:val="1E293B"/>
          <w:sz w:val="19"/>
        </w:rPr>
        <w:t>Joint COP, Naval Domain, Army Domain, Tactical SITREP, Tactical AI RAG, Mission Planner, Edge &amp; KPIs</w:t>
      </w:r>
      <w:r>
        <w:rPr>
          <w:rFonts w:ascii="Segoe UI" w:hAnsi="Segoe UI"/>
          <w:color w:val="1E293B"/>
          <w:sz w:val="19"/>
        </w:rPr>
        <w:t>).</w:t>
      </w:r>
    </w:p>
    <w:p>
      <w:pPr>
        <w:pStyle w:val="ListBullet"/>
        <w:spacing w:before="20" w:after="40" w:line="276" w:lineRule="auto"/>
      </w:pPr>
      <w:r>
        <w:rPr>
          <w:rFonts w:ascii="Segoe UI" w:hAnsi="Segoe UI"/>
          <w:b/>
          <w:color w:val="1E293B"/>
          <w:sz w:val="19"/>
        </w:rPr>
        <w:t>Offline Resilient</w:t>
      </w:r>
      <w:r>
        <w:rPr>
          <w:rFonts w:ascii="Segoe UI" w:hAnsi="Segoe UI"/>
          <w:color w:val="1E293B"/>
          <w:sz w:val="19"/>
        </w:rPr>
        <w:t xml:space="preserve">: Embeds client-side vector geometries for the Indian coastline, EEZ boundaries, Lakshadweep, Andaman, and Nicobar island chains in </w:t>
      </w:r>
      <w:r>
        <w:rPr>
          <w:rFonts w:ascii="Consolas" w:hAnsi="Consolas"/>
          <w:color w:val="0F2942"/>
          <w:sz w:val="18"/>
        </w:rPr>
        <w:t>offlineGeoData.ts</w:t>
      </w:r>
      <w:r>
        <w:rPr>
          <w:rFonts w:ascii="Segoe UI" w:hAnsi="Segoe UI"/>
          <w:color w:val="1E293B"/>
          <w:sz w:val="19"/>
        </w:rPr>
        <w:t>. Renders zero-CDN Leaflet HUD overlays with high-contrast military styling.</w:t>
      </w:r>
    </w:p>
    <w:p>
      <w:pPr>
        <w:keepNext/>
        <w:spacing w:before="200" w:after="60"/>
      </w:pPr>
      <w:r>
        <w:rPr>
          <w:rFonts w:ascii="Segoe UI Semibold" w:hAnsi="Segoe UI Semibold"/>
          <w:b/>
          <w:color w:val="0F2942"/>
          <w:sz w:val="21"/>
        </w:rPr>
        <w:t>Feature 11: Edge Telemetry Profiling &amp; ONNX Conversion</w:t>
      </w:r>
    </w:p>
    <w:p>
      <w:pPr>
        <w:pStyle w:val="ListBullet"/>
        <w:spacing w:before="20" w:after="40" w:line="276" w:lineRule="auto"/>
      </w:pPr>
      <w:r>
        <w:rPr>
          <w:rFonts w:ascii="Segoe UI" w:hAnsi="Segoe UI"/>
          <w:b/>
          <w:color w:val="1E293B"/>
          <w:sz w:val="19"/>
        </w:rPr>
        <w:t>Implementation</w:t>
      </w:r>
      <w:r>
        <w:rPr>
          <w:rFonts w:ascii="Segoe UI" w:hAnsi="Segoe UI"/>
          <w:color w:val="1E293B"/>
          <w:sz w:val="19"/>
        </w:rPr>
        <w:t>: Located in [</w:t>
      </w:r>
      <w:r>
        <w:rPr>
          <w:rFonts w:ascii="Consolas" w:hAnsi="Consolas"/>
          <w:color w:val="0F2942"/>
          <w:sz w:val="18"/>
        </w:rPr>
        <w:t>backend/app/edge_benchmarks.py</w:t>
      </w:r>
      <w:r>
        <w:rPr>
          <w:rFonts w:ascii="Segoe UI" w:hAnsi="Segoe UI"/>
          <w:color w:val="1E293B"/>
          <w:sz w:val="19"/>
        </w:rPr>
        <w:t>](file:///c:/Users/awhri/OneDrive/Desktop/DEF/backend/app/edge_benchmarks.py) and [</w:t>
      </w:r>
      <w:r>
        <w:rPr>
          <w:rFonts w:ascii="Consolas" w:hAnsi="Consolas"/>
          <w:color w:val="0F2942"/>
          <w:sz w:val="18"/>
        </w:rPr>
        <w:t>backend/app/kpi_service.py</w:t>
      </w:r>
      <w:r>
        <w:rPr>
          <w:rFonts w:ascii="Segoe UI" w:hAnsi="Segoe UI"/>
          <w:color w:val="1E293B"/>
          <w:sz w:val="19"/>
        </w:rPr>
        <w:t>](file:///c:/Users/awhri/OneDrive/Desktop/DEF/backend/app/kpi_service.py).</w:t>
      </w:r>
    </w:p>
    <w:p>
      <w:pPr>
        <w:pStyle w:val="ListBullet"/>
        <w:spacing w:before="20" w:after="40" w:line="276" w:lineRule="auto"/>
      </w:pPr>
      <w:r>
        <w:rPr>
          <w:rFonts w:ascii="Segoe UI" w:hAnsi="Segoe UI"/>
          <w:b/>
          <w:color w:val="1E293B"/>
          <w:sz w:val="19"/>
        </w:rPr>
        <w:t>Technical Operation</w:t>
      </w:r>
      <w:r>
        <w:rPr>
          <w:rFonts w:ascii="Segoe UI" w:hAnsi="Segoe UI"/>
          <w:color w:val="1E293B"/>
          <w:sz w:val="19"/>
        </w:rPr>
        <w:t xml:space="preserve">: Live hardware telemetry via </w:t>
      </w:r>
      <w:r>
        <w:rPr>
          <w:rFonts w:ascii="Consolas" w:hAnsi="Consolas"/>
          <w:color w:val="0F2942"/>
          <w:sz w:val="18"/>
        </w:rPr>
        <w:t>psutil</w:t>
      </w:r>
      <w:r>
        <w:rPr>
          <w:rFonts w:ascii="Segoe UI" w:hAnsi="Segoe UI"/>
          <w:color w:val="1E293B"/>
          <w:sz w:val="19"/>
        </w:rPr>
        <w:t xml:space="preserve"> and </w:t>
      </w:r>
      <w:r>
        <w:rPr>
          <w:rFonts w:ascii="Consolas" w:hAnsi="Consolas"/>
          <w:color w:val="0F2942"/>
          <w:sz w:val="18"/>
        </w:rPr>
        <w:t>torch.cuda</w:t>
      </w:r>
      <w:r>
        <w:rPr>
          <w:rFonts w:ascii="Segoe UI" w:hAnsi="Segoe UI"/>
          <w:color w:val="1E293B"/>
          <w:sz w:val="19"/>
        </w:rPr>
        <w:t xml:space="preserve"> tracking host CPU, RAM, and GPU VRAM. Provides simulated SWaP-C profiling for NVIDIA Jetson AGX Orin ($19.4\text{ms}$ latency, $51.5\text{ FPS}$, $28\text{W}$ draw, $148.3\text{ km}^2/\text{min}$ coverage). Provides single-click ONNX model export for edge deployments.</w:t>
      </w:r>
    </w:p>
    <w:p>
      <w:pPr>
        <w:keepNext/>
        <w:spacing w:before="200" w:after="60"/>
      </w:pPr>
      <w:r>
        <w:rPr>
          <w:rFonts w:ascii="Segoe UI Semibold" w:hAnsi="Segoe UI Semibold"/>
          <w:b/>
          <w:color w:val="0F2942"/>
          <w:sz w:val="21"/>
        </w:rPr>
        <w:t>Feature 12: Air-Gapped Security &amp; Operator RBAC</w:t>
      </w:r>
    </w:p>
    <w:p>
      <w:pPr>
        <w:pStyle w:val="ListBullet"/>
        <w:spacing w:before="20" w:after="40" w:line="276" w:lineRule="auto"/>
      </w:pPr>
      <w:r>
        <w:rPr>
          <w:rFonts w:ascii="Segoe UI" w:hAnsi="Segoe UI"/>
          <w:b/>
          <w:color w:val="1E293B"/>
          <w:sz w:val="19"/>
        </w:rPr>
        <w:t>Implementation</w:t>
      </w:r>
      <w:r>
        <w:rPr>
          <w:rFonts w:ascii="Segoe UI" w:hAnsi="Segoe UI"/>
          <w:color w:val="1E293B"/>
          <w:sz w:val="19"/>
        </w:rPr>
        <w:t>: Located in [</w:t>
      </w:r>
      <w:r>
        <w:rPr>
          <w:rFonts w:ascii="Consolas" w:hAnsi="Consolas"/>
          <w:color w:val="0F2942"/>
          <w:sz w:val="18"/>
        </w:rPr>
        <w:t>backend/app/auth.py</w:t>
      </w:r>
      <w:r>
        <w:rPr>
          <w:rFonts w:ascii="Segoe UI" w:hAnsi="Segoe UI"/>
          <w:color w:val="1E293B"/>
          <w:sz w:val="19"/>
        </w:rPr>
        <w:t>](file:///c:/Users/awhri/OneDrive/Desktop/DEF/backend/app/auth.py).</w:t>
      </w:r>
    </w:p>
    <w:p>
      <w:pPr>
        <w:pStyle w:val="ListBullet"/>
        <w:spacing w:before="20" w:after="40" w:line="276" w:lineRule="auto"/>
      </w:pPr>
      <w:r>
        <w:rPr>
          <w:rFonts w:ascii="Segoe UI" w:hAnsi="Segoe UI"/>
          <w:b/>
          <w:color w:val="1E293B"/>
          <w:sz w:val="19"/>
        </w:rPr>
        <w:t>Technical Operation</w:t>
      </w:r>
      <w:r>
        <w:rPr>
          <w:rFonts w:ascii="Segoe UI" w:hAnsi="Segoe UI"/>
          <w:color w:val="1E293B"/>
          <w:sz w:val="19"/>
        </w:rPr>
        <w:t xml:space="preserve">: Cryptographic password hashing using </w:t>
      </w:r>
      <w:r>
        <w:rPr>
          <w:rFonts w:ascii="Consolas" w:hAnsi="Consolas"/>
          <w:color w:val="0F2942"/>
          <w:sz w:val="18"/>
        </w:rPr>
        <w:t>PBKDF2-HMAC-SHA256</w:t>
      </w:r>
      <w:r>
        <w:rPr>
          <w:rFonts w:ascii="Segoe UI" w:hAnsi="Segoe UI"/>
          <w:color w:val="1E293B"/>
          <w:sz w:val="19"/>
        </w:rPr>
        <w:t xml:space="preserve"> with 100,000 iterations and per-user 16-byte random salts. Verification uses constant-time string comparison (</w:t>
      </w:r>
      <w:r>
        <w:rPr>
          <w:rFonts w:ascii="Consolas" w:hAnsi="Consolas"/>
          <w:color w:val="0F2942"/>
          <w:sz w:val="18"/>
        </w:rPr>
        <w:t>hmac.compare_digest</w:t>
      </w:r>
      <w:r>
        <w:rPr>
          <w:rFonts w:ascii="Segoe UI" w:hAnsi="Segoe UI"/>
          <w:color w:val="1E293B"/>
          <w:sz w:val="19"/>
        </w:rPr>
        <w:t>) to prevent timing side-channel attacks. Generates HS256-signed JWT tokens storing callsigns, ranks, and clearance levels (</w:t>
      </w:r>
      <w:r>
        <w:rPr>
          <w:rFonts w:ascii="Consolas" w:hAnsi="Consolas"/>
          <w:color w:val="0F2942"/>
          <w:sz w:val="18"/>
        </w:rPr>
        <w:t>COMMANDER</w:t>
      </w:r>
      <w:r>
        <w:rPr>
          <w:rFonts w:ascii="Segoe UI" w:hAnsi="Segoe UI"/>
          <w:color w:val="1E293B"/>
          <w:sz w:val="19"/>
        </w:rPr>
        <w:t xml:space="preserve">, </w:t>
      </w:r>
      <w:r>
        <w:rPr>
          <w:rFonts w:ascii="Consolas" w:hAnsi="Consolas"/>
          <w:color w:val="0F2942"/>
          <w:sz w:val="18"/>
        </w:rPr>
        <w:t>ANALYST</w:t>
      </w:r>
      <w:r>
        <w:rPr>
          <w:rFonts w:ascii="Segoe UI" w:hAnsi="Segoe UI"/>
          <w:color w:val="1E293B"/>
          <w:sz w:val="19"/>
        </w:rPr>
        <w:t xml:space="preserve">, </w:t>
      </w:r>
      <w:r>
        <w:rPr>
          <w:rFonts w:ascii="Consolas" w:hAnsi="Consolas"/>
          <w:color w:val="0F2942"/>
          <w:sz w:val="18"/>
        </w:rPr>
        <w:t>OPERATOR</w:t>
      </w:r>
      <w:r>
        <w:rPr>
          <w:rFonts w:ascii="Segoe UI" w:hAnsi="Segoe UI"/>
          <w:color w:val="1E293B"/>
          <w:sz w:val="19"/>
        </w:rPr>
        <w:t>).</w:t>
      </w:r>
    </w:p>
    <w:p>
      <w:pPr>
        <w:keepNext/>
        <w:spacing w:before="200" w:after="60"/>
      </w:pPr>
      <w:r>
        <w:rPr>
          <w:rFonts w:ascii="Segoe UI Semibold" w:hAnsi="Segoe UI Semibold"/>
          <w:b/>
          <w:color w:val="0F2942"/>
          <w:sz w:val="21"/>
        </w:rPr>
        <w:t>Feature 13: PipeV4 Sentinel-2 Commercial Catalog Browser</w:t>
      </w:r>
    </w:p>
    <w:p>
      <w:pPr>
        <w:pStyle w:val="ListBullet"/>
        <w:spacing w:before="20" w:after="40" w:line="276" w:lineRule="auto"/>
      </w:pPr>
      <w:r>
        <w:rPr>
          <w:rFonts w:ascii="Segoe UI" w:hAnsi="Segoe UI"/>
          <w:b/>
          <w:color w:val="1E293B"/>
          <w:sz w:val="19"/>
        </w:rPr>
        <w:t>Implementation</w:t>
      </w:r>
      <w:r>
        <w:rPr>
          <w:rFonts w:ascii="Segoe UI" w:hAnsi="Segoe UI"/>
          <w:color w:val="1E293B"/>
          <w:sz w:val="19"/>
        </w:rPr>
        <w:t>: Located in [</w:t>
      </w:r>
      <w:r>
        <w:rPr>
          <w:rFonts w:ascii="Consolas" w:hAnsi="Consolas"/>
          <w:color w:val="0F2942"/>
          <w:sz w:val="18"/>
        </w:rPr>
        <w:t>backend/app/main.py</w:t>
      </w:r>
      <w:r>
        <w:rPr>
          <w:rFonts w:ascii="Segoe UI" w:hAnsi="Segoe UI"/>
          <w:color w:val="1E293B"/>
          <w:sz w:val="19"/>
        </w:rPr>
        <w:t>](file:///c:/Users/awhri/OneDrive/Desktop/DEF/backend/app/main.py#L875-L977).</w:t>
      </w:r>
    </w:p>
    <w:p>
      <w:pPr>
        <w:pStyle w:val="ListBullet"/>
        <w:spacing w:before="20" w:after="40" w:line="276" w:lineRule="auto"/>
      </w:pPr>
      <w:r>
        <w:rPr>
          <w:rFonts w:ascii="Segoe UI" w:hAnsi="Segoe UI"/>
          <w:b/>
          <w:color w:val="1E293B"/>
          <w:sz w:val="19"/>
        </w:rPr>
        <w:t>Technical Operation</w:t>
      </w:r>
      <w:r>
        <w:rPr>
          <w:rFonts w:ascii="Segoe UI" w:hAnsi="Segoe UI"/>
          <w:color w:val="1E293B"/>
          <w:sz w:val="19"/>
        </w:rPr>
        <w:t>: Parses historical commercial maritime detection catalogs (</w:t>
      </w:r>
      <w:r>
        <w:rPr>
          <w:rFonts w:ascii="Consolas" w:hAnsi="Consolas"/>
          <w:color w:val="0F2942"/>
          <w:sz w:val="18"/>
        </w:rPr>
        <w:t>sentinel2_vessel_detections_pipev4_*.csv</w:t>
      </w:r>
      <w:r>
        <w:rPr>
          <w:rFonts w:ascii="Segoe UI" w:hAnsi="Segoe UI"/>
          <w:color w:val="1E293B"/>
          <w:sz w:val="19"/>
        </w:rPr>
        <w:t>). Features spatial bounding-box filtering and an analyst manual review workflow to match/unmatch candidate MMSIs with persistent database tracking.</w:t>
      </w:r>
    </w:p>
    <w:p>
      <w:pPr>
        <w:keepNext/>
        <w:spacing w:before="280" w:after="80"/>
      </w:pPr>
      <w:r>
        <w:rPr>
          <w:rFonts w:ascii="Segoe UI Semibold" w:hAnsi="Segoe UI Semibold"/>
          <w:b/>
          <w:color w:val="0284C7"/>
          <w:sz w:val="25"/>
        </w:rPr>
        <w:t>2.2 Implemented vs. Planned Features Separation</w:t>
      </w:r>
    </w:p>
    <w:tbl>
      <w:tblPr>
        <w:tblW w:type="auto" w:w="0"/>
        <w:jc w:val="center"/>
        <w:tblLook w:firstColumn="1" w:firstRow="1" w:lastColumn="0" w:lastRow="0" w:noHBand="0" w:noVBand="1" w:val="04A0"/>
      </w:tblPr>
      <w:tblGrid>
        <w:gridCol w:w="3120"/>
        <w:gridCol w:w="3120"/>
        <w:gridCol w:w="3120"/>
      </w:tblGrid>
      <w:tr>
        <w:tc>
          <w:tcPr>
            <w:tcW w:type="dxa" w:w="312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Feature Area</w:t>
            </w:r>
          </w:p>
        </w:tc>
        <w:tc>
          <w:tcPr>
            <w:tcW w:type="dxa" w:w="312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Implemented &amp; Verified in Codebase</w:t>
            </w:r>
          </w:p>
        </w:tc>
        <w:tc>
          <w:tcPr>
            <w:tcW w:type="dxa" w:w="312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Planned Future Upgrades</w:t>
            </w:r>
          </w:p>
        </w:tc>
      </w:tr>
      <w:tr>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Satellite Imagery</w:t>
            </w:r>
          </w:p>
        </w:tc>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Sliding-window tiling ($1024\times 1024$), 320px overlap, WBF fusion, GeoTIFF CRS georeferencing</w:t>
            </w:r>
          </w:p>
        </w:tc>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Automated direct satellite downlink antenna feed (Direct Broadcast Network)</w:t>
            </w:r>
          </w:p>
        </w:tc>
      </w:tr>
      <w:tr>
        <w:tc>
          <w:tcPr>
            <w:tcW w:type="dxa" w:w="31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Detection Models</w:t>
            </w:r>
          </w:p>
        </w:tc>
        <w:tc>
          <w:tcPr>
            <w:tcW w:type="dxa" w:w="31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YOLO11m multiclass checkpoint (20.1M params) + YOLO11n vessel specialist (5.3MB)</w:t>
            </w:r>
          </w:p>
        </w:tc>
        <w:tc>
          <w:tcPr>
            <w:tcW w:type="dxa" w:w="31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8-bit INT8 TensorRT engine compilation directly executed on physical Jetson Orin Nano hardware</w:t>
            </w:r>
          </w:p>
        </w:tc>
      </w:tr>
      <w:tr>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Radar SAR Engine</w:t>
            </w:r>
          </w:p>
        </w:tc>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CA-CFAR algorithmic thresholding, AIS spatial correlation, Dark Vessel penalty scoring</w:t>
            </w:r>
          </w:p>
        </w:tc>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Multi-polarimetric SAR decomposition (HH/HV ratio analysis for ship wake kinematics)</w:t>
            </w:r>
          </w:p>
        </w:tc>
      </w:tr>
      <w:tr>
        <w:tc>
          <w:tcPr>
            <w:tcW w:type="dxa" w:w="31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Tactical Ground Feeds</w:t>
            </w:r>
          </w:p>
        </w:tc>
        <w:tc>
          <w:tcPr>
            <w:tcW w:type="dxa" w:w="31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Simulated UAV FMV, UGS seismic/PIR tripwires, SIGINT burst reports stored in SQLite</w:t>
            </w:r>
          </w:p>
        </w:tc>
        <w:tc>
          <w:tcPr>
            <w:tcW w:type="dxa" w:w="31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Direct hardware serial/USB integration with Indian NavIC (IRNSS) receiver chips</w:t>
            </w:r>
          </w:p>
        </w:tc>
      </w:tr>
      <w:tr>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Tactical RAG</w:t>
            </w:r>
          </w:p>
        </w:tc>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Air-gapped BM25 lexical+tag scoring over 8 defense doctrines, BLUF synthesis, 1-click mission export</w:t>
            </w:r>
          </w:p>
        </w:tc>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Local quantized LLM inference (e.g., Llama-3-8B-Instruct via llama.cpp) on edge VRAM</w:t>
            </w:r>
          </w:p>
        </w:tc>
      </w:tr>
      <w:tr>
        <w:tc>
          <w:tcPr>
            <w:tcW w:type="dxa" w:w="31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Command &amp; Control</w:t>
            </w:r>
          </w:p>
        </w:tc>
        <w:tc>
          <w:tcPr>
            <w:tcW w:type="dxa" w:w="31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Leaflet HUD, offline Indian EEZ geometries, 7 interactive pages, tactical audio alerts</w:t>
            </w:r>
          </w:p>
        </w:tc>
        <w:tc>
          <w:tcPr>
            <w:tcW w:type="dxa" w:w="31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Live hardware MAVLink/RTSP video streaming protocol from physical drone gimbals</w:t>
            </w:r>
          </w:p>
        </w:tc>
      </w:tr>
      <w:tr>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Tracking</w:t>
            </w:r>
          </w:p>
        </w:tc>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Multi-step spherical dead reckoning, growing CEP uncertainty circle modeling</w:t>
            </w:r>
          </w:p>
        </w:tc>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Extended Kalman Filter (EKF) with multi-sensor track fusion and radar Doppler ingestion</w:t>
            </w:r>
          </w:p>
        </w:tc>
      </w:tr>
    </w:tbl>
    <w:p>
      <w:pPr>
        <w:spacing w:before="80" w:after="80"/>
      </w:pPr>
    </w:p>
    <w:p>
      <w:pPr>
        <w:keepNext/>
        <w:spacing w:before="440" w:after="120"/>
      </w:pPr>
      <w:r>
        <w:rPr>
          <w:rFonts w:ascii="Segoe UI" w:hAnsi="Segoe UI"/>
          <w:b/>
          <w:color w:val="0F2942"/>
          <w:sz w:val="32"/>
        </w:rPr>
        <w:t>3. System Architecture</w:t>
      </w:r>
    </w:p>
    <w:p>
      <w:pPr>
        <w:keepNext/>
        <w:spacing w:before="280" w:after="80"/>
      </w:pPr>
      <w:r>
        <w:rPr>
          <w:rFonts w:ascii="Segoe UI Semibold" w:hAnsi="Segoe UI Semibold"/>
          <w:b/>
          <w:color w:val="0284C7"/>
          <w:sz w:val="25"/>
        </w:rPr>
        <w:t>3.1 High-Level Architecture</w:t>
      </w:r>
    </w:p>
    <w:p>
      <w:pPr>
        <w:spacing w:before="60" w:after="80" w:line="276" w:lineRule="auto"/>
      </w:pPr>
      <w:r>
        <w:rPr>
          <w:rFonts w:ascii="Segoe UI" w:hAnsi="Segoe UI"/>
          <w:color w:val="1E293B"/>
          <w:sz w:val="19"/>
        </w:rPr>
        <w:t>Project Rakshak 2.0 employs a decoupled, sovereign client-server architecture designed for local air-gapped deployment:</w:t>
      </w:r>
    </w:p>
    <w:p>
      <w:pPr>
        <w:pStyle w:val="ListBullet"/>
        <w:spacing w:before="20" w:after="40" w:line="276" w:lineRule="auto"/>
      </w:pPr>
      <w:r>
        <w:rPr>
          <w:rFonts w:ascii="Segoe UI" w:hAnsi="Segoe UI"/>
          <w:b/>
          <w:color w:val="1E293B"/>
          <w:sz w:val="19"/>
        </w:rPr>
        <w:t>Presentation Layer</w:t>
      </w:r>
      <w:r>
        <w:rPr>
          <w:rFonts w:ascii="Segoe UI" w:hAnsi="Segoe UI"/>
          <w:color w:val="1E293B"/>
          <w:sz w:val="19"/>
        </w:rPr>
        <w:t>: React 19 single-page application bundled with Vite and Tailwind CSS.</w:t>
      </w:r>
    </w:p>
    <w:p>
      <w:pPr>
        <w:pStyle w:val="ListBullet"/>
        <w:spacing w:before="20" w:after="40" w:line="276" w:lineRule="auto"/>
      </w:pPr>
      <w:r>
        <w:rPr>
          <w:rFonts w:ascii="Segoe UI" w:hAnsi="Segoe UI"/>
          <w:b/>
          <w:color w:val="1E293B"/>
          <w:sz w:val="19"/>
        </w:rPr>
        <w:t>Service &amp; Intelligence Layer</w:t>
      </w:r>
      <w:r>
        <w:rPr>
          <w:rFonts w:ascii="Segoe UI" w:hAnsi="Segoe UI"/>
          <w:color w:val="1E293B"/>
          <w:sz w:val="19"/>
        </w:rPr>
        <w:t>: FastAPI ASGI web application running asynchronous endpoints.</w:t>
      </w:r>
    </w:p>
    <w:p>
      <w:pPr>
        <w:pStyle w:val="ListBullet"/>
        <w:spacing w:before="20" w:after="40" w:line="276" w:lineRule="auto"/>
      </w:pPr>
      <w:r>
        <w:rPr>
          <w:rFonts w:ascii="Segoe UI" w:hAnsi="Segoe UI"/>
          <w:b/>
          <w:color w:val="1E293B"/>
          <w:sz w:val="19"/>
        </w:rPr>
        <w:t>Inference &amp; Algorithmic Pipeline</w:t>
      </w:r>
      <w:r>
        <w:rPr>
          <w:rFonts w:ascii="Segoe UI" w:hAnsi="Segoe UI"/>
          <w:color w:val="1E293B"/>
          <w:sz w:val="19"/>
        </w:rPr>
        <w:t>: PyTorch/Ultralytics runtime, CA-CFAR radar engine, Rasterio geospatial transformation, and BM25 doctrinal RAG retrieval.</w:t>
      </w:r>
    </w:p>
    <w:p>
      <w:pPr>
        <w:pStyle w:val="ListBullet"/>
        <w:spacing w:before="20" w:after="40" w:line="276" w:lineRule="auto"/>
      </w:pPr>
      <w:r>
        <w:rPr>
          <w:rFonts w:ascii="Segoe UI" w:hAnsi="Segoe UI"/>
          <w:b/>
          <w:color w:val="1E293B"/>
          <w:sz w:val="19"/>
        </w:rPr>
        <w:t>Storage &amp; State Layer</w:t>
      </w:r>
      <w:r>
        <w:rPr>
          <w:rFonts w:ascii="Segoe UI" w:hAnsi="Segoe UI"/>
          <w:color w:val="1E293B"/>
          <w:sz w:val="19"/>
        </w:rPr>
        <w:t>: SQLite 3 database operating in Write-Ahead Logging (WAL) mode for low-latency concurrent operations.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PROJECT RAKSHAK 2.0 LOGICAL ARCHITECTURE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 PRESENTATION LAYER (React 19 + TypeScript + Leaflet C2 HUD) ]                                                |</w:t>
            </w:r>
          </w:p>
          <w:p>
            <w:pPr>
              <w:spacing w:before="0" w:after="0" w:line="252" w:lineRule="auto"/>
            </w:pPr>
            <w:r>
              <w:rPr>
                <w:rFonts w:ascii="Consolas" w:hAnsi="Consolas"/>
                <w:color w:val="1E293B"/>
                <w:sz w:val="17"/>
              </w:rPr>
              <w:t>|   ├── Joint COP View        ├── Naval Domain (Optical/SAR)   ├── Army Domain (UAV/UGS)  ├── Tactical RAG Advisor|</w:t>
            </w:r>
          </w:p>
          <w:p>
            <w:pPr>
              <w:spacing w:before="0" w:after="0" w:line="252" w:lineRule="auto"/>
            </w:pPr>
            <w:r>
              <w:rPr>
                <w:rFonts w:ascii="Consolas" w:hAnsi="Consolas"/>
                <w:color w:val="1E293B"/>
                <w:sz w:val="17"/>
              </w:rPr>
              <w:t>|   ├── Mission Planner       ├── Tactical SITREP Generator    ├── Edge Telemetry &amp; KPIs  └── Offline Vector HUD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 HTTP / REST / JSON (Localhost:8000)</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 SERVICE &amp; ROUTING LAYER (FastAPI ASGI Web Framework) ]                                                        |</w:t>
            </w:r>
          </w:p>
          <w:p>
            <w:pPr>
              <w:spacing w:before="0" w:after="0" w:line="252" w:lineRule="auto"/>
            </w:pPr>
            <w:r>
              <w:rPr>
                <w:rFonts w:ascii="Consolas" w:hAnsi="Consolas"/>
                <w:color w:val="1E293B"/>
                <w:sz w:val="17"/>
              </w:rPr>
              <w:t>|   ├── Auth &amp; RBAC (PBKDF2 / JWT)       ├── Image Upload &amp; Preview Processor ├── Geospatial Coordinate Mapper    |</w:t>
            </w:r>
          </w:p>
          <w:p>
            <w:pPr>
              <w:spacing w:before="0" w:after="0" w:line="252" w:lineRule="auto"/>
            </w:pPr>
            <w:r>
              <w:rPr>
                <w:rFonts w:ascii="Consolas" w:hAnsi="Consolas"/>
                <w:color w:val="1E293B"/>
                <w:sz w:val="17"/>
              </w:rPr>
              <w:t>|   ├── Threat Scoring Engine (O(N) Grid)├── SITREP Generator (STANAG)        └── Telemetry &amp; KPI Service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                                      │                                      │</w:t>
            </w:r>
          </w:p>
          <w:p>
            <w:pPr>
              <w:spacing w:before="0" w:after="0" w:line="252" w:lineRule="auto"/>
            </w:pPr>
            <w:r>
              <w:rPr>
                <w:rFonts w:ascii="Consolas" w:hAnsi="Consolas"/>
                <w:color w:val="1E293B"/>
                <w:sz w:val="17"/>
              </w:rPr>
              <w:t xml:space="preserve">           ▼                                      ▼                                      ▼</w:t>
            </w:r>
          </w:p>
          <w:p>
            <w:pPr>
              <w:spacing w:before="0" w:after="0" w:line="252" w:lineRule="auto"/>
            </w:pPr>
            <w:r>
              <w:rPr>
                <w:rFonts w:ascii="Consolas" w:hAnsi="Consolas"/>
                <w:color w:val="1E293B"/>
                <w:sz w:val="17"/>
              </w:rPr>
              <w:t>+----------------------+              +----------------------+              +----------------------+</w:t>
            </w:r>
          </w:p>
          <w:p>
            <w:pPr>
              <w:spacing w:before="0" w:after="0" w:line="252" w:lineRule="auto"/>
            </w:pPr>
            <w:r>
              <w:rPr>
                <w:rFonts w:ascii="Consolas" w:hAnsi="Consolas"/>
                <w:color w:val="1E293B"/>
                <w:sz w:val="17"/>
              </w:rPr>
              <w:t>| [ VISION &amp; ENSEMBLE ]|              | [ RADAR SAR ENGINE ] |              | [ SOVEREIGN RAG ]    |</w:t>
            </w:r>
          </w:p>
          <w:p>
            <w:pPr>
              <w:spacing w:before="0" w:after="0" w:line="252" w:lineRule="auto"/>
            </w:pPr>
            <w:r>
              <w:rPr>
                <w:rFonts w:ascii="Consolas" w:hAnsi="Consolas"/>
                <w:color w:val="1E293B"/>
                <w:sz w:val="17"/>
              </w:rPr>
              <w:t>| * YOLO11m Multiclass |              | * Sentinel-1 Ingestion|              | * SQLite Knowledge   |</w:t>
            </w:r>
          </w:p>
          <w:p>
            <w:pPr>
              <w:spacing w:before="0" w:after="0" w:line="252" w:lineRule="auto"/>
            </w:pPr>
            <w:r>
              <w:rPr>
                <w:rFonts w:ascii="Consolas" w:hAnsi="Consolas"/>
                <w:color w:val="1E293B"/>
                <w:sz w:val="17"/>
              </w:rPr>
              <w:t>| * YOLO11n Specialist |              | * CA-CFAR Threshold  |              | * BM25 Tokenizer     |</w:t>
            </w:r>
          </w:p>
          <w:p>
            <w:pPr>
              <w:spacing w:before="0" w:after="0" w:line="252" w:lineRule="auto"/>
            </w:pPr>
            <w:r>
              <w:rPr>
                <w:rFonts w:ascii="Consolas" w:hAnsi="Consolas"/>
                <w:color w:val="1E293B"/>
                <w:sz w:val="17"/>
              </w:rPr>
              <w:t>| * 1024px Overlap Tile|              | * AIS Cross-Matching |              | * BLUF &amp; RoE Check   |</w:t>
            </w:r>
          </w:p>
          <w:p>
            <w:pPr>
              <w:spacing w:before="0" w:after="0" w:line="252" w:lineRule="auto"/>
            </w:pPr>
            <w:r>
              <w:rPr>
                <w:rFonts w:ascii="Consolas" w:hAnsi="Consolas"/>
                <w:color w:val="1E293B"/>
                <w:sz w:val="17"/>
              </w:rPr>
              <w:t>| * Weighted Box Fusion|              | * Dark Vessel Logic  |              | * Mission Dispatcher |</w:t>
            </w:r>
          </w:p>
          <w:p>
            <w:pPr>
              <w:spacing w:before="0" w:after="0" w:line="252" w:lineRule="auto"/>
            </w:pPr>
            <w:r>
              <w:rPr>
                <w:rFonts w:ascii="Consolas" w:hAnsi="Consolas"/>
                <w:color w:val="1E293B"/>
                <w:sz w:val="17"/>
              </w:rPr>
              <w:t>+----------------------+              +----------------------+              +----------------------+</w:t>
            </w:r>
          </w:p>
          <w:p>
            <w:pPr>
              <w:spacing w:before="0" w:after="0" w:line="252" w:lineRule="auto"/>
            </w:pPr>
            <w:r>
              <w:rPr>
                <w:rFonts w:ascii="Consolas" w:hAnsi="Consolas"/>
                <w:color w:val="1E293B"/>
                <w:sz w:val="17"/>
              </w:rPr>
              <w:t xml:space="preserve">           │                                      │                                      │</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 DATA PERSISTENCE LAYER (SQLite 3 with WAL Mode) ]                                                             |</w:t>
            </w:r>
          </w:p>
          <w:p>
            <w:pPr>
              <w:spacing w:before="0" w:after="0" w:line="252" w:lineRule="auto"/>
            </w:pPr>
            <w:r>
              <w:rPr>
                <w:rFonts w:ascii="Consolas" w:hAnsi="Consolas"/>
                <w:color w:val="1E293B"/>
                <w:sz w:val="17"/>
              </w:rPr>
              <w:t>|   ├── users                 ├── detections                  ├── sar_detections         ├── army_feeds           |</w:t>
            </w:r>
          </w:p>
          <w:p>
            <w:pPr>
              <w:spacing w:before="0" w:after="0" w:line="252" w:lineRule="auto"/>
            </w:pPr>
            <w:r>
              <w:rPr>
                <w:rFonts w:ascii="Consolas" w:hAnsi="Consolas"/>
                <w:color w:val="1E293B"/>
                <w:sz w:val="17"/>
              </w:rPr>
              <w:t>|   ├── zones                 ├── missions                    ├── provider_reviews       └── rag_knowledge_base   |</w:t>
            </w:r>
          </w:p>
          <w:p>
            <w:pPr>
              <w:spacing w:before="0" w:after="0" w:line="252" w:lineRule="auto"/>
            </w:pPr>
            <w:r>
              <w:rPr>
                <w:rFonts w:ascii="Consolas" w:hAnsi="Consolas"/>
                <w:color w:val="1E293B"/>
                <w:sz w:val="17"/>
              </w:rPr>
              <w:t>+-----------------------------------------------------------------------------------------------------------------+</w:t>
            </w:r>
          </w:p>
        </w:tc>
      </w:tr>
    </w:tbl>
    <w:p>
      <w:pPr>
        <w:spacing w:before="80" w:after="80"/>
      </w:pPr>
    </w:p>
    <w:p>
      <w:pPr>
        <w:keepNext/>
        <w:spacing w:before="280" w:after="80"/>
      </w:pPr>
      <w:r>
        <w:rPr>
          <w:rFonts w:ascii="Segoe UI Semibold" w:hAnsi="Segoe UI Semibold"/>
          <w:b/>
          <w:color w:val="0284C7"/>
          <w:sz w:val="25"/>
        </w:rPr>
        <w:t>3.2 Component Interactions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sequenceDiagram</w:t>
            </w:r>
          </w:p>
          <w:p>
            <w:pPr>
              <w:spacing w:before="0" w:after="0" w:line="252" w:lineRule="auto"/>
            </w:pPr>
            <w:r>
              <w:rPr>
                <w:rFonts w:ascii="Consolas" w:hAnsi="Consolas"/>
                <w:color w:val="1E293B"/>
                <w:sz w:val="17"/>
              </w:rPr>
              <w:t xml:space="preserve">    autonumber</w:t>
            </w:r>
          </w:p>
          <w:p>
            <w:pPr>
              <w:spacing w:before="0" w:after="0" w:line="252" w:lineRule="auto"/>
            </w:pPr>
            <w:r>
              <w:rPr>
                <w:rFonts w:ascii="Consolas" w:hAnsi="Consolas"/>
                <w:color w:val="1E293B"/>
                <w:sz w:val="17"/>
              </w:rPr>
              <w:t xml:space="preserve">    actor Operator as Tactical Watch Officer</w:t>
            </w:r>
          </w:p>
          <w:p>
            <w:pPr>
              <w:spacing w:before="0" w:after="0" w:line="252" w:lineRule="auto"/>
            </w:pPr>
            <w:r>
              <w:rPr>
                <w:rFonts w:ascii="Consolas" w:hAnsi="Consolas"/>
                <w:color w:val="1E293B"/>
                <w:sz w:val="17"/>
              </w:rPr>
              <w:t xml:space="preserve">    participant UI as React C2 Frontend (HUD)</w:t>
            </w:r>
          </w:p>
          <w:p>
            <w:pPr>
              <w:spacing w:before="0" w:after="0" w:line="252" w:lineRule="auto"/>
            </w:pPr>
            <w:r>
              <w:rPr>
                <w:rFonts w:ascii="Consolas" w:hAnsi="Consolas"/>
                <w:color w:val="1E293B"/>
                <w:sz w:val="17"/>
              </w:rPr>
              <w:t xml:space="preserve">    participant API as FastAPI Backend (main.py)</w:t>
            </w:r>
          </w:p>
          <w:p>
            <w:pPr>
              <w:spacing w:before="0" w:after="0" w:line="252" w:lineRule="auto"/>
            </w:pPr>
            <w:r>
              <w:rPr>
                <w:rFonts w:ascii="Consolas" w:hAnsi="Consolas"/>
                <w:color w:val="1E293B"/>
                <w:sz w:val="17"/>
              </w:rPr>
              <w:t xml:space="preserve">    participant Vision as YOLO11 Dual Ensemble</w:t>
            </w:r>
          </w:p>
          <w:p>
            <w:pPr>
              <w:spacing w:before="0" w:after="0" w:line="252" w:lineRule="auto"/>
            </w:pPr>
            <w:r>
              <w:rPr>
                <w:rFonts w:ascii="Consolas" w:hAnsi="Consolas"/>
                <w:color w:val="1E293B"/>
                <w:sz w:val="17"/>
              </w:rPr>
              <w:t xml:space="preserve">    participant Geo as Rasterio Georeferencer</w:t>
            </w:r>
          </w:p>
          <w:p>
            <w:pPr>
              <w:spacing w:before="0" w:after="0" w:line="252" w:lineRule="auto"/>
            </w:pPr>
            <w:r>
              <w:rPr>
                <w:rFonts w:ascii="Consolas" w:hAnsi="Consolas"/>
                <w:color w:val="1E293B"/>
                <w:sz w:val="17"/>
              </w:rPr>
              <w:t xml:space="preserve">    participant Threat as O(N) Spatial Threat Grid</w:t>
            </w:r>
          </w:p>
          <w:p>
            <w:pPr>
              <w:spacing w:before="0" w:after="0" w:line="252" w:lineRule="auto"/>
            </w:pPr>
            <w:r>
              <w:rPr>
                <w:rFonts w:ascii="Consolas" w:hAnsi="Consolas"/>
                <w:color w:val="1E293B"/>
                <w:sz w:val="17"/>
              </w:rPr>
              <w:t xml:space="preserve">    participant DB as SQLite (rakshak.db)</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Operator-&gt;&gt;UI: Uploads GeoTIFF / UAV Image</w:t>
            </w:r>
          </w:p>
          <w:p>
            <w:pPr>
              <w:spacing w:before="0" w:after="0" w:line="252" w:lineRule="auto"/>
            </w:pPr>
            <w:r>
              <w:rPr>
                <w:rFonts w:ascii="Consolas" w:hAnsi="Consolas"/>
                <w:color w:val="1E293B"/>
                <w:sz w:val="17"/>
              </w:rPr>
              <w:t xml:space="preserve">    UI-&gt;&gt;API: POST /api/upload-image (file, mode, confidence)</w:t>
            </w:r>
          </w:p>
          <w:p>
            <w:pPr>
              <w:spacing w:before="0" w:after="0" w:line="252" w:lineRule="auto"/>
            </w:pPr>
            <w:r>
              <w:rPr>
                <w:rFonts w:ascii="Consolas" w:hAnsi="Consolas"/>
                <w:color w:val="1E293B"/>
                <w:sz w:val="17"/>
              </w:rPr>
              <w:t xml:space="preserve">    API-&gt;&gt;API: make_preview() -&gt; Downsample RGB preview</w:t>
            </w:r>
          </w:p>
          <w:p>
            <w:pPr>
              <w:spacing w:before="0" w:after="0" w:line="252" w:lineRule="auto"/>
            </w:pPr>
            <w:r>
              <w:rPr>
                <w:rFonts w:ascii="Consolas" w:hAnsi="Consolas"/>
                <w:color w:val="1E293B"/>
                <w:sz w:val="17"/>
              </w:rPr>
              <w:t xml:space="preserve">    API-&gt;&gt;Vision: run_cv_inference() -&gt; 1024px Sliding Windows</w:t>
            </w:r>
          </w:p>
          <w:p>
            <w:pPr>
              <w:spacing w:before="0" w:after="0" w:line="252" w:lineRule="auto"/>
            </w:pPr>
            <w:r>
              <w:rPr>
                <w:rFonts w:ascii="Consolas" w:hAnsi="Consolas"/>
                <w:color w:val="1E293B"/>
                <w:sz w:val="17"/>
              </w:rPr>
              <w:t xml:space="preserve">    Vision-&gt;&gt;Vision: Tile inference + Clutter Filtering</w:t>
            </w:r>
          </w:p>
          <w:p>
            <w:pPr>
              <w:spacing w:before="0" w:after="0" w:line="252" w:lineRule="auto"/>
            </w:pPr>
            <w:r>
              <w:rPr>
                <w:rFonts w:ascii="Consolas" w:hAnsi="Consolas"/>
                <w:color w:val="1E293B"/>
                <w:sz w:val="17"/>
              </w:rPr>
              <w:t xml:space="preserve">    Vision-&gt;&gt;Vision: Weighted Box Fusion (WBF IoU=0.35)</w:t>
            </w:r>
          </w:p>
          <w:p>
            <w:pPr>
              <w:spacing w:before="0" w:after="0" w:line="252" w:lineRule="auto"/>
            </w:pPr>
            <w:r>
              <w:rPr>
                <w:rFonts w:ascii="Consolas" w:hAnsi="Consolas"/>
                <w:color w:val="1E293B"/>
                <w:sz w:val="17"/>
              </w:rPr>
              <w:t xml:space="preserve">    Vision--&gt;&gt;API: Merged Bounding Boxes</w:t>
            </w:r>
          </w:p>
          <w:p>
            <w:pPr>
              <w:spacing w:before="0" w:after="0" w:line="252" w:lineRule="auto"/>
            </w:pPr>
            <w:r>
              <w:rPr>
                <w:rFonts w:ascii="Consolas" w:hAnsi="Consolas"/>
                <w:color w:val="1E293B"/>
                <w:sz w:val="17"/>
              </w:rPr>
              <w:t xml:space="preserve">    API-&gt;&gt;Geo: Extract CRS &amp; Affine Transform</w:t>
            </w:r>
          </w:p>
          <w:p>
            <w:pPr>
              <w:spacing w:before="0" w:after="0" w:line="252" w:lineRule="auto"/>
            </w:pPr>
            <w:r>
              <w:rPr>
                <w:rFonts w:ascii="Consolas" w:hAnsi="Consolas"/>
                <w:color w:val="1E293B"/>
                <w:sz w:val="17"/>
              </w:rPr>
              <w:t xml:space="preserve">    Geo--&gt;&gt;API: Calculated WGS-84 Coordinates (Lat, Lon)</w:t>
            </w:r>
          </w:p>
          <w:p>
            <w:pPr>
              <w:spacing w:before="0" w:after="0" w:line="252" w:lineRule="auto"/>
            </w:pPr>
            <w:r>
              <w:rPr>
                <w:rFonts w:ascii="Consolas" w:hAnsi="Consolas"/>
                <w:color w:val="1E293B"/>
                <w:sz w:val="17"/>
              </w:rPr>
              <w:t xml:space="preserve">    API-&gt;&gt;DB: INSERT INTO detections (...)</w:t>
            </w:r>
          </w:p>
          <w:p>
            <w:pPr>
              <w:spacing w:before="0" w:after="0" w:line="252" w:lineRule="auto"/>
            </w:pPr>
            <w:r>
              <w:rPr>
                <w:rFonts w:ascii="Consolas" w:hAnsi="Consolas"/>
                <w:color w:val="1E293B"/>
                <w:sz w:val="17"/>
              </w:rPr>
              <w:t xml:space="preserve">    API-&gt;&gt;Threat: score_all() -&gt; 500m Spatial Grid Hashing</w:t>
            </w:r>
          </w:p>
          <w:p>
            <w:pPr>
              <w:spacing w:before="0" w:after="0" w:line="252" w:lineRule="auto"/>
            </w:pPr>
            <w:r>
              <w:rPr>
                <w:rFonts w:ascii="Consolas" w:hAnsi="Consolas"/>
                <w:color w:val="1E293B"/>
                <w:sz w:val="17"/>
              </w:rPr>
              <w:t xml:space="preserve">    Threat-&gt;&gt;Threat: Correlate AIS + Convoy Clustering + Zone Breaches</w:t>
            </w:r>
          </w:p>
          <w:p>
            <w:pPr>
              <w:spacing w:before="0" w:after="0" w:line="252" w:lineRule="auto"/>
            </w:pPr>
            <w:r>
              <w:rPr>
                <w:rFonts w:ascii="Consolas" w:hAnsi="Consolas"/>
                <w:color w:val="1E293B"/>
                <w:sz w:val="17"/>
              </w:rPr>
              <w:t xml:space="preserve">    Threat-&gt;&gt;DB: UPDATE detections SET threat_score, threat_level</w:t>
            </w:r>
          </w:p>
          <w:p>
            <w:pPr>
              <w:spacing w:before="0" w:after="0" w:line="252" w:lineRule="auto"/>
            </w:pPr>
            <w:r>
              <w:rPr>
                <w:rFonts w:ascii="Consolas" w:hAnsi="Consolas"/>
                <w:color w:val="1E293B"/>
                <w:sz w:val="17"/>
              </w:rPr>
              <w:t xml:space="preserve">    DB--&gt;&gt;API: Scored Detections</w:t>
            </w:r>
          </w:p>
          <w:p>
            <w:pPr>
              <w:spacing w:before="0" w:after="0" w:line="252" w:lineRule="auto"/>
            </w:pPr>
            <w:r>
              <w:rPr>
                <w:rFonts w:ascii="Consolas" w:hAnsi="Consolas"/>
                <w:color w:val="1E293B"/>
                <w:sz w:val="17"/>
              </w:rPr>
              <w:t xml:space="preserve">    API--&gt;&gt;UI: Full JSON Response (Boxes, Scores, WGS-84 Coordinates)</w:t>
            </w:r>
          </w:p>
          <w:p>
            <w:pPr>
              <w:spacing w:before="0" w:after="0" w:line="252" w:lineRule="auto"/>
            </w:pPr>
            <w:r>
              <w:rPr>
                <w:rFonts w:ascii="Consolas" w:hAnsi="Consolas"/>
                <w:color w:val="1E293B"/>
                <w:sz w:val="17"/>
              </w:rPr>
              <w:t xml:space="preserve">    UI-&gt;&gt;Operator: Renders High-Contrast HUD Markers &amp; Audio Alert</w:t>
            </w:r>
          </w:p>
        </w:tc>
      </w:tr>
    </w:tbl>
    <w:p>
      <w:pPr>
        <w:spacing w:before="80" w:after="80"/>
      </w:pPr>
    </w:p>
    <w:p>
      <w:pPr>
        <w:keepNext/>
        <w:spacing w:before="280" w:after="80"/>
      </w:pPr>
      <w:r>
        <w:rPr>
          <w:rFonts w:ascii="Segoe UI Semibold" w:hAnsi="Segoe UI Semibold"/>
          <w:b/>
          <w:color w:val="0284C7"/>
          <w:sz w:val="25"/>
        </w:rPr>
        <w:t>3.3 Data Flow Architecture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flowchart TD</w:t>
            </w:r>
          </w:p>
          <w:p>
            <w:pPr>
              <w:spacing w:before="0" w:after="0" w:line="252" w:lineRule="auto"/>
            </w:pPr>
            <w:r>
              <w:rPr>
                <w:rFonts w:ascii="Consolas" w:hAnsi="Consolas"/>
                <w:color w:val="1E293B"/>
                <w:sz w:val="17"/>
              </w:rPr>
              <w:t xml:space="preserve">    subgraph INGESTION["Multi-Source Sensor Ingestion"]</w:t>
            </w:r>
          </w:p>
          <w:p>
            <w:pPr>
              <w:spacing w:before="0" w:after="0" w:line="252" w:lineRule="auto"/>
            </w:pPr>
            <w:r>
              <w:rPr>
                <w:rFonts w:ascii="Consolas" w:hAnsi="Consolas"/>
                <w:color w:val="1E293B"/>
                <w:sz w:val="17"/>
              </w:rPr>
              <w:t xml:space="preserve">        S1["Optical GeoTIFF / UAV Drone Video"]</w:t>
            </w:r>
          </w:p>
          <w:p>
            <w:pPr>
              <w:spacing w:before="0" w:after="0" w:line="252" w:lineRule="auto"/>
            </w:pPr>
            <w:r>
              <w:rPr>
                <w:rFonts w:ascii="Consolas" w:hAnsi="Consolas"/>
                <w:color w:val="1E293B"/>
                <w:sz w:val="17"/>
              </w:rPr>
              <w:t xml:space="preserve">        S2["Sentinel-1 SAR Radar Backscatter"]</w:t>
            </w:r>
          </w:p>
          <w:p>
            <w:pPr>
              <w:spacing w:before="0" w:after="0" w:line="252" w:lineRule="auto"/>
            </w:pPr>
            <w:r>
              <w:rPr>
                <w:rFonts w:ascii="Consolas" w:hAnsi="Consolas"/>
                <w:color w:val="1E293B"/>
                <w:sz w:val="17"/>
              </w:rPr>
              <w:t xml:space="preserve">        S3["Commercial PipeV4 CSV &amp; AIS Broadcasts"]</w:t>
            </w:r>
          </w:p>
          <w:p>
            <w:pPr>
              <w:spacing w:before="0" w:after="0" w:line="252" w:lineRule="auto"/>
            </w:pPr>
            <w:r>
              <w:rPr>
                <w:rFonts w:ascii="Consolas" w:hAnsi="Consolas"/>
                <w:color w:val="1E293B"/>
                <w:sz w:val="17"/>
              </w:rPr>
              <w:t xml:space="preserve">        S4["Unattended Ground Sensors &amp; SIGINT"]</w:t>
            </w:r>
          </w:p>
          <w:p>
            <w:pPr>
              <w:spacing w:before="0" w:after="0" w:line="252" w:lineRule="auto"/>
            </w:pPr>
            <w:r>
              <w:rPr>
                <w:rFonts w:ascii="Consolas" w:hAnsi="Consolas"/>
                <w:color w:val="1E293B"/>
                <w:sz w:val="17"/>
              </w:rPr>
              <w:t xml:space="preserve">    end</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subgraph PROCESSING["Algorithmic Processing Pipeline"]</w:t>
            </w:r>
          </w:p>
          <w:p>
            <w:pPr>
              <w:spacing w:before="0" w:after="0" w:line="252" w:lineRule="auto"/>
            </w:pPr>
            <w:r>
              <w:rPr>
                <w:rFonts w:ascii="Consolas" w:hAnsi="Consolas"/>
                <w:color w:val="1E293B"/>
                <w:sz w:val="17"/>
              </w:rPr>
              <w:t xml:space="preserve">        P1["1024x1024 Sliding Window Slicer"]</w:t>
            </w:r>
          </w:p>
          <w:p>
            <w:pPr>
              <w:spacing w:before="0" w:after="0" w:line="252" w:lineRule="auto"/>
            </w:pPr>
            <w:r>
              <w:rPr>
                <w:rFonts w:ascii="Consolas" w:hAnsi="Consolas"/>
                <w:color w:val="1E293B"/>
                <w:sz w:val="17"/>
              </w:rPr>
              <w:t xml:space="preserve">        P2["Dual YOLO11m / YOLO11n Neural Ensemble"]</w:t>
            </w:r>
          </w:p>
          <w:p>
            <w:pPr>
              <w:spacing w:before="0" w:after="0" w:line="252" w:lineRule="auto"/>
            </w:pPr>
            <w:r>
              <w:rPr>
                <w:rFonts w:ascii="Consolas" w:hAnsi="Consolas"/>
                <w:color w:val="1E293B"/>
                <w:sz w:val="17"/>
              </w:rPr>
              <w:t xml:space="preserve">        P3["Physical Bounding-Box Sanity Filter"]</w:t>
            </w:r>
          </w:p>
          <w:p>
            <w:pPr>
              <w:spacing w:before="0" w:after="0" w:line="252" w:lineRule="auto"/>
            </w:pPr>
            <w:r>
              <w:rPr>
                <w:rFonts w:ascii="Consolas" w:hAnsi="Consolas"/>
                <w:color w:val="1E293B"/>
                <w:sz w:val="17"/>
              </w:rPr>
              <w:t xml:space="preserve">        P4["Weighted Box Fusion (WBF)"]</w:t>
            </w:r>
          </w:p>
          <w:p>
            <w:pPr>
              <w:spacing w:before="0" w:after="0" w:line="252" w:lineRule="auto"/>
            </w:pPr>
            <w:r>
              <w:rPr>
                <w:rFonts w:ascii="Consolas" w:hAnsi="Consolas"/>
                <w:color w:val="1E293B"/>
                <w:sz w:val="17"/>
              </w:rPr>
              <w:t xml:space="preserve">        P5["Rasterio WGS-84 Orthorectification"]</w:t>
            </w:r>
          </w:p>
          <w:p>
            <w:pPr>
              <w:spacing w:before="0" w:after="0" w:line="252" w:lineRule="auto"/>
            </w:pPr>
            <w:r>
              <w:rPr>
                <w:rFonts w:ascii="Consolas" w:hAnsi="Consolas"/>
                <w:color w:val="1E293B"/>
                <w:sz w:val="17"/>
              </w:rPr>
              <w:t xml:space="preserve">        P6["CA-CFAR Radar Backscatter Detector"]</w:t>
            </w:r>
          </w:p>
          <w:p>
            <w:pPr>
              <w:spacing w:before="0" w:after="0" w:line="252" w:lineRule="auto"/>
            </w:pPr>
            <w:r>
              <w:rPr>
                <w:rFonts w:ascii="Consolas" w:hAnsi="Consolas"/>
                <w:color w:val="1E293B"/>
                <w:sz w:val="17"/>
              </w:rPr>
              <w:t xml:space="preserve">        P7["Spatial AIS Correlation Engine"]</w:t>
            </w:r>
          </w:p>
          <w:p>
            <w:pPr>
              <w:spacing w:before="0" w:after="0" w:line="252" w:lineRule="auto"/>
            </w:pPr>
            <w:r>
              <w:rPr>
                <w:rFonts w:ascii="Consolas" w:hAnsi="Consolas"/>
                <w:color w:val="1E293B"/>
                <w:sz w:val="17"/>
              </w:rPr>
              <w:t xml:space="preserve">        P8["O(N) Spatial Grid Threat Indexer"]</w:t>
            </w:r>
          </w:p>
          <w:p>
            <w:pPr>
              <w:spacing w:before="0" w:after="0" w:line="252" w:lineRule="auto"/>
            </w:pPr>
            <w:r>
              <w:rPr>
                <w:rFonts w:ascii="Consolas" w:hAnsi="Consolas"/>
                <w:color w:val="1E293B"/>
                <w:sz w:val="17"/>
              </w:rPr>
              <w:t xml:space="preserve">    end</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subgraph REASONING["Tactical AI &amp; Doctrinal Fusion"]</w:t>
            </w:r>
          </w:p>
          <w:p>
            <w:pPr>
              <w:spacing w:before="0" w:after="0" w:line="252" w:lineRule="auto"/>
            </w:pPr>
            <w:r>
              <w:rPr>
                <w:rFonts w:ascii="Consolas" w:hAnsi="Consolas"/>
                <w:color w:val="1E293B"/>
                <w:sz w:val="17"/>
              </w:rPr>
              <w:t xml:space="preserve">        R1["SQLite rag_knowledge_base"]</w:t>
            </w:r>
          </w:p>
          <w:p>
            <w:pPr>
              <w:spacing w:before="0" w:after="0" w:line="252" w:lineRule="auto"/>
            </w:pPr>
            <w:r>
              <w:rPr>
                <w:rFonts w:ascii="Consolas" w:hAnsi="Consolas"/>
                <w:color w:val="1E293B"/>
                <w:sz w:val="17"/>
              </w:rPr>
              <w:t xml:space="preserve">        R2["BM25 Lexical &amp; Tag Scoring"]</w:t>
            </w:r>
          </w:p>
          <w:p>
            <w:pPr>
              <w:spacing w:before="0" w:after="0" w:line="252" w:lineRule="auto"/>
            </w:pPr>
            <w:r>
              <w:rPr>
                <w:rFonts w:ascii="Consolas" w:hAnsi="Consolas"/>
                <w:color w:val="1E293B"/>
                <w:sz w:val="17"/>
              </w:rPr>
              <w:t xml:space="preserve">        R3["BLUF &amp; Action Checklist Synthesizer"]</w:t>
            </w:r>
          </w:p>
          <w:p>
            <w:pPr>
              <w:spacing w:before="0" w:after="0" w:line="252" w:lineRule="auto"/>
            </w:pPr>
            <w:r>
              <w:rPr>
                <w:rFonts w:ascii="Consolas" w:hAnsi="Consolas"/>
                <w:color w:val="1E293B"/>
                <w:sz w:val="17"/>
              </w:rPr>
              <w:t xml:space="preserve">        R4["Kinematic Trajectory &amp; CEP Predictor"]</w:t>
            </w:r>
          </w:p>
          <w:p>
            <w:pPr>
              <w:spacing w:before="0" w:after="0" w:line="252" w:lineRule="auto"/>
            </w:pPr>
            <w:r>
              <w:rPr>
                <w:rFonts w:ascii="Consolas" w:hAnsi="Consolas"/>
                <w:color w:val="1E293B"/>
                <w:sz w:val="17"/>
              </w:rPr>
              <w:t xml:space="preserve">        R5["STANAG SITREP Generator"]</w:t>
            </w:r>
          </w:p>
          <w:p>
            <w:pPr>
              <w:spacing w:before="0" w:after="0" w:line="252" w:lineRule="auto"/>
            </w:pPr>
            <w:r>
              <w:rPr>
                <w:rFonts w:ascii="Consolas" w:hAnsi="Consolas"/>
                <w:color w:val="1E293B"/>
                <w:sz w:val="17"/>
              </w:rPr>
              <w:t xml:space="preserve">    end</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subgraph OUTPUT["Command &amp; Control (C2) Visualizations"]</w:t>
            </w:r>
          </w:p>
          <w:p>
            <w:pPr>
              <w:spacing w:before="0" w:after="0" w:line="252" w:lineRule="auto"/>
            </w:pPr>
            <w:r>
              <w:rPr>
                <w:rFonts w:ascii="Consolas" w:hAnsi="Consolas"/>
                <w:color w:val="1E293B"/>
                <w:sz w:val="17"/>
              </w:rPr>
              <w:t xml:space="preserve">        O1["Joint Common Operational Picture (COP)"]</w:t>
            </w:r>
          </w:p>
          <w:p>
            <w:pPr>
              <w:spacing w:before="0" w:after="0" w:line="252" w:lineRule="auto"/>
            </w:pPr>
            <w:r>
              <w:rPr>
                <w:rFonts w:ascii="Consolas" w:hAnsi="Consolas"/>
                <w:color w:val="1E293B"/>
                <w:sz w:val="17"/>
              </w:rPr>
              <w:t xml:space="preserve">        O2["Dark Vessel Intercept Route Plan"]</w:t>
            </w:r>
          </w:p>
          <w:p>
            <w:pPr>
              <w:spacing w:before="0" w:after="0" w:line="252" w:lineRule="auto"/>
            </w:pPr>
            <w:r>
              <w:rPr>
                <w:rFonts w:ascii="Consolas" w:hAnsi="Consolas"/>
                <w:color w:val="1E293B"/>
                <w:sz w:val="17"/>
              </w:rPr>
              <w:t xml:space="preserve">        O3["Formatted Tactical SITREP Document"]</w:t>
            </w:r>
          </w:p>
          <w:p>
            <w:pPr>
              <w:spacing w:before="0" w:after="0" w:line="252" w:lineRule="auto"/>
            </w:pPr>
            <w:r>
              <w:rPr>
                <w:rFonts w:ascii="Consolas" w:hAnsi="Consolas"/>
                <w:color w:val="1E293B"/>
                <w:sz w:val="17"/>
              </w:rPr>
              <w:t xml:space="preserve">        O4["Edge Hardware Telemetry Gauges"]</w:t>
            </w:r>
          </w:p>
          <w:p>
            <w:pPr>
              <w:spacing w:before="0" w:after="0" w:line="252" w:lineRule="auto"/>
            </w:pPr>
            <w:r>
              <w:rPr>
                <w:rFonts w:ascii="Consolas" w:hAnsi="Consolas"/>
                <w:color w:val="1E293B"/>
                <w:sz w:val="17"/>
              </w:rPr>
              <w:t xml:space="preserve">    end</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S1 --&gt; P1 --&gt; P2 --&gt; P3 --&gt; P4 --&gt; P5 --&gt; P8</w:t>
            </w:r>
          </w:p>
          <w:p>
            <w:pPr>
              <w:spacing w:before="0" w:after="0" w:line="252" w:lineRule="auto"/>
            </w:pPr>
            <w:r>
              <w:rPr>
                <w:rFonts w:ascii="Consolas" w:hAnsi="Consolas"/>
                <w:color w:val="1E293B"/>
                <w:sz w:val="17"/>
              </w:rPr>
              <w:t xml:space="preserve">    S2 --&gt; P6 --&gt; P7 --&gt; P8</w:t>
            </w:r>
          </w:p>
          <w:p>
            <w:pPr>
              <w:spacing w:before="0" w:after="0" w:line="252" w:lineRule="auto"/>
            </w:pPr>
            <w:r>
              <w:rPr>
                <w:rFonts w:ascii="Consolas" w:hAnsi="Consolas"/>
                <w:color w:val="1E293B"/>
                <w:sz w:val="17"/>
              </w:rPr>
              <w:t xml:space="preserve">    S3 --&gt; P7</w:t>
            </w:r>
          </w:p>
          <w:p>
            <w:pPr>
              <w:spacing w:before="0" w:after="0" w:line="252" w:lineRule="auto"/>
            </w:pPr>
            <w:r>
              <w:rPr>
                <w:rFonts w:ascii="Consolas" w:hAnsi="Consolas"/>
                <w:color w:val="1E293B"/>
                <w:sz w:val="17"/>
              </w:rPr>
              <w:t xml:space="preserve">    S4 --&gt; P8</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P8 --&gt; DB[(SQLite Database)]</w:t>
            </w:r>
          </w:p>
          <w:p>
            <w:pPr>
              <w:spacing w:before="0" w:after="0" w:line="252" w:lineRule="auto"/>
            </w:pPr>
            <w:r>
              <w:rPr>
                <w:rFonts w:ascii="Consolas" w:hAnsi="Consolas"/>
                <w:color w:val="1E293B"/>
                <w:sz w:val="17"/>
              </w:rPr>
              <w:t xml:space="preserve">    DB --&gt; R1 --&gt; R2 --&gt; R3 --&gt; O2</w:t>
            </w:r>
          </w:p>
          <w:p>
            <w:pPr>
              <w:spacing w:before="0" w:after="0" w:line="252" w:lineRule="auto"/>
            </w:pPr>
            <w:r>
              <w:rPr>
                <w:rFonts w:ascii="Consolas" w:hAnsi="Consolas"/>
                <w:color w:val="1E293B"/>
                <w:sz w:val="17"/>
              </w:rPr>
              <w:t xml:space="preserve">    DB --&gt; R4 --&gt; O1</w:t>
            </w:r>
          </w:p>
          <w:p>
            <w:pPr>
              <w:spacing w:before="0" w:after="0" w:line="252" w:lineRule="auto"/>
            </w:pPr>
            <w:r>
              <w:rPr>
                <w:rFonts w:ascii="Consolas" w:hAnsi="Consolas"/>
                <w:color w:val="1E293B"/>
                <w:sz w:val="17"/>
              </w:rPr>
              <w:t xml:space="preserve">    DB --&gt; R5 --&gt; O3</w:t>
            </w:r>
          </w:p>
          <w:p>
            <w:pPr>
              <w:spacing w:before="0" w:after="0" w:line="252" w:lineRule="auto"/>
            </w:pPr>
            <w:r>
              <w:rPr>
                <w:rFonts w:ascii="Consolas" w:hAnsi="Consolas"/>
                <w:color w:val="1E293B"/>
                <w:sz w:val="17"/>
              </w:rPr>
              <w:t xml:space="preserve">    P8 --&gt; O1</w:t>
            </w:r>
          </w:p>
          <w:p>
            <w:pPr>
              <w:spacing w:before="0" w:after="0" w:line="252" w:lineRule="auto"/>
            </w:pPr>
            <w:r>
              <w:rPr>
                <w:rFonts w:ascii="Consolas" w:hAnsi="Consolas"/>
                <w:color w:val="1E293B"/>
                <w:sz w:val="17"/>
              </w:rPr>
              <w:t xml:space="preserve">    DB --&gt; O4</w:t>
            </w:r>
          </w:p>
        </w:tc>
      </w:tr>
    </w:tbl>
    <w:p>
      <w:pPr>
        <w:spacing w:before="80" w:after="80"/>
      </w:pPr>
    </w:p>
    <w:p>
      <w:pPr>
        <w:keepNext/>
        <w:spacing w:before="440" w:after="120"/>
      </w:pPr>
      <w:r>
        <w:rPr>
          <w:rFonts w:ascii="Segoe UI" w:hAnsi="Segoe UI"/>
          <w:b/>
          <w:color w:val="0F2942"/>
          <w:sz w:val="32"/>
        </w:rPr>
        <w:t>4. Technology Stack</w:t>
      </w:r>
    </w:p>
    <w:p>
      <w:pPr>
        <w:keepNext/>
        <w:spacing w:before="280" w:after="80"/>
      </w:pPr>
      <w:r>
        <w:rPr>
          <w:rFonts w:ascii="Segoe UI Semibold" w:hAnsi="Segoe UI Semibold"/>
          <w:b/>
          <w:color w:val="0284C7"/>
          <w:sz w:val="25"/>
        </w:rPr>
        <w:t>4.1 Technology Stack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Layer</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Technology</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Version</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Purpose in Project Rakshak</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Frontend Framework</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React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19.3.0</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Modern UI rendering with Concurrent Mode</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Language (Frontend)</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TypeScript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5.x</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Strict type safety for complex geospatial and defense payloads</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Build Tool</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Vite</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6.x</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Fast HMR dev server and optimized rollup production bundling</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Styling</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Tailwind CSS</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4.0.0</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High-contrast military-grade tactical dark HUD interface</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Map Rendering</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Leaflet &amp; React-Leaflet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1.9.4 / 5.0.0</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High-performance interactive geospatial mapping and vector rendering</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Heatmap Engine</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Leaflet.heat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0.2.0</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Dynamic threat density heatmap rendering</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Charts &amp; Metrics</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Recharts</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2.15.0</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Tactical data visualization, precision/recall curves, latency telemetry</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Icons</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Lucide React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0.468.0</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Minimalist tactical military UI iconography</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Backend Framework</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FastAPI</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&gt;= 0.115</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High-throughput asynchronous ASGI REST API service</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ASGI Server</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Uvicorn</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&gt;= 0.30</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Production asynchronous ASGI web server</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Language (Backend)</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Python</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3.13</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Core computational runtime</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Primary Database</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SQLite 3</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Embedded</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Air-gapped, zero-maintenance relational store with WAL mode</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Computer Vision</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Ultralytics YOLO</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&gt;= 8.3</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YOLO11m and YOLO11n neural network inference engine</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Deep Learning</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PyTorch / TorchVision</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2.6+ (CUDA 12.8)</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GPU-accelerated tensor computations</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Image Processing</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Pillow (PIL)</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&gt;= 10.0</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Tiling, contrast adjustment, and browser preview generation</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Geospatial Engine</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Rasterio / GDAL</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&gt;= 1.3</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GeoTIFF affine coordinate extraction and WGS-84 re-projection</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Numerical Processing</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NumPy</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&gt;= 1.26</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Matrix operations, percentiles, and CA-CFAR math</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Edge Export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ONNX Runtime</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&gt;= 1.15.0</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Quantized model exchange for edge accelerators</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System Profiler</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psutil</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&gt;= 5.9.0</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Host CPU, RAM, and hardware telemetry acquisition</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Security &amp; Auth</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PyJWT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&gt;= 2.9.0</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HS256 cryptographically signed tactical access tokens</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b/>
                <w:color w:val="1E293B"/>
                <w:sz w:val="17"/>
              </w:rPr>
              <w:t>Cryptographic Hash</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 xml:space="preserve">Python </w:t>
            </w:r>
            <w:r>
              <w:rPr>
                <w:rFonts w:ascii="Consolas" w:hAnsi="Consolas"/>
                <w:color w:val="0F2942"/>
                <w:sz w:val="16"/>
              </w:rPr>
              <w:t>hashlib</w:t>
            </w:r>
            <w:r>
              <w:rPr>
                <w:rFonts w:ascii="Segoe UI" w:hAnsi="Segoe UI"/>
                <w:color w:val="1E293B"/>
                <w:sz w:val="17"/>
              </w:rPr>
              <w:t xml:space="preserve"> / </w:t>
            </w:r>
            <w:r>
              <w:rPr>
                <w:rFonts w:ascii="Consolas" w:hAnsi="Consolas"/>
                <w:color w:val="0F2942"/>
                <w:sz w:val="16"/>
              </w:rPr>
              <w:t>hmac</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Standard Lib</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PBKDF2-HMAC-SHA256 password hashing and constant-time checking</w:t>
            </w:r>
          </w:p>
        </w:tc>
      </w:tr>
    </w:tbl>
    <w:p>
      <w:pPr>
        <w:spacing w:before="80" w:after="80"/>
      </w:pPr>
    </w:p>
    <w:p>
      <w:pPr>
        <w:keepNext/>
        <w:spacing w:before="440" w:after="120"/>
      </w:pPr>
      <w:r>
        <w:rPr>
          <w:rFonts w:ascii="Segoe UI" w:hAnsi="Segoe UI"/>
          <w:b/>
          <w:color w:val="0F2942"/>
          <w:sz w:val="32"/>
        </w:rPr>
        <w:t>5. Project Structure</w:t>
      </w:r>
    </w:p>
    <w:p>
      <w:pPr>
        <w:keepNext/>
        <w:spacing w:before="280" w:after="80"/>
      </w:pPr>
      <w:r>
        <w:rPr>
          <w:rFonts w:ascii="Segoe UI Semibold" w:hAnsi="Segoe UI Semibold"/>
          <w:b/>
          <w:color w:val="0284C7"/>
          <w:sz w:val="25"/>
        </w:rPr>
        <w:t>5.1 Repository File Tree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c:/Users/awhri/OneDrive/Desktop/DEF/</w:t>
            </w:r>
          </w:p>
          <w:p>
            <w:pPr>
              <w:spacing w:before="0" w:after="0" w:line="252" w:lineRule="auto"/>
            </w:pPr>
            <w:r>
              <w:rPr>
                <w:rFonts w:ascii="Consolas" w:hAnsi="Consolas"/>
                <w:color w:val="1E293B"/>
                <w:sz w:val="17"/>
              </w:rPr>
              <w:t>├── backend/</w:t>
            </w:r>
          </w:p>
          <w:p>
            <w:pPr>
              <w:spacing w:before="0" w:after="0" w:line="252" w:lineRule="auto"/>
            </w:pPr>
            <w:r>
              <w:rPr>
                <w:rFonts w:ascii="Consolas" w:hAnsi="Consolas"/>
                <w:color w:val="1E293B"/>
                <w:sz w:val="17"/>
              </w:rPr>
              <w:t>│   ├── app/</w:t>
            </w:r>
          </w:p>
          <w:p>
            <w:pPr>
              <w:spacing w:before="0" w:after="0" w:line="252" w:lineRule="auto"/>
            </w:pPr>
            <w:r>
              <w:rPr>
                <w:rFonts w:ascii="Consolas" w:hAnsi="Consolas"/>
                <w:color w:val="1E293B"/>
                <w:sz w:val="17"/>
              </w:rPr>
              <w:t>│   │   ├── __init__.py                # Package declaration</w:t>
            </w:r>
          </w:p>
          <w:p>
            <w:pPr>
              <w:spacing w:before="0" w:after="0" w:line="252" w:lineRule="auto"/>
            </w:pPr>
            <w:r>
              <w:rPr>
                <w:rFonts w:ascii="Consolas" w:hAnsi="Consolas"/>
                <w:color w:val="1E293B"/>
                <w:sz w:val="17"/>
              </w:rPr>
              <w:t>│   │   ├── main.py                    # Primary FastAPI entrypoint, endpoints, and inference loop</w:t>
            </w:r>
          </w:p>
          <w:p>
            <w:pPr>
              <w:spacing w:before="0" w:after="0" w:line="252" w:lineRule="auto"/>
            </w:pPr>
            <w:r>
              <w:rPr>
                <w:rFonts w:ascii="Consolas" w:hAnsi="Consolas"/>
                <w:color w:val="1E293B"/>
                <w:sz w:val="17"/>
              </w:rPr>
              <w:t>│   │   ├── auth.py                    # Cryptographic authentication, PBKDF2, and JWT handlers</w:t>
            </w:r>
          </w:p>
          <w:p>
            <w:pPr>
              <w:spacing w:before="0" w:after="0" w:line="252" w:lineRule="auto"/>
            </w:pPr>
            <w:r>
              <w:rPr>
                <w:rFonts w:ascii="Consolas" w:hAnsi="Consolas"/>
                <w:color w:val="1E293B"/>
                <w:sz w:val="17"/>
              </w:rPr>
              <w:t>│   │   ├── db.py                      # SQLite database initialization, schemas, and default seeds</w:t>
            </w:r>
          </w:p>
          <w:p>
            <w:pPr>
              <w:spacing w:before="0" w:after="0" w:line="252" w:lineRule="auto"/>
            </w:pPr>
            <w:r>
              <w:rPr>
                <w:rFonts w:ascii="Consolas" w:hAnsi="Consolas"/>
                <w:color w:val="1E293B"/>
                <w:sz w:val="17"/>
              </w:rPr>
              <w:t>│   │   ├── models.py                  # Pydantic schema contracts for requests and responses</w:t>
            </w:r>
          </w:p>
          <w:p>
            <w:pPr>
              <w:spacing w:before="0" w:after="0" w:line="252" w:lineRule="auto"/>
            </w:pPr>
            <w:r>
              <w:rPr>
                <w:rFonts w:ascii="Consolas" w:hAnsi="Consolas"/>
                <w:color w:val="1E293B"/>
                <w:sz w:val="17"/>
              </w:rPr>
              <w:t>│   │   ├── rag_engine.py              # Sovereign air-gapped RAG doctrine &amp; RoE advisory engine</w:t>
            </w:r>
          </w:p>
          <w:p>
            <w:pPr>
              <w:spacing w:before="0" w:after="0" w:line="252" w:lineRule="auto"/>
            </w:pPr>
            <w:r>
              <w:rPr>
                <w:rFonts w:ascii="Consolas" w:hAnsi="Consolas"/>
                <w:color w:val="1E293B"/>
                <w:sz w:val="17"/>
              </w:rPr>
              <w:t>│   │   ├── sar_engine.py              # Sentinel-1 SAR CA-CFAR radar backscatter &amp; dark vessel logic</w:t>
            </w:r>
          </w:p>
          <w:p>
            <w:pPr>
              <w:spacing w:before="0" w:after="0" w:line="252" w:lineRule="auto"/>
            </w:pPr>
            <w:r>
              <w:rPr>
                <w:rFonts w:ascii="Consolas" w:hAnsi="Consolas"/>
                <w:color w:val="1E293B"/>
                <w:sz w:val="17"/>
              </w:rPr>
              <w:t>│   │   ├── army_engine.py             # Multimodal Army feeds (Drone FMV, UGS seismic, SIGINT)</w:t>
            </w:r>
          </w:p>
          <w:p>
            <w:pPr>
              <w:spacing w:before="0" w:after="0" w:line="252" w:lineRule="auto"/>
            </w:pPr>
            <w:r>
              <w:rPr>
                <w:rFonts w:ascii="Consolas" w:hAnsi="Consolas"/>
                <w:color w:val="1E293B"/>
                <w:sz w:val="17"/>
              </w:rPr>
              <w:t>│   │   ├── tracking_engine.py         # Kinematic dead reckoning &amp; trajectory projection engine</w:t>
            </w:r>
          </w:p>
          <w:p>
            <w:pPr>
              <w:spacing w:before="0" w:after="0" w:line="252" w:lineRule="auto"/>
            </w:pPr>
            <w:r>
              <w:rPr>
                <w:rFonts w:ascii="Consolas" w:hAnsi="Consolas"/>
                <w:color w:val="1E293B"/>
                <w:sz w:val="17"/>
              </w:rPr>
              <w:t>│   │   ├── sitrep_generator.py        # Automated STANAG-compliant military SITREP generator</w:t>
            </w:r>
          </w:p>
          <w:p>
            <w:pPr>
              <w:spacing w:before="0" w:after="0" w:line="252" w:lineRule="auto"/>
            </w:pPr>
            <w:r>
              <w:rPr>
                <w:rFonts w:ascii="Consolas" w:hAnsi="Consolas"/>
                <w:color w:val="1E293B"/>
                <w:sz w:val="17"/>
              </w:rPr>
              <w:t>│   │   ├── edge_benchmarks.py         # Hardware telemetry and ONNX quantization service</w:t>
            </w:r>
          </w:p>
          <w:p>
            <w:pPr>
              <w:spacing w:before="0" w:after="0" w:line="252" w:lineRule="auto"/>
            </w:pPr>
            <w:r>
              <w:rPr>
                <w:rFonts w:ascii="Consolas" w:hAnsi="Consolas"/>
                <w:color w:val="1E293B"/>
                <w:sz w:val="17"/>
              </w:rPr>
              <w:t>│   │   └── kpi_service.py             # Defense Key Performance Indicators (KPIs) reporter</w:t>
            </w:r>
          </w:p>
          <w:p>
            <w:pPr>
              <w:spacing w:before="0" w:after="0" w:line="252" w:lineRule="auto"/>
            </w:pPr>
            <w:r>
              <w:rPr>
                <w:rFonts w:ascii="Consolas" w:hAnsi="Consolas"/>
                <w:color w:val="1E293B"/>
                <w:sz w:val="17"/>
              </w:rPr>
              <w:t>│   ├── uploads/                       # Local directory storing uploaded GeoTIFFs and JPG previews</w:t>
            </w:r>
          </w:p>
          <w:p>
            <w:pPr>
              <w:spacing w:before="0" w:after="0" w:line="252" w:lineRule="auto"/>
            </w:pPr>
            <w:r>
              <w:rPr>
                <w:rFonts w:ascii="Consolas" w:hAnsi="Consolas"/>
                <w:color w:val="1E293B"/>
                <w:sz w:val="17"/>
              </w:rPr>
              <w:t>│   └── rakshak.db                     # Primary SQLite database file (WAL mode)</w:t>
            </w:r>
          </w:p>
          <w:p>
            <w:pPr>
              <w:spacing w:before="0" w:after="0" w:line="252" w:lineRule="auto"/>
            </w:pPr>
            <w:r>
              <w:rPr>
                <w:rFonts w:ascii="Consolas" w:hAnsi="Consolas"/>
                <w:color w:val="1E293B"/>
                <w:sz w:val="17"/>
              </w:rPr>
              <w:t>├── frontend/</w:t>
            </w:r>
          </w:p>
          <w:p>
            <w:pPr>
              <w:spacing w:before="0" w:after="0" w:line="252" w:lineRule="auto"/>
            </w:pPr>
            <w:r>
              <w:rPr>
                <w:rFonts w:ascii="Consolas" w:hAnsi="Consolas"/>
                <w:color w:val="1E293B"/>
                <w:sz w:val="17"/>
              </w:rPr>
              <w:t>│   ├── src/</w:t>
            </w:r>
          </w:p>
          <w:p>
            <w:pPr>
              <w:spacing w:before="0" w:after="0" w:line="252" w:lineRule="auto"/>
            </w:pPr>
            <w:r>
              <w:rPr>
                <w:rFonts w:ascii="Consolas" w:hAnsi="Consolas"/>
                <w:color w:val="1E293B"/>
                <w:sz w:val="17"/>
              </w:rPr>
              <w:t>│   │   ├── App.tsx                    # Comprehensive 3,780-line single-page tactical C2 interface</w:t>
            </w:r>
          </w:p>
          <w:p>
            <w:pPr>
              <w:spacing w:before="0" w:after="0" w:line="252" w:lineRule="auto"/>
            </w:pPr>
            <w:r>
              <w:rPr>
                <w:rFonts w:ascii="Consolas" w:hAnsi="Consolas"/>
                <w:color w:val="1E293B"/>
                <w:sz w:val="17"/>
              </w:rPr>
              <w:t>│   │   ├── main.tsx                   # React root mount script</w:t>
            </w:r>
          </w:p>
          <w:p>
            <w:pPr>
              <w:spacing w:before="0" w:after="0" w:line="252" w:lineRule="auto"/>
            </w:pPr>
            <w:r>
              <w:rPr>
                <w:rFonts w:ascii="Consolas" w:hAnsi="Consolas"/>
                <w:color w:val="1E293B"/>
                <w:sz w:val="17"/>
              </w:rPr>
              <w:t>│   │   ├── index.css                  # Core CSS styles and tactical HUD theme variables</w:t>
            </w:r>
          </w:p>
          <w:p>
            <w:pPr>
              <w:spacing w:before="0" w:after="0" w:line="252" w:lineRule="auto"/>
            </w:pPr>
            <w:r>
              <w:rPr>
                <w:rFonts w:ascii="Consolas" w:hAnsi="Consolas"/>
                <w:color w:val="1E293B"/>
                <w:sz w:val="17"/>
              </w:rPr>
              <w:t>│   │   ├── overlay.css                # Visual radar sweep and scanning animation styles</w:t>
            </w:r>
          </w:p>
          <w:p>
            <w:pPr>
              <w:spacing w:before="0" w:after="0" w:line="252" w:lineRule="auto"/>
            </w:pPr>
            <w:r>
              <w:rPr>
                <w:rFonts w:ascii="Consolas" w:hAnsi="Consolas"/>
                <w:color w:val="1E293B"/>
                <w:sz w:val="17"/>
              </w:rPr>
              <w:t>│   │   ├── offlineGeoData.ts          # 100% offline vector boundaries (Indian Coastline, EEZ, Islands)</w:t>
            </w:r>
          </w:p>
          <w:p>
            <w:pPr>
              <w:spacing w:before="0" w:after="0" w:line="252" w:lineRule="auto"/>
            </w:pPr>
            <w:r>
              <w:rPr>
                <w:rFonts w:ascii="Consolas" w:hAnsi="Consolas"/>
                <w:color w:val="1E293B"/>
                <w:sz w:val="17"/>
              </w:rPr>
              <w:t>│   │   └── vite-env.d.ts              # TypeScript environment declarations</w:t>
            </w:r>
          </w:p>
          <w:p>
            <w:pPr>
              <w:spacing w:before="0" w:after="0" w:line="252" w:lineRule="auto"/>
            </w:pPr>
            <w:r>
              <w:rPr>
                <w:rFonts w:ascii="Consolas" w:hAnsi="Consolas"/>
                <w:color w:val="1E293B"/>
                <w:sz w:val="17"/>
              </w:rPr>
              <w:t>│   ├── package.json                   # Node.js dependencies and run scripts</w:t>
            </w:r>
          </w:p>
          <w:p>
            <w:pPr>
              <w:spacing w:before="0" w:after="0" w:line="252" w:lineRule="auto"/>
            </w:pPr>
            <w:r>
              <w:rPr>
                <w:rFonts w:ascii="Consolas" w:hAnsi="Consolas"/>
                <w:color w:val="1E293B"/>
                <w:sz w:val="17"/>
              </w:rPr>
              <w:t>│   ├── vite.config.ts                 # Vite bundler configuration</w:t>
            </w:r>
          </w:p>
          <w:p>
            <w:pPr>
              <w:spacing w:before="0" w:after="0" w:line="252" w:lineRule="auto"/>
            </w:pPr>
            <w:r>
              <w:rPr>
                <w:rFonts w:ascii="Consolas" w:hAnsi="Consolas"/>
                <w:color w:val="1E293B"/>
                <w:sz w:val="17"/>
              </w:rPr>
              <w:t>│   └── tsconfig.json                  # TypeScript compiler settings</w:t>
            </w:r>
          </w:p>
          <w:p>
            <w:pPr>
              <w:spacing w:before="0" w:after="0" w:line="252" w:lineRule="auto"/>
            </w:pPr>
            <w:r>
              <w:rPr>
                <w:rFonts w:ascii="Consolas" w:hAnsi="Consolas"/>
                <w:color w:val="1E293B"/>
                <w:sz w:val="17"/>
              </w:rPr>
              <w:t>├── runs/</w:t>
            </w:r>
          </w:p>
          <w:p>
            <w:pPr>
              <w:spacing w:before="0" w:after="0" w:line="252" w:lineRule="auto"/>
            </w:pPr>
            <w:r>
              <w:rPr>
                <w:rFonts w:ascii="Consolas" w:hAnsi="Consolas"/>
                <w:color w:val="1E293B"/>
                <w:sz w:val="17"/>
              </w:rPr>
              <w:t>│   └── train/</w:t>
            </w:r>
          </w:p>
          <w:p>
            <w:pPr>
              <w:spacing w:before="0" w:after="0" w:line="252" w:lineRule="auto"/>
            </w:pPr>
            <w:r>
              <w:rPr>
                <w:rFonts w:ascii="Consolas" w:hAnsi="Consolas"/>
                <w:color w:val="1E293B"/>
                <w:sz w:val="17"/>
              </w:rPr>
              <w:t>│       ├── xview_yolo11m_military/    # Active YOLO11m checkpoint (weights/best.pt, 20.1M params)</w:t>
            </w:r>
          </w:p>
          <w:p>
            <w:pPr>
              <w:spacing w:before="0" w:after="0" w:line="252" w:lineRule="auto"/>
            </w:pPr>
            <w:r>
              <w:rPr>
                <w:rFonts w:ascii="Consolas" w:hAnsi="Consolas"/>
                <w:color w:val="1E293B"/>
                <w:sz w:val="17"/>
              </w:rPr>
              <w:t>│       ├── xview_vessel_1024_extended/# Vessel-specialist 1024px checkpoint (weights/best.pt, 5.3MB)</w:t>
            </w:r>
          </w:p>
          <w:p>
            <w:pPr>
              <w:spacing w:before="0" w:after="0" w:line="252" w:lineRule="auto"/>
            </w:pPr>
            <w:r>
              <w:rPr>
                <w:rFonts w:ascii="Consolas" w:hAnsi="Consolas"/>
                <w:color w:val="1E293B"/>
                <w:sz w:val="17"/>
              </w:rPr>
              <w:t>│       └── xview_hackathon/           # Initial 4-class YOLO11n prototype checkpoint</w:t>
            </w:r>
          </w:p>
          <w:p>
            <w:pPr>
              <w:spacing w:before="0" w:after="0" w:line="252" w:lineRule="auto"/>
            </w:pPr>
            <w:r>
              <w:rPr>
                <w:rFonts w:ascii="Consolas" w:hAnsi="Consolas"/>
                <w:color w:val="1E293B"/>
                <w:sz w:val="17"/>
              </w:rPr>
              <w:t>├── samples/                           # Evaluation GeoTIFF and drone imagery for rapid testing</w:t>
            </w:r>
          </w:p>
          <w:p>
            <w:pPr>
              <w:spacing w:before="0" w:after="0" w:line="252" w:lineRule="auto"/>
            </w:pPr>
            <w:r>
              <w:rPr>
                <w:rFonts w:ascii="Consolas" w:hAnsi="Consolas"/>
                <w:color w:val="1E293B"/>
                <w:sz w:val="17"/>
              </w:rPr>
              <w:t>├── sentinal2/                         # Commercial Sentinel-2 PipeV4 maritime detection CSVs</w:t>
            </w:r>
          </w:p>
          <w:p>
            <w:pPr>
              <w:spacing w:before="0" w:after="0" w:line="252" w:lineRule="auto"/>
            </w:pPr>
            <w:r>
              <w:rPr>
                <w:rFonts w:ascii="Consolas" w:hAnsi="Consolas"/>
                <w:color w:val="1E293B"/>
                <w:sz w:val="17"/>
              </w:rPr>
              <w:t>├── train_yolo11m.py                   # Automated YOLO11m training script on RTX 4060 GPU</w:t>
            </w:r>
          </w:p>
          <w:p>
            <w:pPr>
              <w:spacing w:before="0" w:after="0" w:line="252" w:lineRule="auto"/>
            </w:pPr>
            <w:r>
              <w:rPr>
                <w:rFonts w:ascii="Consolas" w:hAnsi="Consolas"/>
                <w:color w:val="1E293B"/>
                <w:sz w:val="17"/>
              </w:rPr>
              <w:t>├── train_xview.py                     # Initial xView data formatting and training pipeline</w:t>
            </w:r>
          </w:p>
          <w:p>
            <w:pPr>
              <w:spacing w:before="0" w:after="0" w:line="252" w:lineRule="auto"/>
            </w:pPr>
            <w:r>
              <w:rPr>
                <w:rFonts w:ascii="Consolas" w:hAnsi="Consolas"/>
                <w:color w:val="1E293B"/>
                <w:sz w:val="17"/>
              </w:rPr>
              <w:t>├── satellite_detector.py              # CLI utility for standalone tile slicing and inference</w:t>
            </w:r>
          </w:p>
          <w:p>
            <w:pPr>
              <w:spacing w:before="0" w:after="0" w:line="252" w:lineRule="auto"/>
            </w:pPr>
            <w:r>
              <w:rPr>
                <w:rFonts w:ascii="Consolas" w:hAnsi="Consolas"/>
                <w:color w:val="1E293B"/>
                <w:sz w:val="17"/>
              </w:rPr>
              <w:t>├── requirements.txt                   # Production Python backend dependencies</w:t>
            </w:r>
          </w:p>
          <w:p>
            <w:pPr>
              <w:spacing w:before="0" w:after="0" w:line="252" w:lineRule="auto"/>
            </w:pPr>
            <w:r>
              <w:rPr>
                <w:rFonts w:ascii="Consolas" w:hAnsi="Consolas"/>
                <w:color w:val="1E293B"/>
                <w:sz w:val="17"/>
              </w:rPr>
              <w:t>├── Dockerfile                         # Container definition for containerized edge deployment</w:t>
            </w:r>
          </w:p>
          <w:p>
            <w:pPr>
              <w:spacing w:before="0" w:after="0" w:line="252" w:lineRule="auto"/>
            </w:pPr>
            <w:r>
              <w:rPr>
                <w:rFonts w:ascii="Consolas" w:hAnsi="Consolas"/>
                <w:color w:val="1E293B"/>
                <w:sz w:val="17"/>
              </w:rPr>
              <w:t>├── docker-compose.yml                 # Multi-container orchestration definition</w:t>
            </w:r>
          </w:p>
          <w:p>
            <w:pPr>
              <w:spacing w:before="0" w:after="0" w:line="252" w:lineRule="auto"/>
            </w:pPr>
            <w:r>
              <w:rPr>
                <w:rFonts w:ascii="Consolas" w:hAnsi="Consolas"/>
                <w:color w:val="1E293B"/>
                <w:sz w:val="17"/>
              </w:rPr>
              <w:t>└── PROJECT_DOCUMENTATION.md           # This comprehensive project documentation</w:t>
            </w:r>
          </w:p>
        </w:tc>
      </w:tr>
    </w:tbl>
    <w:p>
      <w:pPr>
        <w:spacing w:before="80" w:after="80"/>
      </w:pPr>
    </w:p>
    <w:p>
      <w:pPr>
        <w:keepNext/>
        <w:spacing w:before="280" w:after="80"/>
      </w:pPr>
      <w:r>
        <w:rPr>
          <w:rFonts w:ascii="Segoe UI Semibold" w:hAnsi="Segoe UI Semibold"/>
          <w:b/>
          <w:color w:val="0284C7"/>
          <w:sz w:val="25"/>
        </w:rPr>
        <w:t>5.2 Purpose of Major Files and Modules</w:t>
      </w:r>
    </w:p>
    <w:p>
      <w:pPr>
        <w:pStyle w:val="ListBullet"/>
        <w:spacing w:before="20" w:after="40" w:line="276" w:lineRule="auto"/>
      </w:pPr>
      <w:r>
        <w:rPr>
          <w:rFonts w:ascii="Segoe UI" w:hAnsi="Segoe UI"/>
          <w:b/>
          <w:color w:val="1E293B"/>
          <w:sz w:val="19"/>
        </w:rPr>
        <w:t>[`backend/app/main.py`](file:///c:/Users/awhri/OneDrive/Desktop/DEF/backend/app/main.py)</w:t>
      </w:r>
      <w:r>
        <w:rPr>
          <w:rFonts w:ascii="Segoe UI" w:hAnsi="Segoe UI"/>
          <w:color w:val="1E293B"/>
          <w:sz w:val="19"/>
        </w:rPr>
        <w:t>: Central server controller. Implements upload endpoints, sliding-window tile slicing, dual-model inference execution, Weighted Box Fusion, physical bounding-box filtering, georeferencing coordinate transforms, $O(N)$ threat scoring, and all REST endpoints.</w:t>
      </w:r>
    </w:p>
    <w:p>
      <w:pPr>
        <w:pStyle w:val="ListBullet"/>
        <w:spacing w:before="20" w:after="40" w:line="276" w:lineRule="auto"/>
      </w:pPr>
      <w:r>
        <w:rPr>
          <w:rFonts w:ascii="Segoe UI" w:hAnsi="Segoe UI"/>
          <w:b/>
          <w:color w:val="1E293B"/>
          <w:sz w:val="19"/>
        </w:rPr>
        <w:t>[`backend/app/rag_engine.py`](file:///c:/Users/awhri/OneDrive/Desktop/DEF/backend/app/rag_engine.py)</w:t>
      </w:r>
      <w:r>
        <w:rPr>
          <w:rFonts w:ascii="Segoe UI" w:hAnsi="Segoe UI"/>
          <w:color w:val="1E293B"/>
          <w:sz w:val="19"/>
        </w:rPr>
        <w:t>: Sovereign intelligence engine. Contains the seed doctrine corpus, tokenization, BM25 scoring algorithm, live situational context fusion, BLUF generation, and 1-click mission creation.</w:t>
      </w:r>
    </w:p>
    <w:p>
      <w:pPr>
        <w:pStyle w:val="ListBullet"/>
        <w:spacing w:before="20" w:after="40" w:line="276" w:lineRule="auto"/>
      </w:pPr>
      <w:r>
        <w:rPr>
          <w:rFonts w:ascii="Segoe UI" w:hAnsi="Segoe UI"/>
          <w:b/>
          <w:color w:val="1E293B"/>
          <w:sz w:val="19"/>
        </w:rPr>
        <w:t>[`backend/app/sar_engine.py`](file:///c:/Users/awhri/OneDrive/Desktop/DEF/backend/app/sar_engine.py)</w:t>
      </w:r>
      <w:r>
        <w:rPr>
          <w:rFonts w:ascii="Segoe UI" w:hAnsi="Segoe UI"/>
          <w:color w:val="1E293B"/>
          <w:sz w:val="19"/>
        </w:rPr>
        <w:t>: Radar processing module. Computes Constant False Alarm Rate (CA-CFAR) over Sentinel-1 radar backscatter ($\sigma_0 \text{ dB}$), executes AIS cross-matching, and seeds high-risk maritime contacts.</w:t>
      </w:r>
    </w:p>
    <w:p>
      <w:pPr>
        <w:pStyle w:val="ListBullet"/>
        <w:spacing w:before="20" w:after="40" w:line="276" w:lineRule="auto"/>
      </w:pPr>
      <w:r>
        <w:rPr>
          <w:rFonts w:ascii="Segoe UI" w:hAnsi="Segoe UI"/>
          <w:b/>
          <w:color w:val="1E293B"/>
          <w:sz w:val="19"/>
        </w:rPr>
        <w:t>[`backend/app/auth.py`](file:///c:/Users/awhri/OneDrive/Desktop/DEF/backend/app/auth.py)</w:t>
      </w:r>
      <w:r>
        <w:rPr>
          <w:rFonts w:ascii="Segoe UI" w:hAnsi="Segoe UI"/>
          <w:color w:val="1E293B"/>
          <w:sz w:val="19"/>
        </w:rPr>
        <w:t>: Security foundation. Implements PBKDF2 password hashing, salt management, timing-safe verification, and JWT creation/validation.</w:t>
      </w:r>
    </w:p>
    <w:p>
      <w:pPr>
        <w:pStyle w:val="ListBullet"/>
        <w:spacing w:before="20" w:after="40" w:line="276" w:lineRule="auto"/>
      </w:pPr>
      <w:r>
        <w:rPr>
          <w:rFonts w:ascii="Segoe UI" w:hAnsi="Segoe UI"/>
          <w:b/>
          <w:color w:val="1E293B"/>
          <w:sz w:val="19"/>
        </w:rPr>
        <w:t>[`backend/app/db.py`](file:///c:/Users/awhri/OneDrive/Desktop/DEF/backend/app/db.py)</w:t>
      </w:r>
      <w:r>
        <w:rPr>
          <w:rFonts w:ascii="Segoe UI" w:hAnsi="Segoe UI"/>
          <w:color w:val="1E293B"/>
          <w:sz w:val="19"/>
        </w:rPr>
        <w:t>: Database abstraction layer. Configures WAL mode, defines schemas for 8 tables, handles automated column migrations, and seeds initial data.</w:t>
      </w:r>
    </w:p>
    <w:p>
      <w:pPr>
        <w:pStyle w:val="ListBullet"/>
        <w:spacing w:before="20" w:after="40" w:line="276" w:lineRule="auto"/>
      </w:pPr>
      <w:r>
        <w:rPr>
          <w:rFonts w:ascii="Segoe UI" w:hAnsi="Segoe UI"/>
          <w:b/>
          <w:color w:val="1E293B"/>
          <w:sz w:val="19"/>
        </w:rPr>
        <w:t>[`frontend/src/App.tsx`](file:///c:/Users/awhri/OneDrive/Desktop/DEF/frontend/src/App.tsx)</w:t>
      </w:r>
      <w:r>
        <w:rPr>
          <w:rFonts w:ascii="Segoe UI" w:hAnsi="Segoe UI"/>
          <w:color w:val="1E293B"/>
          <w:sz w:val="19"/>
        </w:rPr>
        <w:t>: The tactical Command and Control user interface. Contains all views, state management, Leaflet interactive mapping, audio alarms, coordinate transforms, and real-time operator interactions.</w:t>
      </w:r>
    </w:p>
    <w:p>
      <w:pPr>
        <w:pStyle w:val="ListBullet"/>
        <w:spacing w:before="20" w:after="40" w:line="276" w:lineRule="auto"/>
      </w:pPr>
      <w:r>
        <w:rPr>
          <w:rFonts w:ascii="Segoe UI" w:hAnsi="Segoe UI"/>
          <w:b/>
          <w:color w:val="1E293B"/>
          <w:sz w:val="19"/>
        </w:rPr>
        <w:t>[`frontend/src/offlineGeoData.ts`](file:///c:/Users/awhri/OneDrive/Desktop/DEF/frontend/src/offlineGeoData.ts)</w:t>
      </w:r>
      <w:r>
        <w:rPr>
          <w:rFonts w:ascii="Segoe UI" w:hAnsi="Segoe UI"/>
          <w:color w:val="1E293B"/>
          <w:sz w:val="19"/>
        </w:rPr>
        <w:t>: Offline vector basemap storing coordinates for the Indian Subcontinent coastline, territorial waters, EEZ buffers, and island groups to ensure 100% operation without external map tiles.</w:t>
      </w:r>
    </w:p>
    <w:p>
      <w:pPr>
        <w:keepNext/>
        <w:spacing w:before="440" w:after="120"/>
      </w:pPr>
      <w:r>
        <w:rPr>
          <w:rFonts w:ascii="Segoe UI" w:hAnsi="Segoe UI"/>
          <w:b/>
          <w:color w:val="0F2942"/>
          <w:sz w:val="32"/>
        </w:rPr>
        <w:t>6. Backend Documentation</w:t>
      </w:r>
    </w:p>
    <w:p>
      <w:pPr>
        <w:keepNext/>
        <w:spacing w:before="280" w:after="80"/>
      </w:pPr>
      <w:r>
        <w:rPr>
          <w:rFonts w:ascii="Segoe UI Semibold" w:hAnsi="Segoe UI Semibold"/>
          <w:b/>
          <w:color w:val="0284C7"/>
          <w:sz w:val="25"/>
        </w:rPr>
        <w:t>6.1 Complete API Endpoint Reference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Method</w:t>
            </w:r>
          </w:p>
        </w:tc>
        <w:tc>
          <w:tcPr>
            <w:tcW w:type="dxa" w:w="1872"/>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Endpoint</w:t>
            </w:r>
          </w:p>
        </w:tc>
        <w:tc>
          <w:tcPr>
            <w:tcW w:type="dxa" w:w="1872"/>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Description</w:t>
            </w:r>
          </w:p>
        </w:tc>
        <w:tc>
          <w:tcPr>
            <w:tcW w:type="dxa" w:w="1872"/>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Auth Required</w:t>
            </w:r>
          </w:p>
        </w:tc>
        <w:tc>
          <w:tcPr>
            <w:tcW w:type="dxa" w:w="1872"/>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Parameters / Body</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/api/health</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System health, active model checkpoints, and mode</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/api/model/status</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Live training curves, epoch history &amp; per-checkpoint validated metrics</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POST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/api/auth/login</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Authenticate operator and receive JWT token</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LoginRequest</w:t>
            </w:r>
            <w:r>
              <w:rPr>
                <w:rFonts w:ascii="Segoe UI" w:hAnsi="Segoe UI"/>
                <w:color w:val="1E293B"/>
                <w:sz w:val="17"/>
              </w:rPr>
              <w:t xml:space="preserve"> (</w:t>
            </w:r>
            <w:r>
              <w:rPr>
                <w:rFonts w:ascii="Consolas" w:hAnsi="Consolas"/>
                <w:color w:val="0F2942"/>
                <w:sz w:val="16"/>
              </w:rPr>
              <w:t>username</w:t>
            </w:r>
            <w:r>
              <w:rPr>
                <w:rFonts w:ascii="Segoe UI" w:hAnsi="Segoe UI"/>
                <w:color w:val="1E293B"/>
                <w:sz w:val="17"/>
              </w:rPr>
              <w:t xml:space="preserve">, </w:t>
            </w:r>
            <w:r>
              <w:rPr>
                <w:rFonts w:ascii="Consolas" w:hAnsi="Consolas"/>
                <w:color w:val="0F2942"/>
                <w:sz w:val="16"/>
              </w:rPr>
              <w:t>password</w:t>
            </w:r>
            <w:r>
              <w:rPr>
                <w:rFonts w:ascii="Segoe UI" w:hAnsi="Segoe UI"/>
                <w:color w:val="1E293B"/>
                <w:sz w:val="17"/>
              </w:rPr>
              <w:t>)</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/api/auth/me</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Fetch authenticated operator profile</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Yes (Bearer)</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/api/auth/operators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List registered operators (clearance &amp; roles)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Yes (Bearer)</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POST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/api/auth/register</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Register a new operator profile</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RegisterRequest</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POST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/api/upload-image</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Upload GeoTIFF/image, run tiling &amp; dual ensemble</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 xml:space="preserve">Multipart form: </w:t>
            </w:r>
            <w:r>
              <w:rPr>
                <w:rFonts w:ascii="Consolas" w:hAnsi="Consolas"/>
                <w:color w:val="0F2942"/>
                <w:sz w:val="16"/>
              </w:rPr>
              <w:t>file</w:t>
            </w:r>
            <w:r>
              <w:rPr>
                <w:rFonts w:ascii="Segoe UI" w:hAnsi="Segoe UI"/>
                <w:color w:val="1E293B"/>
                <w:sz w:val="17"/>
              </w:rPr>
              <w:t xml:space="preserve">, </w:t>
            </w:r>
            <w:r>
              <w:rPr>
                <w:rFonts w:ascii="Consolas" w:hAnsi="Consolas"/>
                <w:color w:val="0F2942"/>
                <w:sz w:val="16"/>
              </w:rPr>
              <w:t>mode</w:t>
            </w:r>
            <w:r>
              <w:rPr>
                <w:rFonts w:ascii="Segoe UI" w:hAnsi="Segoe UI"/>
                <w:color w:val="1E293B"/>
                <w:sz w:val="17"/>
              </w:rPr>
              <w:t xml:space="preserve">, </w:t>
            </w:r>
            <w:r>
              <w:rPr>
                <w:rFonts w:ascii="Consolas" w:hAnsi="Consolas"/>
                <w:color w:val="0F2942"/>
                <w:sz w:val="16"/>
              </w:rPr>
              <w:t>model_type</w:t>
            </w:r>
            <w:r>
              <w:rPr>
                <w:rFonts w:ascii="Segoe UI" w:hAnsi="Segoe UI"/>
                <w:color w:val="1E293B"/>
                <w:sz w:val="17"/>
              </w:rPr>
              <w:t xml:space="preserve">, </w:t>
            </w:r>
            <w:r>
              <w:rPr>
                <w:rFonts w:ascii="Consolas" w:hAnsi="Consolas"/>
                <w:color w:val="0F2942"/>
                <w:sz w:val="16"/>
              </w:rPr>
              <w:t>confidence</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POST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/api/load-sample</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Trigger inference directly on preloaded local sample</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SampleLoadRequest</w:t>
            </w:r>
            <w:r>
              <w:rPr>
                <w:rFonts w:ascii="Segoe UI" w:hAnsi="Segoe UI"/>
                <w:color w:val="1E293B"/>
                <w:sz w:val="17"/>
              </w:rPr>
              <w:t xml:space="preserve"> (</w:t>
            </w:r>
            <w:r>
              <w:rPr>
                <w:rFonts w:ascii="Consolas" w:hAnsi="Consolas"/>
                <w:color w:val="0F2942"/>
                <w:sz w:val="16"/>
              </w:rPr>
              <w:t>sample_name</w:t>
            </w:r>
            <w:r>
              <w:rPr>
                <w:rFonts w:ascii="Segoe UI" w:hAnsi="Segoe UI"/>
                <w:color w:val="1E293B"/>
                <w:sz w:val="17"/>
              </w:rPr>
              <w:t xml:space="preserve">, </w:t>
            </w:r>
            <w:r>
              <w:rPr>
                <w:rFonts w:ascii="Consolas" w:hAnsi="Consolas"/>
                <w:color w:val="0F2942"/>
                <w:sz w:val="16"/>
              </w:rPr>
              <w:t>model_type</w:t>
            </w:r>
            <w:r>
              <w:rPr>
                <w:rFonts w:ascii="Segoe UI" w:hAnsi="Segoe UI"/>
                <w:color w:val="1E293B"/>
                <w:sz w:val="17"/>
              </w:rPr>
              <w:t xml:space="preserve">, </w:t>
            </w:r>
            <w:r>
              <w:rPr>
                <w:rFonts w:ascii="Consolas" w:hAnsi="Consolas"/>
                <w:color w:val="0F2942"/>
                <w:sz w:val="16"/>
              </w:rPr>
              <w:t>confidence</w:t>
            </w:r>
            <w:r>
              <w:rPr>
                <w:rFonts w:ascii="Segoe UI" w:hAnsi="Segoe UI"/>
                <w:color w:val="1E293B"/>
                <w:sz w:val="17"/>
              </w:rPr>
              <w:t>)</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/api/files/{name}</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Serve processed image preview files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 xml:space="preserve">Path parameter </w:t>
            </w:r>
            <w:r>
              <w:rPr>
                <w:rFonts w:ascii="Consolas" w:hAnsi="Consolas"/>
                <w:color w:val="0F2942"/>
                <w:sz w:val="16"/>
              </w:rPr>
              <w:t>name</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/api/detections</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Retrieve all current optical detections</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DELETE</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/api/detections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Clear all detections from active session</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DELETE</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/api/detections/{did}</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Remove a single detection by ID</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 xml:space="preserve">Path parameter </w:t>
            </w:r>
            <w:r>
              <w:rPr>
                <w:rFonts w:ascii="Consolas" w:hAnsi="Consolas"/>
                <w:color w:val="0F2942"/>
                <w:sz w:val="16"/>
              </w:rPr>
              <w:t>did</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/api/threats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Filter detections with threat score &gt; 0</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PATCH</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/api/detections/{did}/association</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Update AIS association status (</w:t>
            </w:r>
            <w:r>
              <w:rPr>
                <w:rFonts w:ascii="Consolas" w:hAnsi="Consolas"/>
                <w:color w:val="0F2942"/>
                <w:sz w:val="16"/>
              </w:rPr>
              <w:t>matched</w:t>
            </w:r>
            <w:r>
              <w:rPr>
                <w:rFonts w:ascii="Segoe UI" w:hAnsi="Segoe UI"/>
                <w:color w:val="1E293B"/>
                <w:sz w:val="17"/>
              </w:rPr>
              <w:t>/</w:t>
            </w:r>
            <w:r>
              <w:rPr>
                <w:rFonts w:ascii="Consolas" w:hAnsi="Consolas"/>
                <w:color w:val="0F2942"/>
                <w:sz w:val="16"/>
              </w:rPr>
              <w:t>unmatched</w:t>
            </w:r>
            <w:r>
              <w:rPr>
                <w:rFonts w:ascii="Segoe UI" w:hAnsi="Segoe UI"/>
                <w:color w:val="1E293B"/>
                <w:sz w:val="17"/>
              </w:rPr>
              <w: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Assoc</w:t>
            </w:r>
            <w:r>
              <w:rPr>
                <w:rFonts w:ascii="Segoe UI" w:hAnsi="Segoe UI"/>
                <w:color w:val="1E293B"/>
                <w:sz w:val="17"/>
              </w:rPr>
              <w:t xml:space="preserve"> (</w:t>
            </w:r>
            <w:r>
              <w:rPr>
                <w:rFonts w:ascii="Consolas" w:hAnsi="Consolas"/>
                <w:color w:val="0F2942"/>
                <w:sz w:val="16"/>
              </w:rPr>
              <w:t>status</w:t>
            </w:r>
            <w:r>
              <w:rPr>
                <w:rFonts w:ascii="Segoe UI" w:hAnsi="Segoe UI"/>
                <w:color w:val="1E293B"/>
                <w:sz w:val="17"/>
              </w:rPr>
              <w:t xml:space="preserve">, </w:t>
            </w:r>
            <w:r>
              <w:rPr>
                <w:rFonts w:ascii="Consolas" w:hAnsi="Consolas"/>
                <w:color w:val="0F2942"/>
                <w:sz w:val="16"/>
              </w:rPr>
              <w:t>mmsi</w:t>
            </w:r>
            <w:r>
              <w:rPr>
                <w:rFonts w:ascii="Segoe UI" w:hAnsi="Segoe UI"/>
                <w:color w:val="1E293B"/>
                <w:sz w:val="17"/>
              </w:rPr>
              <w:t>)</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/api/heatmap</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Retrieve weighted geospatial coordinates for heatmap</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/api/restricted-zones</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List all active defense geofencing buffer zones</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POST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/api/restricted-zones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Create a new defense geofenced circular zone</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ZoneCreate</w:t>
            </w:r>
            <w:r>
              <w:rPr>
                <w:rFonts w:ascii="Segoe UI" w:hAnsi="Segoe UI"/>
                <w:color w:val="1E293B"/>
                <w:sz w:val="17"/>
              </w:rPr>
              <w:t xml:space="preserve"> (</w:t>
            </w:r>
            <w:r>
              <w:rPr>
                <w:rFonts w:ascii="Consolas" w:hAnsi="Consolas"/>
                <w:color w:val="0F2942"/>
                <w:sz w:val="16"/>
              </w:rPr>
              <w:t>name</w:t>
            </w:r>
            <w:r>
              <w:rPr>
                <w:rFonts w:ascii="Segoe UI" w:hAnsi="Segoe UI"/>
                <w:color w:val="1E293B"/>
                <w:sz w:val="17"/>
              </w:rPr>
              <w:t xml:space="preserve">, </w:t>
            </w:r>
            <w:r>
              <w:rPr>
                <w:rFonts w:ascii="Consolas" w:hAnsi="Consolas"/>
                <w:color w:val="0F2942"/>
                <w:sz w:val="16"/>
              </w:rPr>
              <w:t>lat</w:t>
            </w:r>
            <w:r>
              <w:rPr>
                <w:rFonts w:ascii="Segoe UI" w:hAnsi="Segoe UI"/>
                <w:color w:val="1E293B"/>
                <w:sz w:val="17"/>
              </w:rPr>
              <w:t xml:space="preserve">, </w:t>
            </w:r>
            <w:r>
              <w:rPr>
                <w:rFonts w:ascii="Consolas" w:hAnsi="Consolas"/>
                <w:color w:val="0F2942"/>
                <w:sz w:val="16"/>
              </w:rPr>
              <w:t>lon</w:t>
            </w:r>
            <w:r>
              <w:rPr>
                <w:rFonts w:ascii="Segoe UI" w:hAnsi="Segoe UI"/>
                <w:color w:val="1E293B"/>
                <w:sz w:val="17"/>
              </w:rPr>
              <w:t xml:space="preserve">, </w:t>
            </w:r>
            <w:r>
              <w:rPr>
                <w:rFonts w:ascii="Consolas" w:hAnsi="Consolas"/>
                <w:color w:val="0F2942"/>
                <w:sz w:val="16"/>
              </w:rPr>
              <w:t>radius_km</w:t>
            </w:r>
            <w:r>
              <w:rPr>
                <w:rFonts w:ascii="Segoe UI" w:hAnsi="Segoe UI"/>
                <w:color w:val="1E293B"/>
                <w:sz w:val="17"/>
              </w:rPr>
              <w:t xml:space="preserve">, </w:t>
            </w:r>
            <w:r>
              <w:rPr>
                <w:rFonts w:ascii="Consolas" w:hAnsi="Consolas"/>
                <w:color w:val="0F2942"/>
                <w:sz w:val="16"/>
              </w:rPr>
              <w:t>zone_type</w:t>
            </w:r>
            <w:r>
              <w:rPr>
                <w:rFonts w:ascii="Segoe UI" w:hAnsi="Segoe UI"/>
                <w:color w:val="1E293B"/>
                <w:sz w:val="17"/>
              </w:rPr>
              <w:t>)</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DELETE</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/api/restricted-zones/{zid}</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Delete a geofenced defense zone by ID</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 xml:space="preserve">Path parameter </w:t>
            </w:r>
            <w:r>
              <w:rPr>
                <w:rFonts w:ascii="Consolas" w:hAnsi="Consolas"/>
                <w:color w:val="0F2942"/>
                <w:sz w:val="16"/>
              </w:rPr>
              <w:t>zid</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/api/sar/detections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Retrieve all Sentinel-1 SAR radar contacts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POST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/api/sar/detections</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Inject new SAR radar contact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SarDetectionCreate</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/api/army/feeds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Ingested multimodal Army alerts (UAV/UGS/SIGINT)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 xml:space="preserve">Optional query parameter </w:t>
            </w:r>
            <w:r>
              <w:rPr>
                <w:rFonts w:ascii="Consolas" w:hAnsi="Consolas"/>
                <w:color w:val="0F2942"/>
                <w:sz w:val="16"/>
              </w:rPr>
              <w:t>domain</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POST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/api/army/feeds</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Inject tactical Army ground/air alert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ArmyFeedCreate</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POST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/api/tracking/vector</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Project kinematic target trajectory (15/30/60 min)</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TrajectoryProjectionRequest</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/api/sitrep</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Generate tactical STANAG-standard SITREP</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/api/edge/telemetry</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Host hardware &amp; simulated Jetson Orin telemetry</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POST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/api/edge/export-onnx</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Export active PyTorch detector to ONNX format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/api/kpis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Complete operational defense metrics &amp; benchmarks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POST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/api/rag/query</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Run air-gapped doctrine retrieval &amp; BLUF synthesis</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Optional</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RagQueryRequest</w:t>
            </w:r>
            <w:r>
              <w:rPr>
                <w:rFonts w:ascii="Segoe UI" w:hAnsi="Segoe UI"/>
                <w:color w:val="1E293B"/>
                <w:sz w:val="17"/>
              </w:rPr>
              <w:t xml:space="preserve"> (</w:t>
            </w:r>
            <w:r>
              <w:rPr>
                <w:rFonts w:ascii="Consolas" w:hAnsi="Consolas"/>
                <w:color w:val="0F2942"/>
                <w:sz w:val="16"/>
              </w:rPr>
              <w:t>query</w:t>
            </w:r>
            <w:r>
              <w:rPr>
                <w:rFonts w:ascii="Segoe UI" w:hAnsi="Segoe UI"/>
                <w:color w:val="1E293B"/>
                <w:sz w:val="17"/>
              </w:rPr>
              <w:t xml:space="preserve">, </w:t>
            </w:r>
            <w:r>
              <w:rPr>
                <w:rFonts w:ascii="Consolas" w:hAnsi="Consolas"/>
                <w:color w:val="0F2942"/>
                <w:sz w:val="16"/>
              </w:rPr>
              <w:t>category</w:t>
            </w:r>
            <w:r>
              <w:rPr>
                <w:rFonts w:ascii="Segoe UI" w:hAnsi="Segoe UI"/>
                <w:color w:val="1E293B"/>
                <w:sz w:val="17"/>
              </w:rPr>
              <w:t>)</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/api/rag/knowledge-base</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Browse indexed defense manuals &amp; RoE chapters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POST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/api/rag/dispatch-to-mission</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Convert RAG action checklist into active C2 mission</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RagDispatchMissionRequest</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/api/pipev4</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Query PipeV4 Sentinel-2 commercial catalog</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 xml:space="preserve">Query params: </w:t>
            </w:r>
            <w:r>
              <w:rPr>
                <w:rFonts w:ascii="Consolas" w:hAnsi="Consolas"/>
                <w:color w:val="0F2942"/>
                <w:sz w:val="16"/>
              </w:rPr>
              <w:t>month</w:t>
            </w:r>
            <w:r>
              <w:rPr>
                <w:rFonts w:ascii="Segoe UI" w:hAnsi="Segoe UI"/>
                <w:color w:val="1E293B"/>
                <w:sz w:val="17"/>
              </w:rPr>
              <w:t xml:space="preserve">, </w:t>
            </w:r>
            <w:r>
              <w:rPr>
                <w:rFonts w:ascii="Consolas" w:hAnsi="Consolas"/>
                <w:color w:val="0F2942"/>
                <w:sz w:val="16"/>
              </w:rPr>
              <w:t>limit</w:t>
            </w:r>
            <w:r>
              <w:rPr>
                <w:rFonts w:ascii="Segoe UI" w:hAnsi="Segoe UI"/>
                <w:color w:val="1E293B"/>
                <w:sz w:val="17"/>
              </w:rPr>
              <w:t xml:space="preserve">, </w:t>
            </w:r>
            <w:r>
              <w:rPr>
                <w:rFonts w:ascii="Consolas" w:hAnsi="Consolas"/>
                <w:color w:val="0F2942"/>
                <w:sz w:val="16"/>
              </w:rPr>
              <w:t>bounds</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POST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/api/pipev4/review</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Record manual analyst review for PipeV4 contact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PipeReview</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/api/sentinel2/catalog</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List available raw Sentinel-2 scene files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/api/report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Aggregate operational summary report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GET</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/api/mission-plan</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Generate prioritized multi-threat intercept waypoints</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None</w:t>
            </w:r>
          </w:p>
        </w:tc>
      </w:tr>
      <w:tr>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POST</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/api/mission-plan</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Persist tactical mission directive</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No</w:t>
            </w:r>
          </w:p>
        </w:tc>
        <w:tc>
          <w:tcPr>
            <w:tcW w:type="dxa" w:w="187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MissionCreate</w:t>
            </w:r>
            <w:r>
              <w:rPr>
                <w:rFonts w:ascii="Segoe UI" w:hAnsi="Segoe UI"/>
                <w:color w:val="1E293B"/>
                <w:sz w:val="17"/>
              </w:rPr>
              <w:t xml:space="preserve"> (</w:t>
            </w:r>
            <w:r>
              <w:rPr>
                <w:rFonts w:ascii="Consolas" w:hAnsi="Consolas"/>
                <w:color w:val="0F2942"/>
                <w:sz w:val="16"/>
              </w:rPr>
              <w:t>title</w:t>
            </w:r>
            <w:r>
              <w:rPr>
                <w:rFonts w:ascii="Segoe UI" w:hAnsi="Segoe UI"/>
                <w:color w:val="1E293B"/>
                <w:sz w:val="17"/>
              </w:rPr>
              <w:t xml:space="preserve">, </w:t>
            </w:r>
            <w:r>
              <w:rPr>
                <w:rFonts w:ascii="Consolas" w:hAnsi="Consolas"/>
                <w:color w:val="0F2942"/>
                <w:sz w:val="16"/>
              </w:rPr>
              <w:t>notes</w:t>
            </w:r>
            <w:r>
              <w:rPr>
                <w:rFonts w:ascii="Segoe UI" w:hAnsi="Segoe UI"/>
                <w:color w:val="1E293B"/>
                <w:sz w:val="17"/>
              </w:rPr>
              <w:t>)</w:t>
            </w:r>
          </w:p>
        </w:tc>
      </w:tr>
    </w:tbl>
    <w:p>
      <w:pPr>
        <w:spacing w:before="80" w:after="80"/>
      </w:pPr>
    </w:p>
    <w:p>
      <w:pPr>
        <w:keepNext/>
        <w:spacing w:before="280" w:after="80"/>
      </w:pPr>
      <w:r>
        <w:rPr>
          <w:rFonts w:ascii="Segoe UI Semibold" w:hAnsi="Segoe UI Semibold"/>
          <w:b/>
          <w:color w:val="0284C7"/>
          <w:sz w:val="25"/>
        </w:rPr>
        <w:t>6.2 Request &amp; Response Examples</w:t>
      </w:r>
    </w:p>
    <w:p>
      <w:pPr>
        <w:keepNext/>
        <w:spacing w:before="200" w:after="60"/>
      </w:pPr>
      <w:r>
        <w:rPr>
          <w:rFonts w:ascii="Segoe UI Semibold" w:hAnsi="Segoe UI Semibold"/>
          <w:b/>
          <w:color w:val="0F2942"/>
          <w:sz w:val="21"/>
        </w:rPr>
        <w:t>Example 1: Image Upload &amp; Dual Ensemble Inference</w:t>
      </w:r>
    </w:p>
    <w:p>
      <w:pPr>
        <w:spacing w:before="60" w:after="80" w:line="276" w:lineRule="auto"/>
      </w:pPr>
      <w:r>
        <w:rPr>
          <w:rFonts w:ascii="Segoe UI" w:hAnsi="Segoe UI"/>
          <w:b/>
          <w:color w:val="1E293B"/>
          <w:sz w:val="19"/>
        </w:rPr>
        <w:t>Request</w:t>
      </w:r>
      <w:r>
        <w:rPr>
          <w:rFonts w:ascii="Segoe UI" w:hAnsi="Segoe UI"/>
          <w:color w:val="1E293B"/>
          <w:sz w:val="19"/>
        </w:rP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POST /api/upload-image HTTP/1.1</w:t>
            </w:r>
          </w:p>
          <w:p>
            <w:pPr>
              <w:spacing w:before="0" w:after="0" w:line="252" w:lineRule="auto"/>
            </w:pPr>
            <w:r>
              <w:rPr>
                <w:rFonts w:ascii="Consolas" w:hAnsi="Consolas"/>
                <w:color w:val="1E293B"/>
                <w:sz w:val="17"/>
              </w:rPr>
              <w:t>Host: 127.0.0.1:8000</w:t>
            </w:r>
          </w:p>
          <w:p>
            <w:pPr>
              <w:spacing w:before="0" w:after="0" w:line="252" w:lineRule="auto"/>
            </w:pPr>
            <w:r>
              <w:rPr>
                <w:rFonts w:ascii="Consolas" w:hAnsi="Consolas"/>
                <w:color w:val="1E293B"/>
                <w:sz w:val="17"/>
              </w:rPr>
              <w:t>Content-Type: multipart/form-data; boundary=----WebKitFormBoundaryXYZ</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------WebKitFormBoundaryXYZ</w:t>
            </w:r>
          </w:p>
          <w:p>
            <w:pPr>
              <w:spacing w:before="0" w:after="0" w:line="252" w:lineRule="auto"/>
            </w:pPr>
            <w:r>
              <w:rPr>
                <w:rFonts w:ascii="Consolas" w:hAnsi="Consolas"/>
                <w:color w:val="1E293B"/>
                <w:sz w:val="17"/>
              </w:rPr>
              <w:t>Content-Disposition: form-data; name="file"; filename="109.tif"</w:t>
            </w:r>
          </w:p>
          <w:p>
            <w:pPr>
              <w:spacing w:before="0" w:after="0" w:line="252" w:lineRule="auto"/>
            </w:pPr>
            <w:r>
              <w:rPr>
                <w:rFonts w:ascii="Consolas" w:hAnsi="Consolas"/>
                <w:color w:val="1E293B"/>
                <w:sz w:val="17"/>
              </w:rPr>
              <w:t>Content-Type: image/tiff</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&lt;binary data&gt;</w:t>
            </w:r>
          </w:p>
          <w:p>
            <w:pPr>
              <w:spacing w:before="0" w:after="0" w:line="252" w:lineRule="auto"/>
            </w:pPr>
            <w:r>
              <w:rPr>
                <w:rFonts w:ascii="Consolas" w:hAnsi="Consolas"/>
                <w:color w:val="1E293B"/>
                <w:sz w:val="17"/>
              </w:rPr>
              <w:t>------WebKitFormBoundaryXYZ</w:t>
            </w:r>
          </w:p>
          <w:p>
            <w:pPr>
              <w:spacing w:before="0" w:after="0" w:line="252" w:lineRule="auto"/>
            </w:pPr>
            <w:r>
              <w:rPr>
                <w:rFonts w:ascii="Consolas" w:hAnsi="Consolas"/>
                <w:color w:val="1E293B"/>
                <w:sz w:val="17"/>
              </w:rPr>
              <w:t>Content-Disposition: form-data; name="mode"</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cv</w:t>
            </w:r>
          </w:p>
          <w:p>
            <w:pPr>
              <w:spacing w:before="0" w:after="0" w:line="252" w:lineRule="auto"/>
            </w:pPr>
            <w:r>
              <w:rPr>
                <w:rFonts w:ascii="Consolas" w:hAnsi="Consolas"/>
                <w:color w:val="1E293B"/>
                <w:sz w:val="17"/>
              </w:rPr>
              <w:t>------WebKitFormBoundaryXYZ</w:t>
            </w:r>
          </w:p>
          <w:p>
            <w:pPr>
              <w:spacing w:before="0" w:after="0" w:line="252" w:lineRule="auto"/>
            </w:pPr>
            <w:r>
              <w:rPr>
                <w:rFonts w:ascii="Consolas" w:hAnsi="Consolas"/>
                <w:color w:val="1E293B"/>
                <w:sz w:val="17"/>
              </w:rPr>
              <w:t>Content-Disposition: form-data; name="model_type"</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multiclass</w:t>
            </w:r>
          </w:p>
          <w:p>
            <w:pPr>
              <w:spacing w:before="0" w:after="0" w:line="252" w:lineRule="auto"/>
            </w:pPr>
            <w:r>
              <w:rPr>
                <w:rFonts w:ascii="Consolas" w:hAnsi="Consolas"/>
                <w:color w:val="1E293B"/>
                <w:sz w:val="17"/>
              </w:rPr>
              <w:t>------WebKitFormBoundaryXYZ</w:t>
            </w:r>
          </w:p>
          <w:p>
            <w:pPr>
              <w:spacing w:before="0" w:after="0" w:line="252" w:lineRule="auto"/>
            </w:pPr>
            <w:r>
              <w:rPr>
                <w:rFonts w:ascii="Consolas" w:hAnsi="Consolas"/>
                <w:color w:val="1E293B"/>
                <w:sz w:val="17"/>
              </w:rPr>
              <w:t>Content-Disposition: form-data; name="confidence"</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0.38</w:t>
            </w:r>
          </w:p>
          <w:p>
            <w:pPr>
              <w:spacing w:before="0" w:after="0" w:line="252" w:lineRule="auto"/>
            </w:pPr>
            <w:r>
              <w:rPr>
                <w:rFonts w:ascii="Consolas" w:hAnsi="Consolas"/>
                <w:color w:val="1E293B"/>
                <w:sz w:val="17"/>
              </w:rPr>
              <w:t>------WebKitFormBoundaryXYZ--</w:t>
            </w:r>
          </w:p>
        </w:tc>
      </w:tr>
    </w:tbl>
    <w:p>
      <w:pPr>
        <w:spacing w:before="80" w:after="80"/>
      </w:pPr>
    </w:p>
    <w:p>
      <w:pPr>
        <w:spacing w:before="60" w:after="80" w:line="276" w:lineRule="auto"/>
      </w:pPr>
      <w:r>
        <w:rPr>
          <w:rFonts w:ascii="Segoe UI" w:hAnsi="Segoe UI"/>
          <w:b/>
          <w:color w:val="1E293B"/>
          <w:sz w:val="19"/>
        </w:rPr>
        <w:t>Response</w:t>
      </w:r>
      <w:r>
        <w:rPr>
          <w:rFonts w:ascii="Segoe UI" w:hAnsi="Segoe UI"/>
          <w:color w:val="1E293B"/>
          <w:sz w:val="19"/>
        </w:rP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"filename": "109.tif",</w:t>
            </w:r>
          </w:p>
          <w:p>
            <w:pPr>
              <w:spacing w:before="0" w:after="0" w:line="252" w:lineRule="auto"/>
            </w:pPr>
            <w:r>
              <w:rPr>
                <w:rFonts w:ascii="Consolas" w:hAnsi="Consolas"/>
                <w:color w:val="1E293B"/>
                <w:sz w:val="17"/>
              </w:rPr>
              <w:t xml:space="preserve">  "mode": "cv",</w:t>
            </w:r>
          </w:p>
          <w:p>
            <w:pPr>
              <w:spacing w:before="0" w:after="0" w:line="252" w:lineRule="auto"/>
            </w:pPr>
            <w:r>
              <w:rPr>
                <w:rFonts w:ascii="Consolas" w:hAnsi="Consolas"/>
                <w:color w:val="1E293B"/>
                <w:sz w:val="17"/>
              </w:rPr>
              <w:t xml:space="preserve">  "model_used": "Rakshak Dual-Engine Ensemble",</w:t>
            </w:r>
          </w:p>
          <w:p>
            <w:pPr>
              <w:spacing w:before="0" w:after="0" w:line="252" w:lineRule="auto"/>
            </w:pPr>
            <w:r>
              <w:rPr>
                <w:rFonts w:ascii="Consolas" w:hAnsi="Consolas"/>
                <w:color w:val="1E293B"/>
                <w:sz w:val="17"/>
              </w:rPr>
              <w:t xml:space="preserve">  "image_url": "/api/files/a1b2c3d4_preview.jpg",</w:t>
            </w:r>
          </w:p>
          <w:p>
            <w:pPr>
              <w:spacing w:before="0" w:after="0" w:line="252" w:lineRule="auto"/>
            </w:pPr>
            <w:r>
              <w:rPr>
                <w:rFonts w:ascii="Consolas" w:hAnsi="Consolas"/>
                <w:color w:val="1E293B"/>
                <w:sz w:val="17"/>
              </w:rPr>
              <w:t xml:space="preserve">  "width": 3144,</w:t>
            </w:r>
          </w:p>
          <w:p>
            <w:pPr>
              <w:spacing w:before="0" w:after="0" w:line="252" w:lineRule="auto"/>
            </w:pPr>
            <w:r>
              <w:rPr>
                <w:rFonts w:ascii="Consolas" w:hAnsi="Consolas"/>
                <w:color w:val="1E293B"/>
                <w:sz w:val="17"/>
              </w:rPr>
              <w:t xml:space="preserve">  "height": 2981,</w:t>
            </w:r>
          </w:p>
          <w:p>
            <w:pPr>
              <w:spacing w:before="0" w:after="0" w:line="252" w:lineRule="auto"/>
            </w:pPr>
            <w:r>
              <w:rPr>
                <w:rFonts w:ascii="Consolas" w:hAnsi="Consolas"/>
                <w:color w:val="1E293B"/>
                <w:sz w:val="17"/>
              </w:rPr>
              <w:t xml:space="preserve">  "preview_width": 2048,</w:t>
            </w:r>
          </w:p>
          <w:p>
            <w:pPr>
              <w:spacing w:before="0" w:after="0" w:line="252" w:lineRule="auto"/>
            </w:pPr>
            <w:r>
              <w:rPr>
                <w:rFonts w:ascii="Consolas" w:hAnsi="Consolas"/>
                <w:color w:val="1E293B"/>
                <w:sz w:val="17"/>
              </w:rPr>
              <w:t xml:space="preserve">  "preview_height": 1942,</w:t>
            </w:r>
          </w:p>
          <w:p>
            <w:pPr>
              <w:spacing w:before="0" w:after="0" w:line="252" w:lineRule="auto"/>
            </w:pPr>
            <w:r>
              <w:rPr>
                <w:rFonts w:ascii="Consolas" w:hAnsi="Consolas"/>
                <w:color w:val="1E293B"/>
                <w:sz w:val="17"/>
              </w:rPr>
              <w:t xml:space="preserve">  "confidence_threshold": 0.38,</w:t>
            </w:r>
          </w:p>
          <w:p>
            <w:pPr>
              <w:spacing w:before="0" w:after="0" w:line="252" w:lineRule="auto"/>
            </w:pPr>
            <w:r>
              <w:rPr>
                <w:rFonts w:ascii="Consolas" w:hAnsi="Consolas"/>
                <w:color w:val="1E293B"/>
                <w:sz w:val="17"/>
              </w:rPr>
              <w:t xml:space="preserve">  "detections": 14,</w:t>
            </w:r>
          </w:p>
          <w:p>
            <w:pPr>
              <w:spacing w:before="0" w:after="0" w:line="252" w:lineRule="auto"/>
            </w:pPr>
            <w:r>
              <w:rPr>
                <w:rFonts w:ascii="Consolas" w:hAnsi="Consolas"/>
                <w:color w:val="1E293B"/>
                <w:sz w:val="17"/>
              </w:rPr>
              <w:t xml:space="preserve">  "items": [</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"id": "e8f7a12b-34cd-4e5f-9012-3456789abcde",</w:t>
            </w:r>
          </w:p>
          <w:p>
            <w:pPr>
              <w:spacing w:before="0" w:after="0" w:line="252" w:lineRule="auto"/>
            </w:pPr>
            <w:r>
              <w:rPr>
                <w:rFonts w:ascii="Consolas" w:hAnsi="Consolas"/>
                <w:color w:val="1E293B"/>
                <w:sz w:val="17"/>
              </w:rPr>
              <w:t xml:space="preserve">      "source": "Rakshak Dual-Engine Ensemble",</w:t>
            </w:r>
          </w:p>
          <w:p>
            <w:pPr>
              <w:spacing w:before="0" w:after="0" w:line="252" w:lineRule="auto"/>
            </w:pPr>
            <w:r>
              <w:rPr>
                <w:rFonts w:ascii="Consolas" w:hAnsi="Consolas"/>
                <w:color w:val="1E293B"/>
                <w:sz w:val="17"/>
              </w:rPr>
              <w:t xml:space="preserve">      "image_name": "109.tif",</w:t>
            </w:r>
          </w:p>
          <w:p>
            <w:pPr>
              <w:spacing w:before="0" w:after="0" w:line="252" w:lineRule="auto"/>
            </w:pPr>
            <w:r>
              <w:rPr>
                <w:rFonts w:ascii="Consolas" w:hAnsi="Consolas"/>
                <w:color w:val="1E293B"/>
                <w:sz w:val="17"/>
              </w:rPr>
              <w:t xml:space="preserve">      "kind": "Vessel",</w:t>
            </w:r>
          </w:p>
          <w:p>
            <w:pPr>
              <w:spacing w:before="0" w:after="0" w:line="252" w:lineRule="auto"/>
            </w:pPr>
            <w:r>
              <w:rPr>
                <w:rFonts w:ascii="Consolas" w:hAnsi="Consolas"/>
                <w:color w:val="1E293B"/>
                <w:sz w:val="17"/>
              </w:rPr>
              <w:t xml:space="preserve">      "confidence": 0.912,</w:t>
            </w:r>
          </w:p>
          <w:p>
            <w:pPr>
              <w:spacing w:before="0" w:after="0" w:line="252" w:lineRule="auto"/>
            </w:pPr>
            <w:r>
              <w:rPr>
                <w:rFonts w:ascii="Consolas" w:hAnsi="Consolas"/>
                <w:color w:val="1E293B"/>
                <w:sz w:val="17"/>
              </w:rPr>
              <w:t xml:space="preserve">      "x": 1420.5,</w:t>
            </w:r>
          </w:p>
          <w:p>
            <w:pPr>
              <w:spacing w:before="0" w:after="0" w:line="252" w:lineRule="auto"/>
            </w:pPr>
            <w:r>
              <w:rPr>
                <w:rFonts w:ascii="Consolas" w:hAnsi="Consolas"/>
                <w:color w:val="1E293B"/>
                <w:sz w:val="17"/>
              </w:rPr>
              <w:t xml:space="preserve">      "y": 890.2,</w:t>
            </w:r>
          </w:p>
          <w:p>
            <w:pPr>
              <w:spacing w:before="0" w:after="0" w:line="252" w:lineRule="auto"/>
            </w:pPr>
            <w:r>
              <w:rPr>
                <w:rFonts w:ascii="Consolas" w:hAnsi="Consolas"/>
                <w:color w:val="1E293B"/>
                <w:sz w:val="17"/>
              </w:rPr>
              <w:t xml:space="preserve">      "w": 184.0,</w:t>
            </w:r>
          </w:p>
          <w:p>
            <w:pPr>
              <w:spacing w:before="0" w:after="0" w:line="252" w:lineRule="auto"/>
            </w:pPr>
            <w:r>
              <w:rPr>
                <w:rFonts w:ascii="Consolas" w:hAnsi="Consolas"/>
                <w:color w:val="1E293B"/>
                <w:sz w:val="17"/>
              </w:rPr>
              <w:t xml:space="preserve">      "h": 46.5,</w:t>
            </w:r>
          </w:p>
          <w:p>
            <w:pPr>
              <w:spacing w:before="0" w:after="0" w:line="252" w:lineRule="auto"/>
            </w:pPr>
            <w:r>
              <w:rPr>
                <w:rFonts w:ascii="Consolas" w:hAnsi="Consolas"/>
                <w:color w:val="1E293B"/>
                <w:sz w:val="17"/>
              </w:rPr>
              <w:t xml:space="preserve">      "lat": 18.9142,</w:t>
            </w:r>
          </w:p>
          <w:p>
            <w:pPr>
              <w:spacing w:before="0" w:after="0" w:line="252" w:lineRule="auto"/>
            </w:pPr>
            <w:r>
              <w:rPr>
                <w:rFonts w:ascii="Consolas" w:hAnsi="Consolas"/>
                <w:color w:val="1E293B"/>
                <w:sz w:val="17"/>
              </w:rPr>
              <w:t xml:space="preserve">      "lon": 72.8245,</w:t>
            </w:r>
          </w:p>
          <w:p>
            <w:pPr>
              <w:spacing w:before="0" w:after="0" w:line="252" w:lineRule="auto"/>
            </w:pPr>
            <w:r>
              <w:rPr>
                <w:rFonts w:ascii="Consolas" w:hAnsi="Consolas"/>
                <w:color w:val="1E293B"/>
                <w:sz w:val="17"/>
              </w:rPr>
              <w:t xml:space="preserve">      "ais_status": "unmatched",</w:t>
            </w:r>
          </w:p>
          <w:p>
            <w:pPr>
              <w:spacing w:before="0" w:after="0" w:line="252" w:lineRule="auto"/>
            </w:pPr>
            <w:r>
              <w:rPr>
                <w:rFonts w:ascii="Consolas" w:hAnsi="Consolas"/>
                <w:color w:val="1E293B"/>
                <w:sz w:val="17"/>
              </w:rPr>
              <w:t xml:space="preserve">      "mmsi": null,</w:t>
            </w:r>
          </w:p>
          <w:p>
            <w:pPr>
              <w:spacing w:before="0" w:after="0" w:line="252" w:lineRule="auto"/>
            </w:pPr>
            <w:r>
              <w:rPr>
                <w:rFonts w:ascii="Consolas" w:hAnsi="Consolas"/>
                <w:color w:val="1E293B"/>
                <w:sz w:val="17"/>
              </w:rPr>
              <w:t xml:space="preserve">      "threat_score": 80,</w:t>
            </w:r>
          </w:p>
          <w:p>
            <w:pPr>
              <w:spacing w:before="0" w:after="0" w:line="252" w:lineRule="auto"/>
            </w:pPr>
            <w:r>
              <w:rPr>
                <w:rFonts w:ascii="Consolas" w:hAnsi="Consolas"/>
                <w:color w:val="1E293B"/>
                <w:sz w:val="17"/>
              </w:rPr>
              <w:t xml:space="preserve">      "threat_level": "HIGH",</w:t>
            </w:r>
          </w:p>
          <w:p>
            <w:pPr>
              <w:spacing w:before="0" w:after="0" w:line="252" w:lineRule="auto"/>
            </w:pPr>
            <w:r>
              <w:rPr>
                <w:rFonts w:ascii="Consolas" w:hAnsi="Consolas"/>
                <w:color w:val="1E293B"/>
                <w:sz w:val="17"/>
              </w:rPr>
              <w:t xml:space="preserve">      "reasons": [</w:t>
            </w:r>
          </w:p>
          <w:p>
            <w:pPr>
              <w:spacing w:before="0" w:after="0" w:line="252" w:lineRule="auto"/>
            </w:pPr>
            <w:r>
              <w:rPr>
                <w:rFonts w:ascii="Consolas" w:hAnsi="Consolas"/>
                <w:color w:val="1E293B"/>
                <w:sz w:val="17"/>
              </w:rPr>
              <w:t xml:space="preserve">        "CRITICAL: Confirmed Dark Vessel (No AIS) +50",</w:t>
            </w:r>
          </w:p>
          <w:p>
            <w:pPr>
              <w:spacing w:before="0" w:after="0" w:line="252" w:lineRule="auto"/>
            </w:pPr>
            <w:r>
              <w:rPr>
                <w:rFonts w:ascii="Consolas" w:hAnsi="Consolas"/>
                <w:color w:val="1E293B"/>
                <w:sz w:val="17"/>
              </w:rPr>
              <w:t xml:space="preserve">        "Restricted Zone Breach: Mumbai Harbour Naval Anchorage Guard +30"</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"review_status": "pending"</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w:t>
            </w:r>
          </w:p>
        </w:tc>
      </w:tr>
    </w:tbl>
    <w:p>
      <w:pPr>
        <w:spacing w:before="80" w:after="80"/>
      </w:pPr>
    </w:p>
    <w:p>
      <w:pPr>
        <w:keepNext/>
        <w:spacing w:before="200" w:after="60"/>
      </w:pPr>
      <w:r>
        <w:rPr>
          <w:rFonts w:ascii="Segoe UI Semibold" w:hAnsi="Segoe UI Semibold"/>
          <w:b/>
          <w:color w:val="0F2942"/>
          <w:sz w:val="21"/>
        </w:rPr>
        <w:t>Example 2: Air-Gapped Tactical RAG Query</w:t>
      </w:r>
    </w:p>
    <w:p>
      <w:pPr>
        <w:spacing w:before="60" w:after="80" w:line="276" w:lineRule="auto"/>
      </w:pPr>
      <w:r>
        <w:rPr>
          <w:rFonts w:ascii="Segoe UI" w:hAnsi="Segoe UI"/>
          <w:b/>
          <w:color w:val="1E293B"/>
          <w:sz w:val="19"/>
        </w:rPr>
        <w:t>Request</w:t>
      </w:r>
      <w:r>
        <w:rPr>
          <w:rFonts w:ascii="Segoe UI" w:hAnsi="Segoe UI"/>
          <w:color w:val="1E293B"/>
          <w:sz w:val="19"/>
        </w:rP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POST /api/rag/query HTTP/1.1</w:t>
            </w:r>
          </w:p>
          <w:p>
            <w:pPr>
              <w:spacing w:before="0" w:after="0" w:line="252" w:lineRule="auto"/>
            </w:pPr>
            <w:r>
              <w:rPr>
                <w:rFonts w:ascii="Consolas" w:hAnsi="Consolas"/>
                <w:color w:val="1E293B"/>
                <w:sz w:val="17"/>
              </w:rPr>
              <w:t>Host: 127.0.0.1:8000</w:t>
            </w:r>
          </w:p>
          <w:p>
            <w:pPr>
              <w:spacing w:before="0" w:after="0" w:line="252" w:lineRule="auto"/>
            </w:pPr>
            <w:r>
              <w:rPr>
                <w:rFonts w:ascii="Consolas" w:hAnsi="Consolas"/>
                <w:color w:val="1E293B"/>
                <w:sz w:val="17"/>
              </w:rPr>
              <w:t>Content-Type: application/json</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"query": "Foreign dark vessel detected loitering near Mumbai ODA with no AIS. What is authorized RoE?",</w:t>
            </w:r>
          </w:p>
          <w:p>
            <w:pPr>
              <w:spacing w:before="0" w:after="0" w:line="252" w:lineRule="auto"/>
            </w:pPr>
            <w:r>
              <w:rPr>
                <w:rFonts w:ascii="Consolas" w:hAnsi="Consolas"/>
                <w:color w:val="1E293B"/>
                <w:sz w:val="17"/>
              </w:rPr>
              <w:t xml:space="preserve">  "category": "NAVAL_ROE"</w:t>
            </w:r>
          </w:p>
          <w:p>
            <w:pPr>
              <w:spacing w:before="0" w:after="0" w:line="252" w:lineRule="auto"/>
            </w:pPr>
            <w:r>
              <w:rPr>
                <w:rFonts w:ascii="Consolas" w:hAnsi="Consolas"/>
                <w:color w:val="1E293B"/>
                <w:sz w:val="17"/>
              </w:rPr>
              <w:t>}</w:t>
            </w:r>
          </w:p>
        </w:tc>
      </w:tr>
    </w:tbl>
    <w:p>
      <w:pPr>
        <w:spacing w:before="80" w:after="80"/>
      </w:pPr>
    </w:p>
    <w:p>
      <w:pPr>
        <w:spacing w:before="60" w:after="80" w:line="276" w:lineRule="auto"/>
      </w:pPr>
      <w:r>
        <w:rPr>
          <w:rFonts w:ascii="Segoe UI" w:hAnsi="Segoe UI"/>
          <w:b/>
          <w:color w:val="1E293B"/>
          <w:sz w:val="19"/>
        </w:rPr>
        <w:t>Response</w:t>
      </w:r>
      <w:r>
        <w:rPr>
          <w:rFonts w:ascii="Segoe UI" w:hAnsi="Segoe UI"/>
          <w:color w:val="1E293B"/>
          <w:sz w:val="19"/>
        </w:rP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"query": "Foreign dark vessel detected loitering near Mumbai ODA with no AIS. What is authorized RoE?",</w:t>
            </w:r>
          </w:p>
          <w:p>
            <w:pPr>
              <w:spacing w:before="0" w:after="0" w:line="252" w:lineRule="auto"/>
            </w:pPr>
            <w:r>
              <w:rPr>
                <w:rFonts w:ascii="Consolas" w:hAnsi="Consolas"/>
                <w:color w:val="1E293B"/>
                <w:sz w:val="17"/>
              </w:rPr>
              <w:t xml:space="preserve">  "directive_type": "MUMBAI OFFSHORE ASSET DEFENSE DIRECTIVE",</w:t>
            </w:r>
          </w:p>
          <w:p>
            <w:pPr>
              <w:spacing w:before="0" w:after="0" w:line="252" w:lineRule="auto"/>
            </w:pPr>
            <w:r>
              <w:rPr>
                <w:rFonts w:ascii="Consolas" w:hAnsi="Consolas"/>
                <w:color w:val="1E293B"/>
                <w:sz w:val="17"/>
              </w:rPr>
              <w:t xml:space="preserve">  "threat_tier": "CRITICAL THREAT // LEVEL 3 AIR-SEA INTERDICTION",</w:t>
            </w:r>
          </w:p>
          <w:p>
            <w:pPr>
              <w:spacing w:before="0" w:after="0" w:line="252" w:lineRule="auto"/>
            </w:pPr>
            <w:r>
              <w:rPr>
                <w:rFonts w:ascii="Consolas" w:hAnsi="Consolas"/>
                <w:color w:val="1E293B"/>
                <w:sz w:val="17"/>
              </w:rPr>
              <w:t xml:space="preserve">  "executive_bluf": "Immediate naval intercept authorized under HQWNC ODA Defense SOP. Dark vessel loitering inside the 25km Mumbai Offshore Development Area constitutes an imminent threat to offshore energy assets. Scramble armed Fast Interceptor Craft from INS Shikra and dispatch naval boarding party.",</w:t>
            </w:r>
          </w:p>
          <w:p>
            <w:pPr>
              <w:spacing w:before="0" w:after="0" w:line="252" w:lineRule="auto"/>
            </w:pPr>
            <w:r>
              <w:rPr>
                <w:rFonts w:ascii="Consolas" w:hAnsi="Consolas"/>
                <w:color w:val="1E293B"/>
                <w:sz w:val="17"/>
              </w:rPr>
              <w:t xml:space="preserve">  "primary_doctrine": {</w:t>
            </w:r>
          </w:p>
          <w:p>
            <w:pPr>
              <w:spacing w:before="0" w:after="0" w:line="252" w:lineRule="auto"/>
            </w:pPr>
            <w:r>
              <w:rPr>
                <w:rFonts w:ascii="Consolas" w:hAnsi="Consolas"/>
                <w:color w:val="1E293B"/>
                <w:sz w:val="17"/>
              </w:rPr>
              <w:t xml:space="preserve">    "title": "Critical Offshore Asset Defense SOP: Mumbai Offshore Development Area (ODA)",</w:t>
            </w:r>
          </w:p>
          <w:p>
            <w:pPr>
              <w:spacing w:before="0" w:after="0" w:line="252" w:lineRule="auto"/>
            </w:pPr>
            <w:r>
              <w:rPr>
                <w:rFonts w:ascii="Consolas" w:hAnsi="Consolas"/>
                <w:color w:val="1E293B"/>
                <w:sz w:val="17"/>
              </w:rPr>
              <w:t xml:space="preserve">    "code": "HQWNC-ODA-DEF-SOP-REV3",</w:t>
            </w:r>
          </w:p>
          <w:p>
            <w:pPr>
              <w:spacing w:before="0" w:after="0" w:line="252" w:lineRule="auto"/>
            </w:pPr>
            <w:r>
              <w:rPr>
                <w:rFonts w:ascii="Consolas" w:hAnsi="Consolas"/>
                <w:color w:val="1E293B"/>
                <w:sz w:val="17"/>
              </w:rPr>
              <w:t xml:space="preserve">    "classification": "SECRET // CRITICAL INFRASTRUCTURE",</w:t>
            </w:r>
          </w:p>
          <w:p>
            <w:pPr>
              <w:spacing w:before="0" w:after="0" w:line="252" w:lineRule="auto"/>
            </w:pPr>
            <w:r>
              <w:rPr>
                <w:rFonts w:ascii="Consolas" w:hAnsi="Consolas"/>
                <w:color w:val="1E293B"/>
                <w:sz w:val="17"/>
              </w:rPr>
              <w:t xml:space="preserve">    "relevance_score": 2.45</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"action_plan": [</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"step": 1,</w:t>
            </w:r>
          </w:p>
          <w:p>
            <w:pPr>
              <w:spacing w:before="0" w:after="0" w:line="252" w:lineRule="auto"/>
            </w:pPr>
            <w:r>
              <w:rPr>
                <w:rFonts w:ascii="Consolas" w:hAnsi="Consolas"/>
                <w:color w:val="1E293B"/>
                <w:sz w:val="17"/>
              </w:rPr>
              <w:t xml:space="preserve">      "priority": "IMMEDIATE (0-5 MIN)",</w:t>
            </w:r>
          </w:p>
          <w:p>
            <w:pPr>
              <w:spacing w:before="0" w:after="0" w:line="252" w:lineRule="auto"/>
            </w:pPr>
            <w:r>
              <w:rPr>
                <w:rFonts w:ascii="Consolas" w:hAnsi="Consolas"/>
                <w:color w:val="1E293B"/>
                <w:sz w:val="17"/>
              </w:rPr>
              <w:t xml:space="preserve">      "action": "Issue mandatory halt and identify challenge on VHF Ch 16 and DSC Ch 70.",</w:t>
            </w:r>
          </w:p>
          <w:p>
            <w:pPr>
              <w:spacing w:before="0" w:after="0" w:line="252" w:lineRule="auto"/>
            </w:pPr>
            <w:r>
              <w:rPr>
                <w:rFonts w:ascii="Consolas" w:hAnsi="Consolas"/>
                <w:color w:val="1E293B"/>
                <w:sz w:val="17"/>
              </w:rPr>
              <w:t xml:space="preserve">      "responsible": "Naval Watch Officer"</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"step": 2,</w:t>
            </w:r>
          </w:p>
          <w:p>
            <w:pPr>
              <w:spacing w:before="0" w:after="0" w:line="252" w:lineRule="auto"/>
            </w:pPr>
            <w:r>
              <w:rPr>
                <w:rFonts w:ascii="Consolas" w:hAnsi="Consolas"/>
                <w:color w:val="1E293B"/>
                <w:sz w:val="17"/>
              </w:rPr>
              <w:t xml:space="preserve">      "priority": "HIGH (5-15 MIN)",</w:t>
            </w:r>
          </w:p>
          <w:p>
            <w:pPr>
              <w:spacing w:before="0" w:after="0" w:line="252" w:lineRule="auto"/>
            </w:pPr>
            <w:r>
              <w:rPr>
                <w:rFonts w:ascii="Consolas" w:hAnsi="Consolas"/>
                <w:color w:val="1E293B"/>
                <w:sz w:val="17"/>
              </w:rPr>
              <w:t xml:space="preserve">      "action": "Vector Coast Guard OPV and scramble Chetak/MH-60R helicopter from INS Shikra.",</w:t>
            </w:r>
          </w:p>
          <w:p>
            <w:pPr>
              <w:spacing w:before="0" w:after="0" w:line="252" w:lineRule="auto"/>
            </w:pPr>
            <w:r>
              <w:rPr>
                <w:rFonts w:ascii="Consolas" w:hAnsi="Consolas"/>
                <w:color w:val="1E293B"/>
                <w:sz w:val="17"/>
              </w:rPr>
              <w:t xml:space="preserve">      "responsible": "Air Operations Controller"</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"step": 3,</w:t>
            </w:r>
          </w:p>
          <w:p>
            <w:pPr>
              <w:spacing w:before="0" w:after="0" w:line="252" w:lineRule="auto"/>
            </w:pPr>
            <w:r>
              <w:rPr>
                <w:rFonts w:ascii="Consolas" w:hAnsi="Consolas"/>
                <w:color w:val="1E293B"/>
                <w:sz w:val="17"/>
              </w:rPr>
              <w:t xml:space="preserve">      "priority": "BOARDING (15-30 MIN)",</w:t>
            </w:r>
          </w:p>
          <w:p>
            <w:pPr>
              <w:spacing w:before="0" w:after="0" w:line="252" w:lineRule="auto"/>
            </w:pPr>
            <w:r>
              <w:rPr>
                <w:rFonts w:ascii="Consolas" w:hAnsi="Consolas"/>
                <w:color w:val="1E293B"/>
                <w:sz w:val="17"/>
              </w:rPr>
              <w:t xml:space="preserve">      "action": "Execute armed VBSS boarding operation if non-compliant upon arrival.",</w:t>
            </w:r>
          </w:p>
          <w:p>
            <w:pPr>
              <w:spacing w:before="0" w:after="0" w:line="252" w:lineRule="auto"/>
            </w:pPr>
            <w:r>
              <w:rPr>
                <w:rFonts w:ascii="Consolas" w:hAnsi="Consolas"/>
                <w:color w:val="1E293B"/>
                <w:sz w:val="17"/>
              </w:rPr>
              <w:t xml:space="preserve">      "responsible": "Special Naval Boarding Party"</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"roe_check": {</w:t>
            </w:r>
          </w:p>
          <w:p>
            <w:pPr>
              <w:spacing w:before="0" w:after="0" w:line="252" w:lineRule="auto"/>
            </w:pPr>
            <w:r>
              <w:rPr>
                <w:rFonts w:ascii="Consolas" w:hAnsi="Consolas"/>
                <w:color w:val="1E293B"/>
                <w:sz w:val="17"/>
              </w:rPr>
              <w:t xml:space="preserve">    "jurisdiction": "Indian EEZ &amp; Contiguous Zone (Maritime Zones Act 1976)",</w:t>
            </w:r>
          </w:p>
          <w:p>
            <w:pPr>
              <w:spacing w:before="0" w:after="0" w:line="252" w:lineRule="auto"/>
            </w:pPr>
            <w:r>
              <w:rPr>
                <w:rFonts w:ascii="Consolas" w:hAnsi="Consolas"/>
                <w:color w:val="1E293B"/>
                <w:sz w:val="17"/>
              </w:rPr>
              <w:t xml:space="preserve">    "lethal_force_authorized": false,</w:t>
            </w:r>
          </w:p>
          <w:p>
            <w:pPr>
              <w:spacing w:before="0" w:after="0" w:line="252" w:lineRule="auto"/>
            </w:pPr>
            <w:r>
              <w:rPr>
                <w:rFonts w:ascii="Consolas" w:hAnsi="Consolas"/>
                <w:color w:val="1E293B"/>
                <w:sz w:val="17"/>
              </w:rPr>
              <w:t xml:space="preserve">    "warning_shots_authorized": true,</w:t>
            </w:r>
          </w:p>
          <w:p>
            <w:pPr>
              <w:spacing w:before="0" w:after="0" w:line="252" w:lineRule="auto"/>
            </w:pPr>
            <w:r>
              <w:rPr>
                <w:rFonts w:ascii="Consolas" w:hAnsi="Consolas"/>
                <w:color w:val="1E293B"/>
                <w:sz w:val="17"/>
              </w:rPr>
              <w:t xml:space="preserve">    "warning_shot_condition": "Requires Flag Officer Commanding (FOC) approval",</w:t>
            </w:r>
          </w:p>
          <w:p>
            <w:pPr>
              <w:spacing w:before="0" w:after="0" w:line="252" w:lineRule="auto"/>
            </w:pPr>
            <w:r>
              <w:rPr>
                <w:rFonts w:ascii="Consolas" w:hAnsi="Consolas"/>
                <w:color w:val="1E293B"/>
                <w:sz w:val="17"/>
              </w:rPr>
              <w:t xml:space="preserve">    "right_of_hot_pursuit": "Active under UNCLOS Article 111"</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"processing_latency_ms": 34.2</w:t>
            </w:r>
          </w:p>
          <w:p>
            <w:pPr>
              <w:spacing w:before="0" w:after="0" w:line="252" w:lineRule="auto"/>
            </w:pPr>
            <w:r>
              <w:rPr>
                <w:rFonts w:ascii="Consolas" w:hAnsi="Consolas"/>
                <w:color w:val="1E293B"/>
                <w:sz w:val="17"/>
              </w:rPr>
              <w:t>}</w:t>
            </w:r>
          </w:p>
        </w:tc>
      </w:tr>
    </w:tbl>
    <w:p>
      <w:pPr>
        <w:spacing w:before="80" w:after="80"/>
      </w:pPr>
    </w:p>
    <w:p>
      <w:pPr>
        <w:keepNext/>
        <w:spacing w:before="440" w:after="120"/>
      </w:pPr>
      <w:r>
        <w:rPr>
          <w:rFonts w:ascii="Segoe UI" w:hAnsi="Segoe UI"/>
          <w:b/>
          <w:color w:val="0F2942"/>
          <w:sz w:val="32"/>
        </w:rPr>
        <w:t>7. Frontend Documentation</w:t>
      </w:r>
    </w:p>
    <w:p>
      <w:pPr>
        <w:keepNext/>
        <w:spacing w:before="280" w:after="80"/>
      </w:pPr>
      <w:r>
        <w:rPr>
          <w:rFonts w:ascii="Segoe UI Semibold" w:hAnsi="Segoe UI Semibold"/>
          <w:b/>
          <w:color w:val="0284C7"/>
          <w:sz w:val="25"/>
        </w:rPr>
        <w:t>7.1 Architecture &amp; Component Hierarchy</w:t>
      </w:r>
    </w:p>
    <w:p>
      <w:pPr>
        <w:spacing w:before="60" w:after="80" w:line="276" w:lineRule="auto"/>
      </w:pPr>
      <w:r>
        <w:rPr>
          <w:rFonts w:ascii="Segoe UI" w:hAnsi="Segoe UI"/>
          <w:color w:val="1E293B"/>
          <w:sz w:val="19"/>
        </w:rPr>
        <w:t xml:space="preserve">The frontend is built using </w:t>
      </w:r>
      <w:r>
        <w:rPr>
          <w:rFonts w:ascii="Segoe UI" w:hAnsi="Segoe UI"/>
          <w:b/>
          <w:color w:val="1E293B"/>
          <w:sz w:val="19"/>
        </w:rPr>
        <w:t>React 19</w:t>
      </w:r>
      <w:r>
        <w:rPr>
          <w:rFonts w:ascii="Segoe UI" w:hAnsi="Segoe UI"/>
          <w:color w:val="1E293B"/>
          <w:sz w:val="19"/>
        </w:rPr>
        <w:t xml:space="preserve"> with strict TypeScript typing. It is engineered as a unified, high-density tactical Command &amp; Control HUD contained primarily in [</w:t>
      </w:r>
      <w:r>
        <w:rPr>
          <w:rFonts w:ascii="Consolas" w:hAnsi="Consolas"/>
          <w:color w:val="0F2942"/>
          <w:sz w:val="18"/>
        </w:rPr>
        <w:t>frontend/src/App.tsx</w:t>
      </w:r>
      <w:r>
        <w:rPr>
          <w:rFonts w:ascii="Segoe UI" w:hAnsi="Segoe UI"/>
          <w:color w:val="1E293B"/>
          <w:sz w:val="19"/>
        </w:rPr>
        <w:t>](file:///c:/Users/awhri/OneDrive/Desktop/DEF/frontend/src/App.tsx).</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 App Root (App.tsx) ]</w:t>
            </w:r>
          </w:p>
          <w:p>
            <w:pPr>
              <w:spacing w:before="0" w:after="0" w:line="252" w:lineRule="auto"/>
            </w:pPr>
            <w:r>
              <w:rPr>
                <w:rFonts w:ascii="Consolas" w:hAnsi="Consolas"/>
                <w:color w:val="1E293B"/>
                <w:sz w:val="17"/>
              </w:rPr>
              <w:t xml:space="preserve">  ├── [ Navigation Bar / Tactical Header ]</w:t>
            </w:r>
          </w:p>
          <w:p>
            <w:pPr>
              <w:spacing w:before="0" w:after="0" w:line="252" w:lineRule="auto"/>
            </w:pPr>
            <w:r>
              <w:rPr>
                <w:rFonts w:ascii="Consolas" w:hAnsi="Consolas"/>
                <w:color w:val="1E293B"/>
                <w:sz w:val="17"/>
              </w:rPr>
              <w:t xml:space="preserve">  │     ├── Mission Clock (UTC / Zulu DTG)</w:t>
            </w:r>
          </w:p>
          <w:p>
            <w:pPr>
              <w:spacing w:before="0" w:after="0" w:line="252" w:lineRule="auto"/>
            </w:pPr>
            <w:r>
              <w:rPr>
                <w:rFonts w:ascii="Consolas" w:hAnsi="Consolas"/>
                <w:color w:val="1E293B"/>
                <w:sz w:val="17"/>
              </w:rPr>
              <w:t xml:space="preserve">  │     ├── Operator Profile &amp; Role Badge</w:t>
            </w:r>
          </w:p>
          <w:p>
            <w:pPr>
              <w:spacing w:before="0" w:after="0" w:line="252" w:lineRule="auto"/>
            </w:pPr>
            <w:r>
              <w:rPr>
                <w:rFonts w:ascii="Consolas" w:hAnsi="Consolas"/>
                <w:color w:val="1E293B"/>
                <w:sz w:val="17"/>
              </w:rPr>
              <w:t xml:space="preserve">  │     ├── Active Page Selector (7 Pages)</w:t>
            </w:r>
          </w:p>
          <w:p>
            <w:pPr>
              <w:spacing w:before="0" w:after="0" w:line="252" w:lineRule="auto"/>
            </w:pPr>
            <w:r>
              <w:rPr>
                <w:rFonts w:ascii="Consolas" w:hAnsi="Consolas"/>
                <w:color w:val="1E293B"/>
                <w:sz w:val="17"/>
              </w:rPr>
              <w:t xml:space="preserve">  │     └── Audio Alert Toggle &amp; Terminal Status</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t xml:space="preserve">  ├── [ Dynamic Content View (Based on Active Page) ]</w:t>
            </w:r>
          </w:p>
          <w:p>
            <w:pPr>
              <w:spacing w:before="0" w:after="0" w:line="252" w:lineRule="auto"/>
            </w:pPr>
            <w:r>
              <w:rPr>
                <w:rFonts w:ascii="Consolas" w:hAnsi="Consolas"/>
                <w:color w:val="1E293B"/>
                <w:sz w:val="17"/>
              </w:rPr>
              <w:t xml:space="preserve">  │     ├── PAGE 1: Joint COP View</w:t>
            </w:r>
          </w:p>
          <w:p>
            <w:pPr>
              <w:spacing w:before="0" w:after="0" w:line="252" w:lineRule="auto"/>
            </w:pPr>
            <w:r>
              <w:rPr>
                <w:rFonts w:ascii="Consolas" w:hAnsi="Consolas"/>
                <w:color w:val="1E293B"/>
                <w:sz w:val="17"/>
              </w:rPr>
              <w:t xml:space="preserve">  │     │     ├── Full-Screen Leaflet HUD Map</w:t>
            </w:r>
          </w:p>
          <w:p>
            <w:pPr>
              <w:spacing w:before="0" w:after="0" w:line="252" w:lineRule="auto"/>
            </w:pPr>
            <w:r>
              <w:rPr>
                <w:rFonts w:ascii="Consolas" w:hAnsi="Consolas"/>
                <w:color w:val="1E293B"/>
                <w:sz w:val="17"/>
              </w:rPr>
              <w:t xml:space="preserve">  │     │     │     ├── Basemap Selector (Satellite / Tactical Dark / Terrain)</w:t>
            </w:r>
          </w:p>
          <w:p>
            <w:pPr>
              <w:spacing w:before="0" w:after="0" w:line="252" w:lineRule="auto"/>
            </w:pPr>
            <w:r>
              <w:rPr>
                <w:rFonts w:ascii="Consolas" w:hAnsi="Consolas"/>
                <w:color w:val="1E293B"/>
                <w:sz w:val="17"/>
              </w:rPr>
              <w:t xml:space="preserve">  │     │     │     ├── Offline Indian Coastline &amp; EEZ Vectors (offlineGeoData.ts)</w:t>
            </w:r>
          </w:p>
          <w:p>
            <w:pPr>
              <w:spacing w:before="0" w:after="0" w:line="252" w:lineRule="auto"/>
            </w:pPr>
            <w:r>
              <w:rPr>
                <w:rFonts w:ascii="Consolas" w:hAnsi="Consolas"/>
                <w:color w:val="1E293B"/>
                <w:sz w:val="17"/>
              </w:rPr>
              <w:t xml:space="preserve">  │     │     │     ├── Optical Detection Markers &amp; Bounding Boxes</w:t>
            </w:r>
          </w:p>
          <w:p>
            <w:pPr>
              <w:spacing w:before="0" w:after="0" w:line="252" w:lineRule="auto"/>
            </w:pPr>
            <w:r>
              <w:rPr>
                <w:rFonts w:ascii="Consolas" w:hAnsi="Consolas"/>
                <w:color w:val="1E293B"/>
                <w:sz w:val="17"/>
              </w:rPr>
              <w:t xml:space="preserve">  │     │     │     ├── SAR Radar Dark Vessel Markers &amp; Intercept Rings</w:t>
            </w:r>
          </w:p>
          <w:p>
            <w:pPr>
              <w:spacing w:before="0" w:after="0" w:line="252" w:lineRule="auto"/>
            </w:pPr>
            <w:r>
              <w:rPr>
                <w:rFonts w:ascii="Consolas" w:hAnsi="Consolas"/>
                <w:color w:val="1E293B"/>
                <w:sz w:val="17"/>
              </w:rPr>
              <w:t xml:space="preserve">  │     │     │     ├── Army UAV / UGS / SIGINT Ground Pins</w:t>
            </w:r>
          </w:p>
          <w:p>
            <w:pPr>
              <w:spacing w:before="0" w:after="0" w:line="252" w:lineRule="auto"/>
            </w:pPr>
            <w:r>
              <w:rPr>
                <w:rFonts w:ascii="Consolas" w:hAnsi="Consolas"/>
                <w:color w:val="1E293B"/>
                <w:sz w:val="17"/>
              </w:rPr>
              <w:t xml:space="preserve">  │     │     │     ├── Threat Density Heatmap (Leaflet.heat)</w:t>
            </w:r>
          </w:p>
          <w:p>
            <w:pPr>
              <w:spacing w:before="0" w:after="0" w:line="252" w:lineRule="auto"/>
            </w:pPr>
            <w:r>
              <w:rPr>
                <w:rFonts w:ascii="Consolas" w:hAnsi="Consolas"/>
                <w:color w:val="1E293B"/>
                <w:sz w:val="17"/>
              </w:rPr>
              <w:t xml:space="preserve">  │     │     │     └── Kinematic Trajectory Vectors &amp; CEP Circles</w:t>
            </w:r>
          </w:p>
          <w:p>
            <w:pPr>
              <w:spacing w:before="0" w:after="0" w:line="252" w:lineRule="auto"/>
            </w:pPr>
            <w:r>
              <w:rPr>
                <w:rFonts w:ascii="Consolas" w:hAnsi="Consolas"/>
                <w:color w:val="1E293B"/>
                <w:sz w:val="17"/>
              </w:rPr>
              <w:t xml:space="preserve">  │     │     ├── Live Threat Feed Drawer</w:t>
            </w:r>
          </w:p>
          <w:p>
            <w:pPr>
              <w:spacing w:before="0" w:after="0" w:line="252" w:lineRule="auto"/>
            </w:pPr>
            <w:r>
              <w:rPr>
                <w:rFonts w:ascii="Consolas" w:hAnsi="Consolas"/>
                <w:color w:val="1E293B"/>
                <w:sz w:val="17"/>
              </w:rPr>
              <w:t xml:space="preserve">  │     │     └── Quick Triage Association Modal (MMSI Match/Unmatch)</w:t>
            </w:r>
          </w:p>
          <w:p>
            <w:pPr>
              <w:spacing w:before="0" w:after="0" w:line="252" w:lineRule="auto"/>
            </w:pPr>
            <w:r>
              <w:rPr>
                <w:rFonts w:ascii="Consolas" w:hAnsi="Consolas"/>
                <w:color w:val="1E293B"/>
                <w:sz w:val="17"/>
              </w:rPr>
              <w:t xml:space="preserve">  │     │</w:t>
            </w:r>
          </w:p>
          <w:p>
            <w:pPr>
              <w:spacing w:before="0" w:after="0" w:line="252" w:lineRule="auto"/>
            </w:pPr>
            <w:r>
              <w:rPr>
                <w:rFonts w:ascii="Consolas" w:hAnsi="Consolas"/>
                <w:color w:val="1E293B"/>
                <w:sz w:val="17"/>
              </w:rPr>
              <w:t xml:space="preserve">  │     ├── PAGE 2: Naval Domain (Optical &amp; SAR Radar)</w:t>
            </w:r>
          </w:p>
          <w:p>
            <w:pPr>
              <w:spacing w:before="0" w:after="0" w:line="252" w:lineRule="auto"/>
            </w:pPr>
            <w:r>
              <w:rPr>
                <w:rFonts w:ascii="Consolas" w:hAnsi="Consolas"/>
                <w:color w:val="1E293B"/>
                <w:sz w:val="17"/>
              </w:rPr>
              <w:t xml:space="preserve">  │     │     ├── Dual-Engine Image Upload &amp; Drag-and-Drop Zone</w:t>
            </w:r>
          </w:p>
          <w:p>
            <w:pPr>
              <w:spacing w:before="0" w:after="0" w:line="252" w:lineRule="auto"/>
            </w:pPr>
            <w:r>
              <w:rPr>
                <w:rFonts w:ascii="Consolas" w:hAnsi="Consolas"/>
                <w:color w:val="1E293B"/>
                <w:sz w:val="17"/>
              </w:rPr>
              <w:t xml:space="preserve">  │     │     ├── High-Resolution Image Canvas with Interactive Overlays</w:t>
            </w:r>
          </w:p>
          <w:p>
            <w:pPr>
              <w:spacing w:before="0" w:after="0" w:line="252" w:lineRule="auto"/>
            </w:pPr>
            <w:r>
              <w:rPr>
                <w:rFonts w:ascii="Consolas" w:hAnsi="Consolas"/>
                <w:color w:val="1E293B"/>
                <w:sz w:val="17"/>
              </w:rPr>
              <w:t xml:space="preserve">  │     │     ├── Sub-Pixel Detection Inspector Table</w:t>
            </w:r>
          </w:p>
          <w:p>
            <w:pPr>
              <w:spacing w:before="0" w:after="0" w:line="252" w:lineRule="auto"/>
            </w:pPr>
            <w:r>
              <w:rPr>
                <w:rFonts w:ascii="Consolas" w:hAnsi="Consolas"/>
                <w:color w:val="1E293B"/>
                <w:sz w:val="17"/>
              </w:rPr>
              <w:t xml:space="preserve">  │     │     ├── Sentinel-1 SAR Radar CFAR Feed</w:t>
            </w:r>
          </w:p>
          <w:p>
            <w:pPr>
              <w:spacing w:before="0" w:after="0" w:line="252" w:lineRule="auto"/>
            </w:pPr>
            <w:r>
              <w:rPr>
                <w:rFonts w:ascii="Consolas" w:hAnsi="Consolas"/>
                <w:color w:val="1E293B"/>
                <w:sz w:val="17"/>
              </w:rPr>
              <w:t xml:space="preserve">  │     │     └── PipeV4 Commercial Catalog Browser</w:t>
            </w:r>
          </w:p>
          <w:p>
            <w:pPr>
              <w:spacing w:before="0" w:after="0" w:line="252" w:lineRule="auto"/>
            </w:pPr>
            <w:r>
              <w:rPr>
                <w:rFonts w:ascii="Consolas" w:hAnsi="Consolas"/>
                <w:color w:val="1E293B"/>
                <w:sz w:val="17"/>
              </w:rPr>
              <w:t xml:space="preserve">  │     │</w:t>
            </w:r>
          </w:p>
          <w:p>
            <w:pPr>
              <w:spacing w:before="0" w:after="0" w:line="252" w:lineRule="auto"/>
            </w:pPr>
            <w:r>
              <w:rPr>
                <w:rFonts w:ascii="Consolas" w:hAnsi="Consolas"/>
                <w:color w:val="1E293B"/>
                <w:sz w:val="17"/>
              </w:rPr>
              <w:t xml:space="preserve">  │     ├── PAGE 3: Army Domain (Tactical Ground &amp; Air Recon)</w:t>
            </w:r>
          </w:p>
          <w:p>
            <w:pPr>
              <w:spacing w:before="0" w:after="0" w:line="252" w:lineRule="auto"/>
            </w:pPr>
            <w:r>
              <w:rPr>
                <w:rFonts w:ascii="Consolas" w:hAnsi="Consolas"/>
                <w:color w:val="1E293B"/>
                <w:sz w:val="17"/>
              </w:rPr>
              <w:t xml:space="preserve">  │     │     ├── Tactical UAV Drone Downlink Stream</w:t>
            </w:r>
          </w:p>
          <w:p>
            <w:pPr>
              <w:spacing w:before="0" w:after="0" w:line="252" w:lineRule="auto"/>
            </w:pPr>
            <w:r>
              <w:rPr>
                <w:rFonts w:ascii="Consolas" w:hAnsi="Consolas"/>
                <w:color w:val="1E293B"/>
                <w:sz w:val="17"/>
              </w:rPr>
              <w:t xml:space="preserve">  │     │     ├── Multimodal Sensor Event Log (UAV, UGS, SIGINT)</w:t>
            </w:r>
          </w:p>
          <w:p>
            <w:pPr>
              <w:spacing w:before="0" w:after="0" w:line="252" w:lineRule="auto"/>
            </w:pPr>
            <w:r>
              <w:rPr>
                <w:rFonts w:ascii="Consolas" w:hAnsi="Consolas"/>
                <w:color w:val="1E293B"/>
                <w:sz w:val="17"/>
              </w:rPr>
              <w:t xml:space="preserve">  │     │     ├── Convoy Cluster Detection Dashboard</w:t>
            </w:r>
          </w:p>
          <w:p>
            <w:pPr>
              <w:spacing w:before="0" w:after="0" w:line="252" w:lineRule="auto"/>
            </w:pPr>
            <w:r>
              <w:rPr>
                <w:rFonts w:ascii="Consolas" w:hAnsi="Consolas"/>
                <w:color w:val="1E293B"/>
                <w:sz w:val="17"/>
              </w:rPr>
              <w:t xml:space="preserve">  │     │     └── Seismic / Acoustic Frequency Analysis Graphs</w:t>
            </w:r>
          </w:p>
          <w:p>
            <w:pPr>
              <w:spacing w:before="0" w:after="0" w:line="252" w:lineRule="auto"/>
            </w:pPr>
            <w:r>
              <w:rPr>
                <w:rFonts w:ascii="Consolas" w:hAnsi="Consolas"/>
                <w:color w:val="1E293B"/>
                <w:sz w:val="17"/>
              </w:rPr>
              <w:t xml:space="preserve">  │     │</w:t>
            </w:r>
          </w:p>
          <w:p>
            <w:pPr>
              <w:spacing w:before="0" w:after="0" w:line="252" w:lineRule="auto"/>
            </w:pPr>
            <w:r>
              <w:rPr>
                <w:rFonts w:ascii="Consolas" w:hAnsi="Consolas"/>
                <w:color w:val="1E293B"/>
                <w:sz w:val="17"/>
              </w:rPr>
              <w:t xml:space="preserve">  │     ├── PAGE 4: Tactical SITREP Generator</w:t>
            </w:r>
          </w:p>
          <w:p>
            <w:pPr>
              <w:spacing w:before="0" w:after="0" w:line="252" w:lineRule="auto"/>
            </w:pPr>
            <w:r>
              <w:rPr>
                <w:rFonts w:ascii="Consolas" w:hAnsi="Consolas"/>
                <w:color w:val="1E293B"/>
                <w:sz w:val="17"/>
              </w:rPr>
              <w:t xml:space="preserve">  │     │     ├── STANAG-Standard Formatted Document Viewer</w:t>
            </w:r>
          </w:p>
          <w:p>
            <w:pPr>
              <w:spacing w:before="0" w:after="0" w:line="252" w:lineRule="auto"/>
            </w:pPr>
            <w:r>
              <w:rPr>
                <w:rFonts w:ascii="Consolas" w:hAnsi="Consolas"/>
                <w:color w:val="1E293B"/>
                <w:sz w:val="17"/>
              </w:rPr>
              <w:t xml:space="preserve">  │     │     ├── Executive DEFCON Indicator</w:t>
            </w:r>
          </w:p>
          <w:p>
            <w:pPr>
              <w:spacing w:before="0" w:after="0" w:line="252" w:lineRule="auto"/>
            </w:pPr>
            <w:r>
              <w:rPr>
                <w:rFonts w:ascii="Consolas" w:hAnsi="Consolas"/>
                <w:color w:val="1E293B"/>
                <w:sz w:val="17"/>
              </w:rPr>
              <w:t xml:space="preserve">  │     │     ├── Categorized Threat Summary Matrix</w:t>
            </w:r>
          </w:p>
          <w:p>
            <w:pPr>
              <w:spacing w:before="0" w:after="0" w:line="252" w:lineRule="auto"/>
            </w:pPr>
            <w:r>
              <w:rPr>
                <w:rFonts w:ascii="Consolas" w:hAnsi="Consolas"/>
                <w:color w:val="1E293B"/>
                <w:sz w:val="17"/>
              </w:rPr>
              <w:t xml:space="preserve">  │     │     └── Copy / Download SITREP Action Controls</w:t>
            </w:r>
          </w:p>
          <w:p>
            <w:pPr>
              <w:spacing w:before="0" w:after="0" w:line="252" w:lineRule="auto"/>
            </w:pPr>
            <w:r>
              <w:rPr>
                <w:rFonts w:ascii="Consolas" w:hAnsi="Consolas"/>
                <w:color w:val="1E293B"/>
                <w:sz w:val="17"/>
              </w:rPr>
              <w:t xml:space="preserve">  │     │</w:t>
            </w:r>
          </w:p>
          <w:p>
            <w:pPr>
              <w:spacing w:before="0" w:after="0" w:line="252" w:lineRule="auto"/>
            </w:pPr>
            <w:r>
              <w:rPr>
                <w:rFonts w:ascii="Consolas" w:hAnsi="Consolas"/>
                <w:color w:val="1E293B"/>
                <w:sz w:val="17"/>
              </w:rPr>
              <w:t xml:space="preserve">  │     ├── PAGE 5: Tactical AI (Sovereign RAG Advisor)</w:t>
            </w:r>
          </w:p>
          <w:p>
            <w:pPr>
              <w:spacing w:before="0" w:after="0" w:line="252" w:lineRule="auto"/>
            </w:pPr>
            <w:r>
              <w:rPr>
                <w:rFonts w:ascii="Consolas" w:hAnsi="Consolas"/>
                <w:color w:val="1E293B"/>
                <w:sz w:val="17"/>
              </w:rPr>
              <w:t xml:space="preserve">  │     │     ├── Query Input with Pre-Programmed Tactical Quick-Prompts</w:t>
            </w:r>
          </w:p>
          <w:p>
            <w:pPr>
              <w:spacing w:before="0" w:after="0" w:line="252" w:lineRule="auto"/>
            </w:pPr>
            <w:r>
              <w:rPr>
                <w:rFonts w:ascii="Consolas" w:hAnsi="Consolas"/>
                <w:color w:val="1E293B"/>
                <w:sz w:val="17"/>
              </w:rPr>
              <w:t xml:space="preserve">  │     │     ├── Executive BLUF Summary Card</w:t>
            </w:r>
          </w:p>
          <w:p>
            <w:pPr>
              <w:spacing w:before="0" w:after="0" w:line="252" w:lineRule="auto"/>
            </w:pPr>
            <w:r>
              <w:rPr>
                <w:rFonts w:ascii="Consolas" w:hAnsi="Consolas"/>
                <w:color w:val="1E293B"/>
                <w:sz w:val="17"/>
              </w:rPr>
              <w:t xml:space="preserve">  │     │     ├── Situational Context Appraisal Matrix</w:t>
            </w:r>
          </w:p>
          <w:p>
            <w:pPr>
              <w:spacing w:before="0" w:after="0" w:line="252" w:lineRule="auto"/>
            </w:pPr>
            <w:r>
              <w:rPr>
                <w:rFonts w:ascii="Consolas" w:hAnsi="Consolas"/>
                <w:color w:val="1E293B"/>
                <w:sz w:val="17"/>
              </w:rPr>
              <w:t xml:space="preserve">  │     │     ├── Step-by-Step Prioritized Tactical Action Checklist</w:t>
            </w:r>
          </w:p>
          <w:p>
            <w:pPr>
              <w:spacing w:before="0" w:after="0" w:line="252" w:lineRule="auto"/>
            </w:pPr>
            <w:r>
              <w:rPr>
                <w:rFonts w:ascii="Consolas" w:hAnsi="Consolas"/>
                <w:color w:val="1E293B"/>
                <w:sz w:val="17"/>
              </w:rPr>
              <w:t xml:space="preserve">  │     │     ├── RoE Legal Boundaries Card (UNCLOS / MZI Act 1976)</w:t>
            </w:r>
          </w:p>
          <w:p>
            <w:pPr>
              <w:spacing w:before="0" w:after="0" w:line="252" w:lineRule="auto"/>
            </w:pPr>
            <w:r>
              <w:rPr>
                <w:rFonts w:ascii="Consolas" w:hAnsi="Consolas"/>
                <w:color w:val="1E293B"/>
                <w:sz w:val="17"/>
              </w:rPr>
              <w:t xml:space="preserve">  │     │     ├── Interactive Knowledge Base Manual Browser</w:t>
            </w:r>
          </w:p>
          <w:p>
            <w:pPr>
              <w:spacing w:before="0" w:after="0" w:line="252" w:lineRule="auto"/>
            </w:pPr>
            <w:r>
              <w:rPr>
                <w:rFonts w:ascii="Consolas" w:hAnsi="Consolas"/>
                <w:color w:val="1E293B"/>
                <w:sz w:val="17"/>
              </w:rPr>
              <w:t xml:space="preserve">  │     │     └── "Dispatch to C2 Mission" Handover Action</w:t>
            </w:r>
          </w:p>
          <w:p>
            <w:pPr>
              <w:spacing w:before="0" w:after="0" w:line="252" w:lineRule="auto"/>
            </w:pPr>
            <w:r>
              <w:rPr>
                <w:rFonts w:ascii="Consolas" w:hAnsi="Consolas"/>
                <w:color w:val="1E293B"/>
                <w:sz w:val="17"/>
              </w:rPr>
              <w:t xml:space="preserve">  │     │</w:t>
            </w:r>
          </w:p>
          <w:p>
            <w:pPr>
              <w:spacing w:before="0" w:after="0" w:line="252" w:lineRule="auto"/>
            </w:pPr>
            <w:r>
              <w:rPr>
                <w:rFonts w:ascii="Consolas" w:hAnsi="Consolas"/>
                <w:color w:val="1E293B"/>
                <w:sz w:val="17"/>
              </w:rPr>
              <w:t xml:space="preserve">  │     ├── PAGE 6: Mission Planner</w:t>
            </w:r>
          </w:p>
          <w:p>
            <w:pPr>
              <w:spacing w:before="0" w:after="0" w:line="252" w:lineRule="auto"/>
            </w:pPr>
            <w:r>
              <w:rPr>
                <w:rFonts w:ascii="Consolas" w:hAnsi="Consolas"/>
                <w:color w:val="1E293B"/>
                <w:sz w:val="17"/>
              </w:rPr>
              <w:t xml:space="preserve">  │     │     ├── Prioritized Intercept Waypoint Route Generator</w:t>
            </w:r>
          </w:p>
          <w:p>
            <w:pPr>
              <w:spacing w:before="0" w:after="0" w:line="252" w:lineRule="auto"/>
            </w:pPr>
            <w:r>
              <w:rPr>
                <w:rFonts w:ascii="Consolas" w:hAnsi="Consolas"/>
                <w:color w:val="1E293B"/>
                <w:sz w:val="17"/>
              </w:rPr>
              <w:t xml:space="preserve">  │     │     ├── Route Distance &amp; Time-to-Intercept Calculator</w:t>
            </w:r>
          </w:p>
          <w:p>
            <w:pPr>
              <w:spacing w:before="0" w:after="0" w:line="252" w:lineRule="auto"/>
            </w:pPr>
            <w:r>
              <w:rPr>
                <w:rFonts w:ascii="Consolas" w:hAnsi="Consolas"/>
                <w:color w:val="1E293B"/>
                <w:sz w:val="17"/>
              </w:rPr>
              <w:t xml:space="preserve">  │     │     ├── Interactive Geofence Manager (Add / Edit / Remove Buffer Zones)</w:t>
            </w:r>
          </w:p>
          <w:p>
            <w:pPr>
              <w:spacing w:before="0" w:after="0" w:line="252" w:lineRule="auto"/>
            </w:pPr>
            <w:r>
              <w:rPr>
                <w:rFonts w:ascii="Consolas" w:hAnsi="Consolas"/>
                <w:color w:val="1E293B"/>
                <w:sz w:val="17"/>
              </w:rPr>
              <w:t xml:space="preserve">  │     │     └── Dispatched Mission Checklist Tracker</w:t>
            </w:r>
          </w:p>
          <w:p>
            <w:pPr>
              <w:spacing w:before="0" w:after="0" w:line="252" w:lineRule="auto"/>
            </w:pPr>
            <w:r>
              <w:rPr>
                <w:rFonts w:ascii="Consolas" w:hAnsi="Consolas"/>
                <w:color w:val="1E293B"/>
                <w:sz w:val="17"/>
              </w:rPr>
              <w:t xml:space="preserve">  │     │</w:t>
            </w:r>
          </w:p>
          <w:p>
            <w:pPr>
              <w:spacing w:before="0" w:after="0" w:line="252" w:lineRule="auto"/>
            </w:pPr>
            <w:r>
              <w:rPr>
                <w:rFonts w:ascii="Consolas" w:hAnsi="Consolas"/>
                <w:color w:val="1E293B"/>
                <w:sz w:val="17"/>
              </w:rPr>
              <w:t xml:space="preserve">  │     └── PAGE 7: Edge Benchmarks &amp; KPIs</w:t>
            </w:r>
          </w:p>
          <w:p>
            <w:pPr>
              <w:spacing w:before="0" w:after="0" w:line="252" w:lineRule="auto"/>
            </w:pPr>
            <w:r>
              <w:rPr>
                <w:rFonts w:ascii="Consolas" w:hAnsi="Consolas"/>
                <w:color w:val="1E293B"/>
                <w:sz w:val="17"/>
              </w:rPr>
              <w:t xml:space="preserve">  │           ├── Live Host Hardware Telemetry (CPU, RAM, VRAM Gauges)</w:t>
            </w:r>
          </w:p>
          <w:p>
            <w:pPr>
              <w:spacing w:before="0" w:after="0" w:line="252" w:lineRule="auto"/>
            </w:pPr>
            <w:r>
              <w:rPr>
                <w:rFonts w:ascii="Consolas" w:hAnsi="Consolas"/>
                <w:color w:val="1E293B"/>
                <w:sz w:val="17"/>
              </w:rPr>
              <w:t xml:space="preserve">  │           ├── Simulated NVIDIA Jetson Orin SWaP-C Performance Cards</w:t>
            </w:r>
          </w:p>
          <w:p>
            <w:pPr>
              <w:spacing w:before="0" w:after="0" w:line="252" w:lineRule="auto"/>
            </w:pPr>
            <w:r>
              <w:rPr>
                <w:rFonts w:ascii="Consolas" w:hAnsi="Consolas"/>
                <w:color w:val="1E293B"/>
                <w:sz w:val="17"/>
              </w:rPr>
              <w:t xml:space="preserve">  │           ├── Class-by-Class Precision, Recall &amp; mAP Matrix</w:t>
            </w:r>
          </w:p>
          <w:p>
            <w:pPr>
              <w:spacing w:before="0" w:after="0" w:line="252" w:lineRule="auto"/>
            </w:pPr>
            <w:r>
              <w:rPr>
                <w:rFonts w:ascii="Consolas" w:hAnsi="Consolas"/>
                <w:color w:val="1E293B"/>
                <w:sz w:val="17"/>
              </w:rPr>
              <w:t xml:space="preserve">  │           ├── Latency Reduction Comparison Charts</w:t>
            </w:r>
          </w:p>
          <w:p>
            <w:pPr>
              <w:spacing w:before="0" w:after="0" w:line="252" w:lineRule="auto"/>
            </w:pPr>
            <w:r>
              <w:rPr>
                <w:rFonts w:ascii="Consolas" w:hAnsi="Consolas"/>
                <w:color w:val="1E293B"/>
                <w:sz w:val="17"/>
              </w:rPr>
              <w:t xml:space="preserve">  │           └── ONNX Edge Quantization Export Action</w:t>
            </w:r>
          </w:p>
        </w:tc>
      </w:tr>
    </w:tbl>
    <w:p>
      <w:pPr>
        <w:spacing w:before="80" w:after="80"/>
      </w:pPr>
    </w:p>
    <w:p>
      <w:pPr>
        <w:keepNext/>
        <w:spacing w:before="280" w:after="80"/>
      </w:pPr>
      <w:r>
        <w:rPr>
          <w:rFonts w:ascii="Segoe UI Semibold" w:hAnsi="Segoe UI Semibold"/>
          <w:b/>
          <w:color w:val="0284C7"/>
          <w:sz w:val="25"/>
        </w:rPr>
        <w:t>7.2 State Management</w:t>
      </w:r>
    </w:p>
    <w:p>
      <w:pPr>
        <w:spacing w:before="60" w:after="80" w:line="276" w:lineRule="auto"/>
      </w:pPr>
      <w:r>
        <w:rPr>
          <w:rFonts w:ascii="Segoe UI" w:hAnsi="Segoe UI"/>
          <w:color w:val="1E293B"/>
          <w:sz w:val="19"/>
        </w:rPr>
        <w:t>The application manages its operational state using React standard hooks (</w:t>
      </w:r>
      <w:r>
        <w:rPr>
          <w:rFonts w:ascii="Consolas" w:hAnsi="Consolas"/>
          <w:color w:val="0F2942"/>
          <w:sz w:val="18"/>
        </w:rPr>
        <w:t>useState</w:t>
      </w:r>
      <w:r>
        <w:rPr>
          <w:rFonts w:ascii="Segoe UI" w:hAnsi="Segoe UI"/>
          <w:color w:val="1E293B"/>
          <w:sz w:val="19"/>
        </w:rPr>
        <w:t xml:space="preserve">, </w:t>
      </w:r>
      <w:r>
        <w:rPr>
          <w:rFonts w:ascii="Consolas" w:hAnsi="Consolas"/>
          <w:color w:val="0F2942"/>
          <w:sz w:val="18"/>
        </w:rPr>
        <w:t>useEffect</w:t>
      </w:r>
      <w:r>
        <w:rPr>
          <w:rFonts w:ascii="Segoe UI" w:hAnsi="Segoe UI"/>
          <w:color w:val="1E293B"/>
          <w:sz w:val="19"/>
        </w:rPr>
        <w:t xml:space="preserve">, </w:t>
      </w:r>
      <w:r>
        <w:rPr>
          <w:rFonts w:ascii="Consolas" w:hAnsi="Consolas"/>
          <w:color w:val="0F2942"/>
          <w:sz w:val="18"/>
        </w:rPr>
        <w:t>useCallback</w:t>
      </w:r>
      <w:r>
        <w:rPr>
          <w:rFonts w:ascii="Segoe UI" w:hAnsi="Segoe UI"/>
          <w:color w:val="1E293B"/>
          <w:sz w:val="19"/>
        </w:rPr>
        <w:t xml:space="preserve">, </w:t>
      </w:r>
      <w:r>
        <w:rPr>
          <w:rFonts w:ascii="Consolas" w:hAnsi="Consolas"/>
          <w:color w:val="0F2942"/>
          <w:sz w:val="18"/>
        </w:rPr>
        <w:t>useMemo</w:t>
      </w:r>
      <w:r>
        <w:rPr>
          <w:rFonts w:ascii="Segoe UI" w:hAnsi="Segoe UI"/>
          <w:color w:val="1E293B"/>
          <w:sz w:val="19"/>
        </w:rPr>
        <w:t>) with zero external state overhead (no Redux required), ensuring predictable execution:</w:t>
      </w:r>
    </w:p>
    <w:p>
      <w:pPr>
        <w:pStyle w:val="ListBullet"/>
        <w:spacing w:before="20" w:after="40" w:line="276" w:lineRule="auto"/>
      </w:pPr>
      <w:r>
        <w:rPr>
          <w:rFonts w:ascii="Segoe UI" w:hAnsi="Segoe UI"/>
          <w:b/>
          <w:color w:val="1E293B"/>
          <w:sz w:val="19"/>
        </w:rPr>
        <w:t>`detections` / `sarHits` / `armyFeeds`</w:t>
      </w:r>
      <w:r>
        <w:rPr>
          <w:rFonts w:ascii="Segoe UI" w:hAnsi="Segoe UI"/>
          <w:color w:val="1E293B"/>
          <w:sz w:val="19"/>
        </w:rPr>
        <w:t>: Synchronized lists of active tactical targets ingested from the backend.</w:t>
      </w:r>
    </w:p>
    <w:p>
      <w:pPr>
        <w:pStyle w:val="ListBullet"/>
        <w:spacing w:before="20" w:after="40" w:line="276" w:lineRule="auto"/>
      </w:pPr>
      <w:r>
        <w:rPr>
          <w:rFonts w:ascii="Segoe UI" w:hAnsi="Segoe UI"/>
          <w:b/>
          <w:color w:val="1E293B"/>
          <w:sz w:val="19"/>
        </w:rPr>
        <w:t>`zones`</w:t>
      </w:r>
      <w:r>
        <w:rPr>
          <w:rFonts w:ascii="Segoe UI" w:hAnsi="Segoe UI"/>
          <w:color w:val="1E293B"/>
          <w:sz w:val="19"/>
        </w:rPr>
        <w:t>: Current geofenced buffer perimeters dynamically queried and updated.</w:t>
      </w:r>
    </w:p>
    <w:p>
      <w:pPr>
        <w:pStyle w:val="ListBullet"/>
        <w:spacing w:before="20" w:after="40" w:line="276" w:lineRule="auto"/>
      </w:pPr>
      <w:r>
        <w:rPr>
          <w:rFonts w:ascii="Segoe UI" w:hAnsi="Segoe UI"/>
          <w:b/>
          <w:color w:val="1E293B"/>
          <w:sz w:val="19"/>
        </w:rPr>
        <w:t>`selectedItem`</w:t>
      </w:r>
      <w:r>
        <w:rPr>
          <w:rFonts w:ascii="Segoe UI" w:hAnsi="Segoe UI"/>
          <w:color w:val="1E293B"/>
          <w:sz w:val="19"/>
        </w:rPr>
        <w:t>: Active target in the inspection panel, syncing map focus and details.</w:t>
      </w:r>
    </w:p>
    <w:p>
      <w:pPr>
        <w:pStyle w:val="ListBullet"/>
        <w:spacing w:before="20" w:after="40" w:line="276" w:lineRule="auto"/>
      </w:pPr>
      <w:r>
        <w:rPr>
          <w:rFonts w:ascii="Segoe UI" w:hAnsi="Segoe UI"/>
          <w:b/>
          <w:color w:val="1E293B"/>
          <w:sz w:val="19"/>
        </w:rPr>
        <w:t>`basemapMode`</w:t>
      </w:r>
      <w:r>
        <w:rPr>
          <w:rFonts w:ascii="Segoe UI" w:hAnsi="Segoe UI"/>
          <w:color w:val="1E293B"/>
          <w:sz w:val="19"/>
        </w:rPr>
        <w:t xml:space="preserve">: Controls map rendering between </w:t>
      </w:r>
      <w:r>
        <w:rPr>
          <w:rFonts w:ascii="Consolas" w:hAnsi="Consolas"/>
          <w:color w:val="0F2942"/>
          <w:sz w:val="18"/>
        </w:rPr>
        <w:t>'satellite'</w:t>
      </w:r>
      <w:r>
        <w:rPr>
          <w:rFonts w:ascii="Segoe UI" w:hAnsi="Segoe UI"/>
          <w:color w:val="1E293B"/>
          <w:sz w:val="19"/>
        </w:rPr>
        <w:t xml:space="preserve">, </w:t>
      </w:r>
      <w:r>
        <w:rPr>
          <w:rFonts w:ascii="Consolas" w:hAnsi="Consolas"/>
          <w:color w:val="0F2942"/>
          <w:sz w:val="18"/>
        </w:rPr>
        <w:t>'dark'</w:t>
      </w:r>
      <w:r>
        <w:rPr>
          <w:rFonts w:ascii="Segoe UI" w:hAnsi="Segoe UI"/>
          <w:color w:val="1E293B"/>
          <w:sz w:val="19"/>
        </w:rPr>
        <w:t xml:space="preserve">, and </w:t>
      </w:r>
      <w:r>
        <w:rPr>
          <w:rFonts w:ascii="Consolas" w:hAnsi="Consolas"/>
          <w:color w:val="0F2942"/>
          <w:sz w:val="18"/>
        </w:rPr>
        <w:t>'terrain'</w:t>
      </w:r>
      <w:r>
        <w:rPr>
          <w:rFonts w:ascii="Segoe UI" w:hAnsi="Segoe UI"/>
          <w:color w:val="1E293B"/>
          <w:sz w:val="19"/>
        </w:rPr>
        <w:t>.</w:t>
      </w:r>
    </w:p>
    <w:p>
      <w:pPr>
        <w:pStyle w:val="ListBullet"/>
        <w:spacing w:before="20" w:after="40" w:line="276" w:lineRule="auto"/>
      </w:pPr>
      <w:r>
        <w:rPr>
          <w:rFonts w:ascii="Segoe UI" w:hAnsi="Segoe UI"/>
          <w:b/>
          <w:color w:val="1E293B"/>
          <w:sz w:val="19"/>
        </w:rPr>
        <w:t>`audioAlerts`</w:t>
      </w:r>
      <w:r>
        <w:rPr>
          <w:rFonts w:ascii="Segoe UI" w:hAnsi="Segoe UI"/>
          <w:color w:val="1E293B"/>
          <w:sz w:val="19"/>
        </w:rPr>
        <w:t>: Toggle for tactical Web Audio API synthetic siren pings on high-threat detections.</w:t>
      </w:r>
    </w:p>
    <w:p>
      <w:pPr>
        <w:pStyle w:val="ListBullet"/>
        <w:spacing w:before="20" w:after="40" w:line="276" w:lineRule="auto"/>
      </w:pPr>
      <w:r>
        <w:rPr>
          <w:rFonts w:ascii="Segoe UI" w:hAnsi="Segoe UI"/>
          <w:b/>
          <w:color w:val="1E293B"/>
          <w:sz w:val="19"/>
        </w:rPr>
        <w:t>`activeTrackVector`</w:t>
      </w:r>
      <w:r>
        <w:rPr>
          <w:rFonts w:ascii="Segoe UI" w:hAnsi="Segoe UI"/>
          <w:color w:val="1E293B"/>
          <w:sz w:val="19"/>
        </w:rPr>
        <w:t>: Stores real-time kinematic projected waypoints for dead-reckoned targets.</w:t>
      </w:r>
    </w:p>
    <w:p>
      <w:pPr>
        <w:keepNext/>
        <w:spacing w:before="440" w:after="120"/>
      </w:pPr>
      <w:r>
        <w:rPr>
          <w:rFonts w:ascii="Segoe UI" w:hAnsi="Segoe UI"/>
          <w:b/>
          <w:color w:val="0F2942"/>
          <w:sz w:val="32"/>
        </w:rPr>
        <w:t>8. Database Documentation</w:t>
      </w:r>
    </w:p>
    <w:p>
      <w:pPr>
        <w:keepNext/>
        <w:spacing w:before="280" w:after="80"/>
      </w:pPr>
      <w:r>
        <w:rPr>
          <w:rFonts w:ascii="Segoe UI Semibold" w:hAnsi="Segoe UI Semibold"/>
          <w:b/>
          <w:color w:val="0284C7"/>
          <w:sz w:val="25"/>
        </w:rPr>
        <w:t>8.1 Database Architecture</w:t>
      </w:r>
    </w:p>
    <w:p>
      <w:pPr>
        <w:spacing w:before="60" w:after="80" w:line="276" w:lineRule="auto"/>
      </w:pPr>
      <w:r>
        <w:rPr>
          <w:rFonts w:ascii="Segoe UI" w:hAnsi="Segoe UI"/>
          <w:color w:val="1E293B"/>
          <w:sz w:val="19"/>
        </w:rPr>
        <w:t xml:space="preserve">The backend persistence engine is an embedded </w:t>
      </w:r>
      <w:r>
        <w:rPr>
          <w:rFonts w:ascii="Segoe UI" w:hAnsi="Segoe UI"/>
          <w:b/>
          <w:color w:val="1E293B"/>
          <w:sz w:val="19"/>
        </w:rPr>
        <w:t>SQLite 3</w:t>
      </w:r>
      <w:r>
        <w:rPr>
          <w:rFonts w:ascii="Segoe UI" w:hAnsi="Segoe UI"/>
          <w:color w:val="1E293B"/>
          <w:sz w:val="19"/>
        </w:rPr>
        <w:t xml:space="preserve"> database located at </w:t>
      </w:r>
      <w:r>
        <w:rPr>
          <w:rFonts w:ascii="Consolas" w:hAnsi="Consolas"/>
          <w:color w:val="0F2942"/>
          <w:sz w:val="18"/>
        </w:rPr>
        <w:t>backend/rakshak.db</w:t>
      </w:r>
      <w:r>
        <w:rPr>
          <w:rFonts w:ascii="Segoe UI" w:hAnsi="Segoe UI"/>
          <w:color w:val="1E293B"/>
          <w:sz w:val="19"/>
        </w:rPr>
        <w:t>.</w:t>
      </w:r>
    </w:p>
    <w:p>
      <w:pPr>
        <w:pStyle w:val="ListBullet"/>
        <w:spacing w:before="20" w:after="40" w:line="276" w:lineRule="auto"/>
      </w:pPr>
      <w:r>
        <w:rPr>
          <w:rFonts w:ascii="Segoe UI" w:hAnsi="Segoe UI"/>
          <w:b/>
          <w:color w:val="1E293B"/>
          <w:sz w:val="19"/>
        </w:rPr>
        <w:t>Concurrency &amp; Resilience</w:t>
      </w:r>
      <w:r>
        <w:rPr>
          <w:rFonts w:ascii="Segoe UI" w:hAnsi="Segoe UI"/>
          <w:color w:val="1E293B"/>
          <w:sz w:val="19"/>
        </w:rPr>
        <w:t xml:space="preserve">: Initialized with </w:t>
      </w:r>
      <w:r>
        <w:rPr>
          <w:rFonts w:ascii="Consolas" w:hAnsi="Consolas"/>
          <w:color w:val="0F2942"/>
          <w:sz w:val="18"/>
        </w:rPr>
        <w:t>PRAGMA journal_mode=WAL</w:t>
      </w:r>
      <w:r>
        <w:rPr>
          <w:rFonts w:ascii="Segoe UI" w:hAnsi="Segoe UI"/>
          <w:color w:val="1E293B"/>
          <w:sz w:val="19"/>
        </w:rPr>
        <w:t xml:space="preserve"> (Write-Ahead Logging) and </w:t>
      </w:r>
      <w:r>
        <w:rPr>
          <w:rFonts w:ascii="Consolas" w:hAnsi="Consolas"/>
          <w:color w:val="0F2942"/>
          <w:sz w:val="18"/>
        </w:rPr>
        <w:t>PRAGMA synchronous=NORMAL</w:t>
      </w:r>
      <w:r>
        <w:rPr>
          <w:rFonts w:ascii="Segoe UI" w:hAnsi="Segoe UI"/>
          <w:color w:val="1E293B"/>
          <w:sz w:val="19"/>
        </w:rPr>
        <w:t>, allowing simultaneous multi-threaded reads while writes execute without database locks.</w:t>
      </w:r>
    </w:p>
    <w:p>
      <w:pPr>
        <w:pStyle w:val="ListBullet"/>
        <w:spacing w:before="20" w:after="40" w:line="276" w:lineRule="auto"/>
      </w:pPr>
      <w:r>
        <w:rPr>
          <w:rFonts w:ascii="Segoe UI" w:hAnsi="Segoe UI"/>
          <w:b/>
          <w:color w:val="1E293B"/>
          <w:sz w:val="19"/>
        </w:rPr>
        <w:t>Self-Healing Schema</w:t>
      </w:r>
      <w:r>
        <w:rPr>
          <w:rFonts w:ascii="Segoe UI" w:hAnsi="Segoe UI"/>
          <w:color w:val="1E293B"/>
          <w:sz w:val="19"/>
        </w:rPr>
        <w:t>: Automatically creates tables on startup and executes dynamic schema migrations if new columns are added.</w:t>
      </w:r>
    </w:p>
    <w:p>
      <w:pPr>
        <w:keepNext/>
        <w:spacing w:before="280" w:after="80"/>
      </w:pPr>
      <w:r>
        <w:rPr>
          <w:rFonts w:ascii="Segoe UI Semibold" w:hAnsi="Segoe UI Semibold"/>
          <w:b/>
          <w:color w:val="0284C7"/>
          <w:sz w:val="25"/>
        </w:rPr>
        <w:t>8.2 Entity Relationship Diagram (ERD)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erDiagram</w:t>
            </w:r>
          </w:p>
          <w:p>
            <w:pPr>
              <w:spacing w:before="0" w:after="0" w:line="252" w:lineRule="auto"/>
            </w:pPr>
            <w:r>
              <w:rPr>
                <w:rFonts w:ascii="Consolas" w:hAnsi="Consolas"/>
                <w:color w:val="1E293B"/>
                <w:sz w:val="17"/>
              </w:rPr>
              <w:t xml:space="preserve">    users {</w:t>
            </w:r>
          </w:p>
          <w:p>
            <w:pPr>
              <w:spacing w:before="0" w:after="0" w:line="252" w:lineRule="auto"/>
            </w:pPr>
            <w:r>
              <w:rPr>
                <w:rFonts w:ascii="Consolas" w:hAnsi="Consolas"/>
                <w:color w:val="1E293B"/>
                <w:sz w:val="17"/>
              </w:rPr>
              <w:t xml:space="preserve">        TEXT username PK</w:t>
            </w:r>
          </w:p>
          <w:p>
            <w:pPr>
              <w:spacing w:before="0" w:after="0" w:line="252" w:lineRule="auto"/>
            </w:pPr>
            <w:r>
              <w:rPr>
                <w:rFonts w:ascii="Consolas" w:hAnsi="Consolas"/>
                <w:color w:val="1E293B"/>
                <w:sz w:val="17"/>
              </w:rPr>
              <w:t xml:space="preserve">        TEXT password_hash</w:t>
            </w:r>
          </w:p>
          <w:p>
            <w:pPr>
              <w:spacing w:before="0" w:after="0" w:line="252" w:lineRule="auto"/>
            </w:pPr>
            <w:r>
              <w:rPr>
                <w:rFonts w:ascii="Consolas" w:hAnsi="Consolas"/>
                <w:color w:val="1E293B"/>
                <w:sz w:val="17"/>
              </w:rPr>
              <w:t xml:space="preserve">        TEXT salt</w:t>
            </w:r>
          </w:p>
          <w:p>
            <w:pPr>
              <w:spacing w:before="0" w:after="0" w:line="252" w:lineRule="auto"/>
            </w:pPr>
            <w:r>
              <w:rPr>
                <w:rFonts w:ascii="Consolas" w:hAnsi="Consolas"/>
                <w:color w:val="1E293B"/>
                <w:sz w:val="17"/>
              </w:rPr>
              <w:t xml:space="preserve">        TEXT full_name</w:t>
            </w:r>
          </w:p>
          <w:p>
            <w:pPr>
              <w:spacing w:before="0" w:after="0" w:line="252" w:lineRule="auto"/>
            </w:pPr>
            <w:r>
              <w:rPr>
                <w:rFonts w:ascii="Consolas" w:hAnsi="Consolas"/>
                <w:color w:val="1E293B"/>
                <w:sz w:val="17"/>
              </w:rPr>
              <w:t xml:space="preserve">        TEXT callsign</w:t>
            </w:r>
          </w:p>
          <w:p>
            <w:pPr>
              <w:spacing w:before="0" w:after="0" w:line="252" w:lineRule="auto"/>
            </w:pPr>
            <w:r>
              <w:rPr>
                <w:rFonts w:ascii="Consolas" w:hAnsi="Consolas"/>
                <w:color w:val="1E293B"/>
                <w:sz w:val="17"/>
              </w:rPr>
              <w:t xml:space="preserve">        TEXT rank</w:t>
            </w:r>
          </w:p>
          <w:p>
            <w:pPr>
              <w:spacing w:before="0" w:after="0" w:line="252" w:lineRule="auto"/>
            </w:pPr>
            <w:r>
              <w:rPr>
                <w:rFonts w:ascii="Consolas" w:hAnsi="Consolas"/>
                <w:color w:val="1E293B"/>
                <w:sz w:val="17"/>
              </w:rPr>
              <w:t xml:space="preserve">        TEXT role</w:t>
            </w:r>
          </w:p>
          <w:p>
            <w:pPr>
              <w:spacing w:before="0" w:after="0" w:line="252" w:lineRule="auto"/>
            </w:pPr>
            <w:r>
              <w:rPr>
                <w:rFonts w:ascii="Consolas" w:hAnsi="Consolas"/>
                <w:color w:val="1E293B"/>
                <w:sz w:val="17"/>
              </w:rPr>
              <w:t xml:space="preserve">        TEXT clearance</w:t>
            </w:r>
          </w:p>
          <w:p>
            <w:pPr>
              <w:spacing w:before="0" w:after="0" w:line="252" w:lineRule="auto"/>
            </w:pPr>
            <w:r>
              <w:rPr>
                <w:rFonts w:ascii="Consolas" w:hAnsi="Consolas"/>
                <w:color w:val="1E293B"/>
                <w:sz w:val="17"/>
              </w:rPr>
              <w:t xml:space="preserve">        TEXT created_at</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detections {</w:t>
            </w:r>
          </w:p>
          <w:p>
            <w:pPr>
              <w:spacing w:before="0" w:after="0" w:line="252" w:lineRule="auto"/>
            </w:pPr>
            <w:r>
              <w:rPr>
                <w:rFonts w:ascii="Consolas" w:hAnsi="Consolas"/>
                <w:color w:val="1E293B"/>
                <w:sz w:val="17"/>
              </w:rPr>
              <w:t xml:space="preserve">        TEXT id PK</w:t>
            </w:r>
          </w:p>
          <w:p>
            <w:pPr>
              <w:spacing w:before="0" w:after="0" w:line="252" w:lineRule="auto"/>
            </w:pPr>
            <w:r>
              <w:rPr>
                <w:rFonts w:ascii="Consolas" w:hAnsi="Consolas"/>
                <w:color w:val="1E293B"/>
                <w:sz w:val="17"/>
              </w:rPr>
              <w:t xml:space="preserve">        TEXT source</w:t>
            </w:r>
          </w:p>
          <w:p>
            <w:pPr>
              <w:spacing w:before="0" w:after="0" w:line="252" w:lineRule="auto"/>
            </w:pPr>
            <w:r>
              <w:rPr>
                <w:rFonts w:ascii="Consolas" w:hAnsi="Consolas"/>
                <w:color w:val="1E293B"/>
                <w:sz w:val="17"/>
              </w:rPr>
              <w:t xml:space="preserve">        TEXT image_name</w:t>
            </w:r>
          </w:p>
          <w:p>
            <w:pPr>
              <w:spacing w:before="0" w:after="0" w:line="252" w:lineRule="auto"/>
            </w:pPr>
            <w:r>
              <w:rPr>
                <w:rFonts w:ascii="Consolas" w:hAnsi="Consolas"/>
                <w:color w:val="1E293B"/>
                <w:sz w:val="17"/>
              </w:rPr>
              <w:t xml:space="preserve">        TEXT preview_path</w:t>
            </w:r>
          </w:p>
          <w:p>
            <w:pPr>
              <w:spacing w:before="0" w:after="0" w:line="252" w:lineRule="auto"/>
            </w:pPr>
            <w:r>
              <w:rPr>
                <w:rFonts w:ascii="Consolas" w:hAnsi="Consolas"/>
                <w:color w:val="1E293B"/>
                <w:sz w:val="17"/>
              </w:rPr>
              <w:t xml:space="preserve">        TEXT kind</w:t>
            </w:r>
          </w:p>
          <w:p>
            <w:pPr>
              <w:spacing w:before="0" w:after="0" w:line="252" w:lineRule="auto"/>
            </w:pPr>
            <w:r>
              <w:rPr>
                <w:rFonts w:ascii="Consolas" w:hAnsi="Consolas"/>
                <w:color w:val="1E293B"/>
                <w:sz w:val="17"/>
              </w:rPr>
              <w:t xml:space="preserve">        REAL confidence</w:t>
            </w:r>
          </w:p>
          <w:p>
            <w:pPr>
              <w:spacing w:before="0" w:after="0" w:line="252" w:lineRule="auto"/>
            </w:pPr>
            <w:r>
              <w:rPr>
                <w:rFonts w:ascii="Consolas" w:hAnsi="Consolas"/>
                <w:color w:val="1E293B"/>
                <w:sz w:val="17"/>
              </w:rPr>
              <w:t xml:space="preserve">        REAL x</w:t>
            </w:r>
          </w:p>
          <w:p>
            <w:pPr>
              <w:spacing w:before="0" w:after="0" w:line="252" w:lineRule="auto"/>
            </w:pPr>
            <w:r>
              <w:rPr>
                <w:rFonts w:ascii="Consolas" w:hAnsi="Consolas"/>
                <w:color w:val="1E293B"/>
                <w:sz w:val="17"/>
              </w:rPr>
              <w:t xml:space="preserve">        REAL y</w:t>
            </w:r>
          </w:p>
          <w:p>
            <w:pPr>
              <w:spacing w:before="0" w:after="0" w:line="252" w:lineRule="auto"/>
            </w:pPr>
            <w:r>
              <w:rPr>
                <w:rFonts w:ascii="Consolas" w:hAnsi="Consolas"/>
                <w:color w:val="1E293B"/>
                <w:sz w:val="17"/>
              </w:rPr>
              <w:t xml:space="preserve">        REAL w</w:t>
            </w:r>
          </w:p>
          <w:p>
            <w:pPr>
              <w:spacing w:before="0" w:after="0" w:line="252" w:lineRule="auto"/>
            </w:pPr>
            <w:r>
              <w:rPr>
                <w:rFonts w:ascii="Consolas" w:hAnsi="Consolas"/>
                <w:color w:val="1E293B"/>
                <w:sz w:val="17"/>
              </w:rPr>
              <w:t xml:space="preserve">        REAL h</w:t>
            </w:r>
          </w:p>
          <w:p>
            <w:pPr>
              <w:spacing w:before="0" w:after="0" w:line="252" w:lineRule="auto"/>
            </w:pPr>
            <w:r>
              <w:rPr>
                <w:rFonts w:ascii="Consolas" w:hAnsi="Consolas"/>
                <w:color w:val="1E293B"/>
                <w:sz w:val="17"/>
              </w:rPr>
              <w:t xml:space="preserve">        REAL lat</w:t>
            </w:r>
          </w:p>
          <w:p>
            <w:pPr>
              <w:spacing w:before="0" w:after="0" w:line="252" w:lineRule="auto"/>
            </w:pPr>
            <w:r>
              <w:rPr>
                <w:rFonts w:ascii="Consolas" w:hAnsi="Consolas"/>
                <w:color w:val="1E293B"/>
                <w:sz w:val="17"/>
              </w:rPr>
              <w:t xml:space="preserve">        REAL lon</w:t>
            </w:r>
          </w:p>
          <w:p>
            <w:pPr>
              <w:spacing w:before="0" w:after="0" w:line="252" w:lineRule="auto"/>
            </w:pPr>
            <w:r>
              <w:rPr>
                <w:rFonts w:ascii="Consolas" w:hAnsi="Consolas"/>
                <w:color w:val="1E293B"/>
                <w:sz w:val="17"/>
              </w:rPr>
              <w:t xml:space="preserve">        TEXT ais_status</w:t>
            </w:r>
          </w:p>
          <w:p>
            <w:pPr>
              <w:spacing w:before="0" w:after="0" w:line="252" w:lineRule="auto"/>
            </w:pPr>
            <w:r>
              <w:rPr>
                <w:rFonts w:ascii="Consolas" w:hAnsi="Consolas"/>
                <w:color w:val="1E293B"/>
                <w:sz w:val="17"/>
              </w:rPr>
              <w:t xml:space="preserve">        TEXT mmsi</w:t>
            </w:r>
          </w:p>
          <w:p>
            <w:pPr>
              <w:spacing w:before="0" w:after="0" w:line="252" w:lineRule="auto"/>
            </w:pPr>
            <w:r>
              <w:rPr>
                <w:rFonts w:ascii="Consolas" w:hAnsi="Consolas"/>
                <w:color w:val="1E293B"/>
                <w:sz w:val="17"/>
              </w:rPr>
              <w:t xml:space="preserve">        INTEGER threat_score</w:t>
            </w:r>
          </w:p>
          <w:p>
            <w:pPr>
              <w:spacing w:before="0" w:after="0" w:line="252" w:lineRule="auto"/>
            </w:pPr>
            <w:r>
              <w:rPr>
                <w:rFonts w:ascii="Consolas" w:hAnsi="Consolas"/>
                <w:color w:val="1E293B"/>
                <w:sz w:val="17"/>
              </w:rPr>
              <w:t xml:space="preserve">        TEXT threat_level</w:t>
            </w:r>
          </w:p>
          <w:p>
            <w:pPr>
              <w:spacing w:before="0" w:after="0" w:line="252" w:lineRule="auto"/>
            </w:pPr>
            <w:r>
              <w:rPr>
                <w:rFonts w:ascii="Consolas" w:hAnsi="Consolas"/>
                <w:color w:val="1E293B"/>
                <w:sz w:val="17"/>
              </w:rPr>
              <w:t xml:space="preserve">        TEXT reasons</w:t>
            </w:r>
          </w:p>
          <w:p>
            <w:pPr>
              <w:spacing w:before="0" w:after="0" w:line="252" w:lineRule="auto"/>
            </w:pPr>
            <w:r>
              <w:rPr>
                <w:rFonts w:ascii="Consolas" w:hAnsi="Consolas"/>
                <w:color w:val="1E293B"/>
                <w:sz w:val="17"/>
              </w:rPr>
              <w:t xml:space="preserve">        TEXT review_status</w:t>
            </w:r>
          </w:p>
          <w:p>
            <w:pPr>
              <w:spacing w:before="0" w:after="0" w:line="252" w:lineRule="auto"/>
            </w:pPr>
            <w:r>
              <w:rPr>
                <w:rFonts w:ascii="Consolas" w:hAnsi="Consolas"/>
                <w:color w:val="1E293B"/>
                <w:sz w:val="17"/>
              </w:rPr>
              <w:t xml:space="preserve">        TEXT created_at</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sar_detections {</w:t>
            </w:r>
          </w:p>
          <w:p>
            <w:pPr>
              <w:spacing w:before="0" w:after="0" w:line="252" w:lineRule="auto"/>
            </w:pPr>
            <w:r>
              <w:rPr>
                <w:rFonts w:ascii="Consolas" w:hAnsi="Consolas"/>
                <w:color w:val="1E293B"/>
                <w:sz w:val="17"/>
              </w:rPr>
              <w:t xml:space="preserve">        TEXT id PK</w:t>
            </w:r>
          </w:p>
          <w:p>
            <w:pPr>
              <w:spacing w:before="0" w:after="0" w:line="252" w:lineRule="auto"/>
            </w:pPr>
            <w:r>
              <w:rPr>
                <w:rFonts w:ascii="Consolas" w:hAnsi="Consolas"/>
                <w:color w:val="1E293B"/>
                <w:sz w:val="17"/>
              </w:rPr>
              <w:t xml:space="preserve">        TEXT scene_id</w:t>
            </w:r>
          </w:p>
          <w:p>
            <w:pPr>
              <w:spacing w:before="0" w:after="0" w:line="252" w:lineRule="auto"/>
            </w:pPr>
            <w:r>
              <w:rPr>
                <w:rFonts w:ascii="Consolas" w:hAnsi="Consolas"/>
                <w:color w:val="1E293B"/>
                <w:sz w:val="17"/>
              </w:rPr>
              <w:t xml:space="preserve">        TEXT timestamp</w:t>
            </w:r>
          </w:p>
          <w:p>
            <w:pPr>
              <w:spacing w:before="0" w:after="0" w:line="252" w:lineRule="auto"/>
            </w:pPr>
            <w:r>
              <w:rPr>
                <w:rFonts w:ascii="Consolas" w:hAnsi="Consolas"/>
                <w:color w:val="1E293B"/>
                <w:sz w:val="17"/>
              </w:rPr>
              <w:t xml:space="preserve">        REAL lat</w:t>
            </w:r>
          </w:p>
          <w:p>
            <w:pPr>
              <w:spacing w:before="0" w:after="0" w:line="252" w:lineRule="auto"/>
            </w:pPr>
            <w:r>
              <w:rPr>
                <w:rFonts w:ascii="Consolas" w:hAnsi="Consolas"/>
                <w:color w:val="1E293B"/>
                <w:sz w:val="17"/>
              </w:rPr>
              <w:t xml:space="preserve">        REAL lon</w:t>
            </w:r>
          </w:p>
          <w:p>
            <w:pPr>
              <w:spacing w:before="0" w:after="0" w:line="252" w:lineRule="auto"/>
            </w:pPr>
            <w:r>
              <w:rPr>
                <w:rFonts w:ascii="Consolas" w:hAnsi="Consolas"/>
                <w:color w:val="1E293B"/>
                <w:sz w:val="17"/>
              </w:rPr>
              <w:t xml:space="preserve">        REAL rcs_sigma0_db</w:t>
            </w:r>
          </w:p>
          <w:p>
            <w:pPr>
              <w:spacing w:before="0" w:after="0" w:line="252" w:lineRule="auto"/>
            </w:pPr>
            <w:r>
              <w:rPr>
                <w:rFonts w:ascii="Consolas" w:hAnsi="Consolas"/>
                <w:color w:val="1E293B"/>
                <w:sz w:val="17"/>
              </w:rPr>
              <w:t xml:space="preserve">        REAL estimated_length_m</w:t>
            </w:r>
          </w:p>
          <w:p>
            <w:pPr>
              <w:spacing w:before="0" w:after="0" w:line="252" w:lineRule="auto"/>
            </w:pPr>
            <w:r>
              <w:rPr>
                <w:rFonts w:ascii="Consolas" w:hAnsi="Consolas"/>
                <w:color w:val="1E293B"/>
                <w:sz w:val="17"/>
              </w:rPr>
              <w:t xml:space="preserve">        REAL cfar_confidence</w:t>
            </w:r>
          </w:p>
          <w:p>
            <w:pPr>
              <w:spacing w:before="0" w:after="0" w:line="252" w:lineRule="auto"/>
            </w:pPr>
            <w:r>
              <w:rPr>
                <w:rFonts w:ascii="Consolas" w:hAnsi="Consolas"/>
                <w:color w:val="1E293B"/>
                <w:sz w:val="17"/>
              </w:rPr>
              <w:t xml:space="preserve">        INTEGER ais_correlated</w:t>
            </w:r>
          </w:p>
          <w:p>
            <w:pPr>
              <w:spacing w:before="0" w:after="0" w:line="252" w:lineRule="auto"/>
            </w:pPr>
            <w:r>
              <w:rPr>
                <w:rFonts w:ascii="Consolas" w:hAnsi="Consolas"/>
                <w:color w:val="1E293B"/>
                <w:sz w:val="17"/>
              </w:rPr>
              <w:t xml:space="preserve">        TEXT correlated_mmsi</w:t>
            </w:r>
          </w:p>
          <w:p>
            <w:pPr>
              <w:spacing w:before="0" w:after="0" w:line="252" w:lineRule="auto"/>
            </w:pPr>
            <w:r>
              <w:rPr>
                <w:rFonts w:ascii="Consolas" w:hAnsi="Consolas"/>
                <w:color w:val="1E293B"/>
                <w:sz w:val="17"/>
              </w:rPr>
              <w:t xml:space="preserve">        INTEGER is_dark_vessel</w:t>
            </w:r>
          </w:p>
          <w:p>
            <w:pPr>
              <w:spacing w:before="0" w:after="0" w:line="252" w:lineRule="auto"/>
            </w:pPr>
            <w:r>
              <w:rPr>
                <w:rFonts w:ascii="Consolas" w:hAnsi="Consolas"/>
                <w:color w:val="1E293B"/>
                <w:sz w:val="17"/>
              </w:rPr>
              <w:t xml:space="preserve">        INTEGER threat_score</w:t>
            </w:r>
          </w:p>
          <w:p>
            <w:pPr>
              <w:spacing w:before="0" w:after="0" w:line="252" w:lineRule="auto"/>
            </w:pPr>
            <w:r>
              <w:rPr>
                <w:rFonts w:ascii="Consolas" w:hAnsi="Consolas"/>
                <w:color w:val="1E293B"/>
                <w:sz w:val="17"/>
              </w:rPr>
              <w:t xml:space="preserve">        TEXT threat_level</w:t>
            </w:r>
          </w:p>
          <w:p>
            <w:pPr>
              <w:spacing w:before="0" w:after="0" w:line="252" w:lineRule="auto"/>
            </w:pPr>
            <w:r>
              <w:rPr>
                <w:rFonts w:ascii="Consolas" w:hAnsi="Consolas"/>
                <w:color w:val="1E293B"/>
                <w:sz w:val="17"/>
              </w:rPr>
              <w:t xml:space="preserve">        REAL speed_knots</w:t>
            </w:r>
          </w:p>
          <w:p>
            <w:pPr>
              <w:spacing w:before="0" w:after="0" w:line="252" w:lineRule="auto"/>
            </w:pPr>
            <w:r>
              <w:rPr>
                <w:rFonts w:ascii="Consolas" w:hAnsi="Consolas"/>
                <w:color w:val="1E293B"/>
                <w:sz w:val="17"/>
              </w:rPr>
              <w:t xml:space="preserve">        REAL heading_deg</w:t>
            </w:r>
          </w:p>
          <w:p>
            <w:pPr>
              <w:spacing w:before="0" w:after="0" w:line="252" w:lineRule="auto"/>
            </w:pPr>
            <w:r>
              <w:rPr>
                <w:rFonts w:ascii="Consolas" w:hAnsi="Consolas"/>
                <w:color w:val="1E293B"/>
                <w:sz w:val="17"/>
              </w:rPr>
              <w:t xml:space="preserve">        TEXT notes</w:t>
            </w:r>
          </w:p>
          <w:p>
            <w:pPr>
              <w:spacing w:before="0" w:after="0" w:line="252" w:lineRule="auto"/>
            </w:pPr>
            <w:r>
              <w:rPr>
                <w:rFonts w:ascii="Consolas" w:hAnsi="Consolas"/>
                <w:color w:val="1E293B"/>
                <w:sz w:val="17"/>
              </w:rPr>
              <w:t xml:space="preserve">        TEXT created_at</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army_feeds {</w:t>
            </w:r>
          </w:p>
          <w:p>
            <w:pPr>
              <w:spacing w:before="0" w:after="0" w:line="252" w:lineRule="auto"/>
            </w:pPr>
            <w:r>
              <w:rPr>
                <w:rFonts w:ascii="Consolas" w:hAnsi="Consolas"/>
                <w:color w:val="1E293B"/>
                <w:sz w:val="17"/>
              </w:rPr>
              <w:t xml:space="preserve">        TEXT id PK</w:t>
            </w:r>
          </w:p>
          <w:p>
            <w:pPr>
              <w:spacing w:before="0" w:after="0" w:line="252" w:lineRule="auto"/>
            </w:pPr>
            <w:r>
              <w:rPr>
                <w:rFonts w:ascii="Consolas" w:hAnsi="Consolas"/>
                <w:color w:val="1E293B"/>
                <w:sz w:val="17"/>
              </w:rPr>
              <w:t xml:space="preserve">        TEXT domain</w:t>
            </w:r>
          </w:p>
          <w:p>
            <w:pPr>
              <w:spacing w:before="0" w:after="0" w:line="252" w:lineRule="auto"/>
            </w:pPr>
            <w:r>
              <w:rPr>
                <w:rFonts w:ascii="Consolas" w:hAnsi="Consolas"/>
                <w:color w:val="1E293B"/>
                <w:sz w:val="17"/>
              </w:rPr>
              <w:t xml:space="preserve">        TEXT source_ref</w:t>
            </w:r>
          </w:p>
          <w:p>
            <w:pPr>
              <w:spacing w:before="0" w:after="0" w:line="252" w:lineRule="auto"/>
            </w:pPr>
            <w:r>
              <w:rPr>
                <w:rFonts w:ascii="Consolas" w:hAnsi="Consolas"/>
                <w:color w:val="1E293B"/>
                <w:sz w:val="17"/>
              </w:rPr>
              <w:t xml:space="preserve">        TEXT target_class</w:t>
            </w:r>
          </w:p>
          <w:p>
            <w:pPr>
              <w:spacing w:before="0" w:after="0" w:line="252" w:lineRule="auto"/>
            </w:pPr>
            <w:r>
              <w:rPr>
                <w:rFonts w:ascii="Consolas" w:hAnsi="Consolas"/>
                <w:color w:val="1E293B"/>
                <w:sz w:val="17"/>
              </w:rPr>
              <w:t xml:space="preserve">        REAL confidence</w:t>
            </w:r>
          </w:p>
          <w:p>
            <w:pPr>
              <w:spacing w:before="0" w:after="0" w:line="252" w:lineRule="auto"/>
            </w:pPr>
            <w:r>
              <w:rPr>
                <w:rFonts w:ascii="Consolas" w:hAnsi="Consolas"/>
                <w:color w:val="1E293B"/>
                <w:sz w:val="17"/>
              </w:rPr>
              <w:t xml:space="preserve">        REAL lat</w:t>
            </w:r>
          </w:p>
          <w:p>
            <w:pPr>
              <w:spacing w:before="0" w:after="0" w:line="252" w:lineRule="auto"/>
            </w:pPr>
            <w:r>
              <w:rPr>
                <w:rFonts w:ascii="Consolas" w:hAnsi="Consolas"/>
                <w:color w:val="1E293B"/>
                <w:sz w:val="17"/>
              </w:rPr>
              <w:t xml:space="preserve">        REAL lon</w:t>
            </w:r>
          </w:p>
          <w:p>
            <w:pPr>
              <w:spacing w:before="0" w:after="0" w:line="252" w:lineRule="auto"/>
            </w:pPr>
            <w:r>
              <w:rPr>
                <w:rFonts w:ascii="Consolas" w:hAnsi="Consolas"/>
                <w:color w:val="1E293B"/>
                <w:sz w:val="17"/>
              </w:rPr>
              <w:t xml:space="preserve">        REAL signal_strength</w:t>
            </w:r>
          </w:p>
          <w:p>
            <w:pPr>
              <w:spacing w:before="0" w:after="0" w:line="252" w:lineRule="auto"/>
            </w:pPr>
            <w:r>
              <w:rPr>
                <w:rFonts w:ascii="Consolas" w:hAnsi="Consolas"/>
                <w:color w:val="1E293B"/>
                <w:sz w:val="17"/>
              </w:rPr>
              <w:t xml:space="preserve">        TEXT alert_summary</w:t>
            </w:r>
          </w:p>
          <w:p>
            <w:pPr>
              <w:spacing w:before="0" w:after="0" w:line="252" w:lineRule="auto"/>
            </w:pPr>
            <w:r>
              <w:rPr>
                <w:rFonts w:ascii="Consolas" w:hAnsi="Consolas"/>
                <w:color w:val="1E293B"/>
                <w:sz w:val="17"/>
              </w:rPr>
              <w:t xml:space="preserve">        TEXT raw_payload</w:t>
            </w:r>
          </w:p>
          <w:p>
            <w:pPr>
              <w:spacing w:before="0" w:after="0" w:line="252" w:lineRule="auto"/>
            </w:pPr>
            <w:r>
              <w:rPr>
                <w:rFonts w:ascii="Consolas" w:hAnsi="Consolas"/>
                <w:color w:val="1E293B"/>
                <w:sz w:val="17"/>
              </w:rPr>
              <w:t xml:space="preserve">        INTEGER threat_score</w:t>
            </w:r>
          </w:p>
          <w:p>
            <w:pPr>
              <w:spacing w:before="0" w:after="0" w:line="252" w:lineRule="auto"/>
            </w:pPr>
            <w:r>
              <w:rPr>
                <w:rFonts w:ascii="Consolas" w:hAnsi="Consolas"/>
                <w:color w:val="1E293B"/>
                <w:sz w:val="17"/>
              </w:rPr>
              <w:t xml:space="preserve">        TEXT threat_level</w:t>
            </w:r>
          </w:p>
          <w:p>
            <w:pPr>
              <w:spacing w:before="0" w:after="0" w:line="252" w:lineRule="auto"/>
            </w:pPr>
            <w:r>
              <w:rPr>
                <w:rFonts w:ascii="Consolas" w:hAnsi="Consolas"/>
                <w:color w:val="1E293B"/>
                <w:sz w:val="17"/>
              </w:rPr>
              <w:t xml:space="preserve">        TEXT status</w:t>
            </w:r>
          </w:p>
          <w:p>
            <w:pPr>
              <w:spacing w:before="0" w:after="0" w:line="252" w:lineRule="auto"/>
            </w:pPr>
            <w:r>
              <w:rPr>
                <w:rFonts w:ascii="Consolas" w:hAnsi="Consolas"/>
                <w:color w:val="1E293B"/>
                <w:sz w:val="17"/>
              </w:rPr>
              <w:t xml:space="preserve">        TEXT created_at</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zones {</w:t>
            </w:r>
          </w:p>
          <w:p>
            <w:pPr>
              <w:spacing w:before="0" w:after="0" w:line="252" w:lineRule="auto"/>
            </w:pPr>
            <w:r>
              <w:rPr>
                <w:rFonts w:ascii="Consolas" w:hAnsi="Consolas"/>
                <w:color w:val="1E293B"/>
                <w:sz w:val="17"/>
              </w:rPr>
              <w:t xml:space="preserve">        TEXT id PK</w:t>
            </w:r>
          </w:p>
          <w:p>
            <w:pPr>
              <w:spacing w:before="0" w:after="0" w:line="252" w:lineRule="auto"/>
            </w:pPr>
            <w:r>
              <w:rPr>
                <w:rFonts w:ascii="Consolas" w:hAnsi="Consolas"/>
                <w:color w:val="1E293B"/>
                <w:sz w:val="17"/>
              </w:rPr>
              <w:t xml:space="preserve">        TEXT name</w:t>
            </w:r>
          </w:p>
          <w:p>
            <w:pPr>
              <w:spacing w:before="0" w:after="0" w:line="252" w:lineRule="auto"/>
            </w:pPr>
            <w:r>
              <w:rPr>
                <w:rFonts w:ascii="Consolas" w:hAnsi="Consolas"/>
                <w:color w:val="1E293B"/>
                <w:sz w:val="17"/>
              </w:rPr>
              <w:t xml:space="preserve">        TEXT zone_type</w:t>
            </w:r>
          </w:p>
          <w:p>
            <w:pPr>
              <w:spacing w:before="0" w:after="0" w:line="252" w:lineRule="auto"/>
            </w:pPr>
            <w:r>
              <w:rPr>
                <w:rFonts w:ascii="Consolas" w:hAnsi="Consolas"/>
                <w:color w:val="1E293B"/>
                <w:sz w:val="17"/>
              </w:rPr>
              <w:t xml:space="preserve">        REAL lat</w:t>
            </w:r>
          </w:p>
          <w:p>
            <w:pPr>
              <w:spacing w:before="0" w:after="0" w:line="252" w:lineRule="auto"/>
            </w:pPr>
            <w:r>
              <w:rPr>
                <w:rFonts w:ascii="Consolas" w:hAnsi="Consolas"/>
                <w:color w:val="1E293B"/>
                <w:sz w:val="17"/>
              </w:rPr>
              <w:t xml:space="preserve">        REAL lon</w:t>
            </w:r>
          </w:p>
          <w:p>
            <w:pPr>
              <w:spacing w:before="0" w:after="0" w:line="252" w:lineRule="auto"/>
            </w:pPr>
            <w:r>
              <w:rPr>
                <w:rFonts w:ascii="Consolas" w:hAnsi="Consolas"/>
                <w:color w:val="1E293B"/>
                <w:sz w:val="17"/>
              </w:rPr>
              <w:t xml:space="preserve">        REAL radius_km</w:t>
            </w:r>
          </w:p>
          <w:p>
            <w:pPr>
              <w:spacing w:before="0" w:after="0" w:line="252" w:lineRule="auto"/>
            </w:pPr>
            <w:r>
              <w:rPr>
                <w:rFonts w:ascii="Consolas" w:hAnsi="Consolas"/>
                <w:color w:val="1E293B"/>
                <w:sz w:val="17"/>
              </w:rPr>
              <w:t xml:space="preserve">        TEXT created_at</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missions {</w:t>
            </w:r>
          </w:p>
          <w:p>
            <w:pPr>
              <w:spacing w:before="0" w:after="0" w:line="252" w:lineRule="auto"/>
            </w:pPr>
            <w:r>
              <w:rPr>
                <w:rFonts w:ascii="Consolas" w:hAnsi="Consolas"/>
                <w:color w:val="1E293B"/>
                <w:sz w:val="17"/>
              </w:rPr>
              <w:t xml:space="preserve">        TEXT id PK</w:t>
            </w:r>
          </w:p>
          <w:p>
            <w:pPr>
              <w:spacing w:before="0" w:after="0" w:line="252" w:lineRule="auto"/>
            </w:pPr>
            <w:r>
              <w:rPr>
                <w:rFonts w:ascii="Consolas" w:hAnsi="Consolas"/>
                <w:color w:val="1E293B"/>
                <w:sz w:val="17"/>
              </w:rPr>
              <w:t xml:space="preserve">        TEXT title</w:t>
            </w:r>
          </w:p>
          <w:p>
            <w:pPr>
              <w:spacing w:before="0" w:after="0" w:line="252" w:lineRule="auto"/>
            </w:pPr>
            <w:r>
              <w:rPr>
                <w:rFonts w:ascii="Consolas" w:hAnsi="Consolas"/>
                <w:color w:val="1E293B"/>
                <w:sz w:val="17"/>
              </w:rPr>
              <w:t xml:space="preserve">        TEXT notes</w:t>
            </w:r>
          </w:p>
          <w:p>
            <w:pPr>
              <w:spacing w:before="0" w:after="0" w:line="252" w:lineRule="auto"/>
            </w:pPr>
            <w:r>
              <w:rPr>
                <w:rFonts w:ascii="Consolas" w:hAnsi="Consolas"/>
                <w:color w:val="1E293B"/>
                <w:sz w:val="17"/>
              </w:rPr>
              <w:t xml:space="preserve">        TEXT created_at</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provider_reviews {</w:t>
            </w:r>
          </w:p>
          <w:p>
            <w:pPr>
              <w:spacing w:before="0" w:after="0" w:line="252" w:lineRule="auto"/>
            </w:pPr>
            <w:r>
              <w:rPr>
                <w:rFonts w:ascii="Consolas" w:hAnsi="Consolas"/>
                <w:color w:val="1E293B"/>
                <w:sz w:val="17"/>
              </w:rPr>
              <w:t xml:space="preserve">        TEXT month PK</w:t>
            </w:r>
          </w:p>
          <w:p>
            <w:pPr>
              <w:spacing w:before="0" w:after="0" w:line="252" w:lineRule="auto"/>
            </w:pPr>
            <w:r>
              <w:rPr>
                <w:rFonts w:ascii="Consolas" w:hAnsi="Consolas"/>
                <w:color w:val="1E293B"/>
                <w:sz w:val="17"/>
              </w:rPr>
              <w:t xml:space="preserve">        TEXT detection_id PK</w:t>
            </w:r>
          </w:p>
          <w:p>
            <w:pPr>
              <w:spacing w:before="0" w:after="0" w:line="252" w:lineRule="auto"/>
            </w:pPr>
            <w:r>
              <w:rPr>
                <w:rFonts w:ascii="Consolas" w:hAnsi="Consolas"/>
                <w:color w:val="1E293B"/>
                <w:sz w:val="17"/>
              </w:rPr>
              <w:t xml:space="preserve">        TEXT status</w:t>
            </w:r>
          </w:p>
          <w:p>
            <w:pPr>
              <w:spacing w:before="0" w:after="0" w:line="252" w:lineRule="auto"/>
            </w:pPr>
            <w:r>
              <w:rPr>
                <w:rFonts w:ascii="Consolas" w:hAnsi="Consolas"/>
                <w:color w:val="1E293B"/>
                <w:sz w:val="17"/>
              </w:rPr>
              <w:t xml:space="preserve">        TEXT mmsi</w:t>
            </w:r>
          </w:p>
          <w:p>
            <w:pPr>
              <w:spacing w:before="0" w:after="0" w:line="252" w:lineRule="auto"/>
            </w:pPr>
            <w:r>
              <w:rPr>
                <w:rFonts w:ascii="Consolas" w:hAnsi="Consolas"/>
                <w:color w:val="1E293B"/>
                <w:sz w:val="17"/>
              </w:rPr>
              <w:t xml:space="preserve">        TEXT updated_at</w:t>
            </w:r>
          </w:p>
          <w:p>
            <w:pPr>
              <w:spacing w:before="0" w:after="0" w:line="252" w:lineRule="auto"/>
            </w:pPr>
            <w:r>
              <w:rPr>
                <w:rFonts w:ascii="Consolas" w:hAnsi="Consolas"/>
                <w:color w:val="1E293B"/>
                <w:sz w:val="17"/>
              </w:rPr>
              <w:t xml:space="preserve">    }</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rag_knowledge_base {</w:t>
            </w:r>
          </w:p>
          <w:p>
            <w:pPr>
              <w:spacing w:before="0" w:after="0" w:line="252" w:lineRule="auto"/>
            </w:pPr>
            <w:r>
              <w:rPr>
                <w:rFonts w:ascii="Consolas" w:hAnsi="Consolas"/>
                <w:color w:val="1E293B"/>
                <w:sz w:val="17"/>
              </w:rPr>
              <w:t xml:space="preserve">        TEXT id PK</w:t>
            </w:r>
          </w:p>
          <w:p>
            <w:pPr>
              <w:spacing w:before="0" w:after="0" w:line="252" w:lineRule="auto"/>
            </w:pPr>
            <w:r>
              <w:rPr>
                <w:rFonts w:ascii="Consolas" w:hAnsi="Consolas"/>
                <w:color w:val="1E293B"/>
                <w:sz w:val="17"/>
              </w:rPr>
              <w:t xml:space="preserve">        TEXT category</w:t>
            </w:r>
          </w:p>
          <w:p>
            <w:pPr>
              <w:spacing w:before="0" w:after="0" w:line="252" w:lineRule="auto"/>
            </w:pPr>
            <w:r>
              <w:rPr>
                <w:rFonts w:ascii="Consolas" w:hAnsi="Consolas"/>
                <w:color w:val="1E293B"/>
                <w:sz w:val="17"/>
              </w:rPr>
              <w:t xml:space="preserve">        TEXT title</w:t>
            </w:r>
          </w:p>
          <w:p>
            <w:pPr>
              <w:spacing w:before="0" w:after="0" w:line="252" w:lineRule="auto"/>
            </w:pPr>
            <w:r>
              <w:rPr>
                <w:rFonts w:ascii="Consolas" w:hAnsi="Consolas"/>
                <w:color w:val="1E293B"/>
                <w:sz w:val="17"/>
              </w:rPr>
              <w:t xml:space="preserve">        TEXT content</w:t>
            </w:r>
          </w:p>
          <w:p>
            <w:pPr>
              <w:spacing w:before="0" w:after="0" w:line="252" w:lineRule="auto"/>
            </w:pPr>
            <w:r>
              <w:rPr>
                <w:rFonts w:ascii="Consolas" w:hAnsi="Consolas"/>
                <w:color w:val="1E293B"/>
                <w:sz w:val="17"/>
              </w:rPr>
              <w:t xml:space="preserve">        TEXT references_code</w:t>
            </w:r>
          </w:p>
          <w:p>
            <w:pPr>
              <w:spacing w:before="0" w:after="0" w:line="252" w:lineRule="auto"/>
            </w:pPr>
            <w:r>
              <w:rPr>
                <w:rFonts w:ascii="Consolas" w:hAnsi="Consolas"/>
                <w:color w:val="1E293B"/>
                <w:sz w:val="17"/>
              </w:rPr>
              <w:t xml:space="preserve">        TEXT classification</w:t>
            </w:r>
          </w:p>
          <w:p>
            <w:pPr>
              <w:spacing w:before="0" w:after="0" w:line="252" w:lineRule="auto"/>
            </w:pPr>
            <w:r>
              <w:rPr>
                <w:rFonts w:ascii="Consolas" w:hAnsi="Consolas"/>
                <w:color w:val="1E293B"/>
                <w:sz w:val="17"/>
              </w:rPr>
              <w:t xml:space="preserve">        TEXT tags</w:t>
            </w:r>
          </w:p>
          <w:p>
            <w:pPr>
              <w:spacing w:before="0" w:after="0" w:line="252" w:lineRule="auto"/>
            </w:pPr>
            <w:r>
              <w:rPr>
                <w:rFonts w:ascii="Consolas" w:hAnsi="Consolas"/>
                <w:color w:val="1E293B"/>
                <w:sz w:val="17"/>
              </w:rPr>
              <w:t xml:space="preserve">        TEXT created_at</w:t>
            </w:r>
          </w:p>
          <w:p>
            <w:pPr>
              <w:spacing w:before="0" w:after="0" w:line="252" w:lineRule="auto"/>
            </w:pPr>
            <w:r>
              <w:rPr>
                <w:rFonts w:ascii="Consolas" w:hAnsi="Consolas"/>
                <w:color w:val="1E293B"/>
                <w:sz w:val="17"/>
              </w:rPr>
              <w:t xml:space="preserve">    }</w:t>
            </w:r>
          </w:p>
        </w:tc>
      </w:tr>
    </w:tbl>
    <w:p>
      <w:pPr>
        <w:spacing w:before="80" w:after="80"/>
      </w:pPr>
    </w:p>
    <w:p>
      <w:pPr>
        <w:keepNext/>
        <w:spacing w:before="280" w:after="80"/>
      </w:pPr>
      <w:r>
        <w:rPr>
          <w:rFonts w:ascii="Segoe UI Semibold" w:hAnsi="Segoe UI Semibold"/>
          <w:b/>
          <w:color w:val="0284C7"/>
          <w:sz w:val="25"/>
        </w:rPr>
        <w:t>8.3 Detailed Table Schemas</w:t>
      </w:r>
    </w:p>
    <w:p>
      <w:pPr>
        <w:keepNext/>
        <w:spacing w:before="200" w:after="60"/>
      </w:pPr>
      <w:r>
        <w:rPr>
          <w:rFonts w:ascii="Segoe UI Semibold" w:hAnsi="Segoe UI Semibold"/>
          <w:b/>
          <w:color w:val="0F2942"/>
          <w:sz w:val="21"/>
        </w:rPr>
        <w:t>1. `detections`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Column</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Type</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Constraints</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Description</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id</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PRIMARY KEY</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Unique UUID hex string for detection</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source</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Model origin (e.g., 'Rakshak Dual-Engine Ensemble')</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image_name</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Source image filename</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preview_path</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Relative path to browser-readable JPG</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kind</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Class: 'Vessel', 'Aircraft', 'Vehicle', 'Infrastructure'</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confidence</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Model confidence score ($0.05\text{--}0.99$)</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x</w:t>
            </w:r>
            <w:r>
              <w:rPr>
                <w:rFonts w:ascii="Segoe UI" w:hAnsi="Segoe UI"/>
                <w:color w:val="1E293B"/>
                <w:sz w:val="17"/>
              </w:rPr>
              <w:t xml:space="preserve">, </w:t>
            </w:r>
            <w:r>
              <w:rPr>
                <w:rFonts w:ascii="Consolas" w:hAnsi="Consolas"/>
                <w:color w:val="0F2942"/>
                <w:sz w:val="16"/>
              </w:rPr>
              <w:t>y</w:t>
            </w:r>
            <w:r>
              <w:rPr>
                <w:rFonts w:ascii="Segoe UI" w:hAnsi="Segoe UI"/>
                <w:color w:val="1E293B"/>
                <w:sz w:val="17"/>
              </w:rPr>
              <w:t xml:space="preserve">, </w:t>
            </w:r>
            <w:r>
              <w:rPr>
                <w:rFonts w:ascii="Consolas" w:hAnsi="Consolas"/>
                <w:color w:val="0F2942"/>
                <w:sz w:val="16"/>
              </w:rPr>
              <w:t>w</w:t>
            </w:r>
            <w:r>
              <w:rPr>
                <w:rFonts w:ascii="Segoe UI" w:hAnsi="Segoe UI"/>
                <w:color w:val="1E293B"/>
                <w:sz w:val="17"/>
              </w:rPr>
              <w:t xml:space="preserve">, </w:t>
            </w:r>
            <w:r>
              <w:rPr>
                <w:rFonts w:ascii="Consolas" w:hAnsi="Consolas"/>
                <w:color w:val="0F2942"/>
                <w:sz w:val="16"/>
              </w:rPr>
              <w:t>h</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Pixel coordinates and dimensions in source image</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lat</w:t>
            </w:r>
            <w:r>
              <w:rPr>
                <w:rFonts w:ascii="Segoe UI" w:hAnsi="Segoe UI"/>
                <w:color w:val="1E293B"/>
                <w:sz w:val="17"/>
              </w:rPr>
              <w:t xml:space="preserve">, </w:t>
            </w:r>
            <w:r>
              <w:rPr>
                <w:rFonts w:ascii="Consolas" w:hAnsi="Consolas"/>
                <w:color w:val="0F2942"/>
                <w:sz w:val="16"/>
              </w:rPr>
              <w:t>lon</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NULLABLE</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Orthorectified WGS-84 coordinates</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ais_status</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DEFAULT 'unknown'</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'matched', 'unmatched', or 'unknown'</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mmsi</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NULLABLE</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Associated Maritime Mobile Service Identity</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threat_score</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INTEGER</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DEFAULT 0</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Calculated military threat score ($0\text{--}100$)</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threat_level</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DEFAULT 'LOW'</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'LOW', 'MEDIUM', or 'HIGH'</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reasons</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DEFAULT '[]'</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JSON list of explainable scoring justifications</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review_status</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DEFAULT 'pending'</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'pending' or 'reviewed'</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created_at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ISO-8601 UTC timestamp</w:t>
            </w:r>
          </w:p>
        </w:tc>
      </w:tr>
    </w:tbl>
    <w:p>
      <w:pPr>
        <w:spacing w:before="80" w:after="80"/>
      </w:pPr>
    </w:p>
    <w:p>
      <w:pPr>
        <w:keepNext/>
        <w:spacing w:before="200" w:after="60"/>
      </w:pPr>
      <w:r>
        <w:rPr>
          <w:rFonts w:ascii="Segoe UI Semibold" w:hAnsi="Segoe UI Semibold"/>
          <w:b/>
          <w:color w:val="0F2942"/>
          <w:sz w:val="21"/>
        </w:rPr>
        <w:t>2. `sar_detections`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Column</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Type</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Constraints</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Description</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id</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PRIMARY KEY</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Unique identifier (e.g., 'sar-001')</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scene_id</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Sentinel-1 SAR acquisition product identifier</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timestamp</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Acquisition timestamp</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lat</w:t>
            </w:r>
            <w:r>
              <w:rPr>
                <w:rFonts w:ascii="Segoe UI" w:hAnsi="Segoe UI"/>
                <w:color w:val="1E293B"/>
                <w:sz w:val="17"/>
              </w:rPr>
              <w:t xml:space="preserve">, </w:t>
            </w:r>
            <w:r>
              <w:rPr>
                <w:rFonts w:ascii="Consolas" w:hAnsi="Consolas"/>
                <w:color w:val="0F2942"/>
                <w:sz w:val="16"/>
              </w:rPr>
              <w:t>lon</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Georeferenced coordinates</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rcs_sigma0_db</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Radar Cross Section backscatter intensity in dB</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estimated_length_m</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Estimated physical target length</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cfar_confidence</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CA-CFAR detection confidence ($0.0\text{--}1.0$)</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ais_correlated</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INTEGER</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DEFAULT 0</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1 if AIS match found within 3km; 0 if dark</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correlated_mmsi</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NULLABLE</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Correlated vessel transponder identifier</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is_dark_vessel</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INTEGER</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DEFAULT 1</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Flag indicating confirmed dark vessel</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threat_score</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INTEGER</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DEFAULT 85</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Threat score ($0\text{--}100$)</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threat_level</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DEFAULT 'HIGH'</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Threat tier classification</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speed_knots</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Inferred or Doppler-derived vessel speed</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heading_deg</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Course over ground in degrees ($0\text{--}360^\circ$)</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notes</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Tactical radar assessment note</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created_at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ISO-8601 UTC timestamp</w:t>
            </w:r>
          </w:p>
        </w:tc>
      </w:tr>
    </w:tbl>
    <w:p>
      <w:pPr>
        <w:spacing w:before="80" w:after="80"/>
      </w:pPr>
    </w:p>
    <w:p>
      <w:pPr>
        <w:keepNext/>
        <w:spacing w:before="200" w:after="60"/>
      </w:pPr>
      <w:r>
        <w:rPr>
          <w:rFonts w:ascii="Segoe UI Semibold" w:hAnsi="Segoe UI Semibold"/>
          <w:b/>
          <w:color w:val="0F2942"/>
          <w:sz w:val="21"/>
        </w:rPr>
        <w:t>3. `army_feeds`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Column</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Type</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Constraints</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Description</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id</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PRIMARY KEY</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Unique identifier (e.g., 'army-uav-01')</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domain</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'DRONE_UAV', 'UGS_GROUND', or 'SIGINT_TEXT'</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source_ref</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Sensor origin (e.g., 'UAV-GARUDA-04')</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target_class</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Target description (e.g., 'Military Convoy')</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confidence</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Sensor/detector confidence</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lat</w:t>
            </w:r>
            <w:r>
              <w:rPr>
                <w:rFonts w:ascii="Segoe UI" w:hAnsi="Segoe UI"/>
                <w:color w:val="1E293B"/>
                <w:sz w:val="17"/>
              </w:rPr>
              <w:t xml:space="preserve">, </w:t>
            </w:r>
            <w:r>
              <w:rPr>
                <w:rFonts w:ascii="Consolas" w:hAnsi="Consolas"/>
                <w:color w:val="0F2942"/>
                <w:sz w:val="16"/>
              </w:rPr>
              <w:t>lon</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Geolocation coordinates</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signal_strength</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RF signal or detection SNR ($0.0\text{--}1.0$)</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alert_summary</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Executive sensor briefing text</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raw_payload</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JSON telemetry blob (frequencies, formation, etc.)</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threat_score</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INTEGER</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DEFAULT 50</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Assigned tactical threat score ($0\text{--}100$)</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threat_level</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DEFAULT 'MEDIUM'</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Threat tier classification</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status</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DEFAULT 'ACTIVE'</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'ACTIVE', 'RESOLVED', or 'DISMISSED'</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created_at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ISO-8601 UTC timestamp</w:t>
            </w:r>
          </w:p>
        </w:tc>
      </w:tr>
    </w:tbl>
    <w:p>
      <w:pPr>
        <w:spacing w:before="80" w:after="80"/>
      </w:pPr>
    </w:p>
    <w:p>
      <w:pPr>
        <w:keepNext/>
        <w:spacing w:before="200" w:after="60"/>
      </w:pPr>
      <w:r>
        <w:rPr>
          <w:rFonts w:ascii="Segoe UI Semibold" w:hAnsi="Segoe UI Semibold"/>
          <w:b/>
          <w:color w:val="0F2942"/>
          <w:sz w:val="21"/>
        </w:rPr>
        <w:t>4. `zones`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Column</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Type</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Constraints</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Description</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id</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PRIMARY KEY</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Unique zone identifier (e.g., 'zone-1')</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name</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Operational name (e.g., 'Mumbai ODA Buffer')</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zone_type</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'CRITICAL_OFFSHORE', 'NAVAL_EXCLUSION', etc.</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lat</w:t>
            </w:r>
            <w:r>
              <w:rPr>
                <w:rFonts w:ascii="Segoe UI" w:hAnsi="Segoe UI"/>
                <w:color w:val="1E293B"/>
                <w:sz w:val="17"/>
              </w:rPr>
              <w:t xml:space="preserve">, </w:t>
            </w:r>
            <w:r>
              <w:rPr>
                <w:rFonts w:ascii="Consolas" w:hAnsi="Consolas"/>
                <w:color w:val="0F2942"/>
                <w:sz w:val="16"/>
              </w:rPr>
              <w:t>lon</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Geographic center of circular geofence</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radius_km</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REAL</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Radial defense boundary in kilometers</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created_at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ISO-8601 UTC timestamp</w:t>
            </w:r>
          </w:p>
        </w:tc>
      </w:tr>
    </w:tbl>
    <w:p>
      <w:pPr>
        <w:spacing w:before="80" w:after="80"/>
      </w:pPr>
    </w:p>
    <w:p>
      <w:pPr>
        <w:keepNext/>
        <w:spacing w:before="200" w:after="60"/>
      </w:pPr>
      <w:r>
        <w:rPr>
          <w:rFonts w:ascii="Segoe UI Semibold" w:hAnsi="Segoe UI Semibold"/>
          <w:b/>
          <w:color w:val="0F2942"/>
          <w:sz w:val="21"/>
        </w:rPr>
        <w:t>5. `rag_knowledge_base`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Column</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Type</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Constraints</w:t>
            </w:r>
          </w:p>
        </w:tc>
        <w:tc>
          <w:tcPr>
            <w:tcW w:type="dxa" w:w="234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Description</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id</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PRIMARY KEY</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Unique document identifier (e.g., 'DOC-ROE-01')</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category</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'NAVAL_ROE', 'MARITIME_LAW', 'ZONAL_SOP', etc.</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title</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Formal defense doctrine or manual title</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content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Detailed procedural and legal directive text</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references_code</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Military doctrine citation code</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classification</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Security classification level</w:t>
            </w:r>
          </w:p>
        </w:tc>
      </w:tr>
      <w:tr>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tags</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JSON list of semantic keyword search tags</w:t>
            </w:r>
          </w:p>
        </w:tc>
      </w:tr>
      <w:tr>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created_at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TEXT</w:t>
            </w: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p>
        </w:tc>
        <w:tc>
          <w:tcPr>
            <w:tcW w:type="dxa" w:w="234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ISO-8601 UTC timestamp</w:t>
            </w:r>
          </w:p>
        </w:tc>
      </w:tr>
    </w:tbl>
    <w:p>
      <w:pPr>
        <w:spacing w:before="80" w:after="80"/>
      </w:pPr>
    </w:p>
    <w:p>
      <w:pPr>
        <w:keepNext/>
        <w:spacing w:before="440" w:after="120"/>
      </w:pPr>
      <w:r>
        <w:rPr>
          <w:rFonts w:ascii="Segoe UI" w:hAnsi="Segoe UI"/>
          <w:b/>
          <w:color w:val="0F2942"/>
          <w:sz w:val="32"/>
        </w:rPr>
        <w:t>9. External Integrations</w:t>
      </w:r>
    </w:p>
    <w:p>
      <w:pPr>
        <w:keepNext/>
        <w:spacing w:before="280" w:after="80"/>
      </w:pPr>
      <w:r>
        <w:rPr>
          <w:rFonts w:ascii="Segoe UI Semibold" w:hAnsi="Segoe UI Semibold"/>
          <w:b/>
          <w:color w:val="0284C7"/>
          <w:sz w:val="25"/>
        </w:rPr>
        <w:t>9.1 Air-Gapped Architectural Guarantee</w:t>
      </w:r>
    </w:p>
    <w:p>
      <w:pPr>
        <w:spacing w:before="60" w:after="80" w:line="276" w:lineRule="auto"/>
      </w:pPr>
      <w:r>
        <w:rPr>
          <w:rFonts w:ascii="Segoe UI" w:hAnsi="Segoe UI"/>
          <w:color w:val="1E293B"/>
          <w:sz w:val="19"/>
        </w:rPr>
        <w:t xml:space="preserve">Project Rakshak 2.0 is designed under the principle of </w:t>
      </w:r>
      <w:r>
        <w:rPr>
          <w:rFonts w:ascii="Segoe UI" w:hAnsi="Segoe UI"/>
          <w:b/>
          <w:color w:val="1E293B"/>
          <w:sz w:val="19"/>
        </w:rPr>
        <w:t>Zero External Cloud Egress</w:t>
      </w:r>
      <w:r>
        <w:rPr>
          <w:rFonts w:ascii="Segoe UI" w:hAnsi="Segoe UI"/>
          <w:color w:val="1E293B"/>
          <w:sz w:val="19"/>
        </w:rPr>
        <w:t>:</w:t>
      </w:r>
    </w:p>
    <w:p>
      <w:pPr>
        <w:pStyle w:val="ListBullet"/>
        <w:spacing w:before="20" w:after="40" w:line="276" w:lineRule="auto"/>
      </w:pPr>
      <w:r>
        <w:rPr>
          <w:rFonts w:ascii="Segoe UI" w:hAnsi="Segoe UI"/>
          <w:b/>
          <w:color w:val="1E293B"/>
          <w:sz w:val="19"/>
        </w:rPr>
        <w:t>No External Cloud APIs</w:t>
      </w:r>
      <w:r>
        <w:rPr>
          <w:rFonts w:ascii="Segoe UI" w:hAnsi="Segoe UI"/>
          <w:color w:val="1E293B"/>
          <w:sz w:val="19"/>
        </w:rPr>
        <w:t>: No calls to OpenAI, Google Cloud, AWS, or Azure.</w:t>
      </w:r>
    </w:p>
    <w:p>
      <w:pPr>
        <w:pStyle w:val="ListBullet"/>
        <w:spacing w:before="20" w:after="40" w:line="276" w:lineRule="auto"/>
      </w:pPr>
      <w:r>
        <w:rPr>
          <w:rFonts w:ascii="Segoe UI" w:hAnsi="Segoe UI"/>
          <w:b/>
          <w:color w:val="1E293B"/>
          <w:sz w:val="19"/>
        </w:rPr>
        <w:t>No External CDNs</w:t>
      </w:r>
      <w:r>
        <w:rPr>
          <w:rFonts w:ascii="Segoe UI" w:hAnsi="Segoe UI"/>
          <w:color w:val="1E293B"/>
          <w:sz w:val="19"/>
        </w:rPr>
        <w:t>: All JavaScript, CSS, vector maps, and web fonts are hosted locally.</w:t>
      </w:r>
    </w:p>
    <w:p>
      <w:pPr>
        <w:pStyle w:val="ListBullet"/>
        <w:spacing w:before="20" w:after="40" w:line="276" w:lineRule="auto"/>
      </w:pPr>
      <w:r>
        <w:rPr>
          <w:rFonts w:ascii="Segoe UI" w:hAnsi="Segoe UI"/>
          <w:b/>
          <w:color w:val="1E293B"/>
          <w:sz w:val="19"/>
        </w:rPr>
        <w:t>No Third-Party Telemetry</w:t>
      </w:r>
      <w:r>
        <w:rPr>
          <w:rFonts w:ascii="Segoe UI" w:hAnsi="Segoe UI"/>
          <w:color w:val="1E293B"/>
          <w:sz w:val="19"/>
        </w:rPr>
        <w:t>: Zero analytics trackers, external cookies, or phone-home beacons.</w:t>
      </w:r>
    </w:p>
    <w:p>
      <w:pPr>
        <w:keepNext/>
        <w:spacing w:before="280" w:after="80"/>
      </w:pPr>
      <w:r>
        <w:rPr>
          <w:rFonts w:ascii="Segoe UI Semibold" w:hAnsi="Segoe UI Semibold"/>
          <w:b/>
          <w:color w:val="0284C7"/>
          <w:sz w:val="25"/>
        </w:rPr>
        <w:t>9.2 Local &amp; Satellite Data Ingestion Pipelines</w:t>
      </w:r>
    </w:p>
    <w:p>
      <w:pPr>
        <w:pStyle w:val="ListNumber"/>
        <w:spacing w:before="40" w:after="40" w:line="276" w:lineRule="auto"/>
      </w:pPr>
      <w:r>
        <w:rPr>
          <w:rFonts w:ascii="Segoe UI" w:hAnsi="Segoe UI"/>
          <w:b/>
          <w:color w:val="1E293B"/>
          <w:sz w:val="19"/>
        </w:rPr>
        <w:t>Local GeoTIFF Ingestion</w:t>
      </w:r>
      <w:r>
        <w:rPr>
          <w:rFonts w:ascii="Segoe UI" w:hAnsi="Segoe UI"/>
          <w:color w:val="1E293B"/>
          <w:sz w:val="19"/>
        </w:rPr>
        <w:t>: Ingests multi-spectral TIFF satellite imagery via the local filesystem or direct multipart HTTP uploads.</w:t>
      </w:r>
    </w:p>
    <w:p>
      <w:pPr>
        <w:pStyle w:val="ListNumber"/>
        <w:spacing w:before="40" w:after="40" w:line="276" w:lineRule="auto"/>
      </w:pPr>
      <w:r>
        <w:rPr>
          <w:rFonts w:ascii="Segoe UI" w:hAnsi="Segoe UI"/>
          <w:b/>
          <w:color w:val="1E293B"/>
          <w:sz w:val="19"/>
        </w:rPr>
        <w:t>Sentinel-1 SAR Radar Feeds</w:t>
      </w:r>
      <w:r>
        <w:rPr>
          <w:rFonts w:ascii="Segoe UI" w:hAnsi="Segoe UI"/>
          <w:color w:val="1E293B"/>
          <w:sz w:val="19"/>
        </w:rPr>
        <w:t>: Ingests Synthetic Aperture Radar products from local storage, running CA-CFAR thresholding locally.</w:t>
      </w:r>
    </w:p>
    <w:p>
      <w:pPr>
        <w:pStyle w:val="ListNumber"/>
        <w:spacing w:before="40" w:after="40" w:line="276" w:lineRule="auto"/>
      </w:pPr>
      <w:r>
        <w:rPr>
          <w:rFonts w:ascii="Segoe UI" w:hAnsi="Segoe UI"/>
          <w:b/>
          <w:color w:val="1E293B"/>
          <w:sz w:val="19"/>
        </w:rPr>
        <w:t>PipeV4 Commercial Maritime Catalog</w:t>
      </w:r>
      <w:r>
        <w:rPr>
          <w:rFonts w:ascii="Segoe UI" w:hAnsi="Segoe UI"/>
          <w:color w:val="1E293B"/>
          <w:sz w:val="19"/>
        </w:rPr>
        <w:t>: Reads historical Sentinel-2 commercial vessel detection CSVs directly from disk (</w:t>
      </w:r>
      <w:r>
        <w:rPr>
          <w:rFonts w:ascii="Consolas" w:hAnsi="Consolas"/>
          <w:color w:val="0F2942"/>
          <w:sz w:val="18"/>
        </w:rPr>
        <w:t>sentinal2/</w:t>
      </w:r>
      <w:r>
        <w:rPr>
          <w:rFonts w:ascii="Segoe UI" w:hAnsi="Segoe UI"/>
          <w:color w:val="1E293B"/>
          <w:sz w:val="19"/>
        </w:rPr>
        <w:t xml:space="preserve"> directory).</w:t>
      </w:r>
    </w:p>
    <w:p>
      <w:pPr>
        <w:pStyle w:val="ListNumber"/>
        <w:spacing w:before="40" w:after="40" w:line="276" w:lineRule="auto"/>
      </w:pPr>
      <w:r>
        <w:rPr>
          <w:rFonts w:ascii="Segoe UI" w:hAnsi="Segoe UI"/>
          <w:b/>
          <w:color w:val="1E293B"/>
          <w:sz w:val="19"/>
        </w:rPr>
        <w:t>Local Hardware AIS Transponder Feeds</w:t>
      </w:r>
      <w:r>
        <w:rPr>
          <w:rFonts w:ascii="Segoe UI" w:hAnsi="Segoe UI"/>
          <w:color w:val="1E293B"/>
          <w:sz w:val="19"/>
        </w:rPr>
        <w:t>: Cross-references local AIS NMEA-0183 or JSON telemetry feeds without querying internet-based vessel tracking services (e.g., MarineTraffic).</w:t>
      </w:r>
    </w:p>
    <w:p>
      <w:pPr>
        <w:keepNext/>
        <w:spacing w:before="440" w:after="120"/>
      </w:pPr>
      <w:r>
        <w:rPr>
          <w:rFonts w:ascii="Segoe UI" w:hAnsi="Segoe UI"/>
          <w:b/>
          <w:color w:val="0F2942"/>
          <w:sz w:val="32"/>
        </w:rPr>
        <w:t>10. Setup and Installation</w:t>
      </w:r>
    </w:p>
    <w:p>
      <w:pPr>
        <w:keepNext/>
        <w:spacing w:before="280" w:after="80"/>
      </w:pPr>
      <w:r>
        <w:rPr>
          <w:rFonts w:ascii="Segoe UI Semibold" w:hAnsi="Segoe UI Semibold"/>
          <w:b/>
          <w:color w:val="0284C7"/>
          <w:sz w:val="25"/>
        </w:rPr>
        <w:t>10.1 Prerequisites</w:t>
      </w:r>
    </w:p>
    <w:p>
      <w:pPr>
        <w:pStyle w:val="ListBullet"/>
        <w:spacing w:before="20" w:after="40" w:line="276" w:lineRule="auto"/>
      </w:pPr>
      <w:r>
        <w:rPr>
          <w:rFonts w:ascii="Segoe UI" w:hAnsi="Segoe UI"/>
          <w:b/>
          <w:color w:val="1E293B"/>
          <w:sz w:val="19"/>
        </w:rPr>
        <w:t>Operating System</w:t>
      </w:r>
      <w:r>
        <w:rPr>
          <w:rFonts w:ascii="Segoe UI" w:hAnsi="Segoe UI"/>
          <w:color w:val="1E293B"/>
          <w:sz w:val="19"/>
        </w:rPr>
        <w:t>: Windows 10/11 (64-bit), Ubuntu 22.04 LTS, or Red Hat Enterprise Linux 8/9.</w:t>
      </w:r>
    </w:p>
    <w:p>
      <w:pPr>
        <w:pStyle w:val="ListBullet"/>
        <w:spacing w:before="20" w:after="40" w:line="276" w:lineRule="auto"/>
      </w:pPr>
      <w:r>
        <w:rPr>
          <w:rFonts w:ascii="Segoe UI" w:hAnsi="Segoe UI"/>
          <w:b/>
          <w:color w:val="1E293B"/>
          <w:sz w:val="19"/>
        </w:rPr>
        <w:t>Python</w:t>
      </w:r>
      <w:r>
        <w:rPr>
          <w:rFonts w:ascii="Segoe UI" w:hAnsi="Segoe UI"/>
          <w:color w:val="1E293B"/>
          <w:sz w:val="19"/>
        </w:rPr>
        <w:t>: Version 3.10 through 3.13 (64-bit).</w:t>
      </w:r>
    </w:p>
    <w:p>
      <w:pPr>
        <w:pStyle w:val="ListBullet"/>
        <w:spacing w:before="20" w:after="40" w:line="276" w:lineRule="auto"/>
      </w:pPr>
      <w:r>
        <w:rPr>
          <w:rFonts w:ascii="Segoe UI" w:hAnsi="Segoe UI"/>
          <w:b/>
          <w:color w:val="1E293B"/>
          <w:sz w:val="19"/>
        </w:rPr>
        <w:t>Node.js</w:t>
      </w:r>
      <w:r>
        <w:rPr>
          <w:rFonts w:ascii="Segoe UI" w:hAnsi="Segoe UI"/>
          <w:color w:val="1E293B"/>
          <w:sz w:val="19"/>
        </w:rPr>
        <w:t xml:space="preserve">: Version 18.x or 20.x LTS with </w:t>
      </w:r>
      <w:r>
        <w:rPr>
          <w:rFonts w:ascii="Consolas" w:hAnsi="Consolas"/>
          <w:color w:val="0F2942"/>
          <w:sz w:val="18"/>
        </w:rPr>
        <w:t>npm</w:t>
      </w:r>
      <w:r>
        <w:rPr>
          <w:rFonts w:ascii="Segoe UI" w:hAnsi="Segoe UI"/>
          <w:color w:val="1E293B"/>
          <w:sz w:val="19"/>
        </w:rPr>
        <w:t>.</w:t>
      </w:r>
    </w:p>
    <w:p>
      <w:pPr>
        <w:pStyle w:val="ListBullet"/>
        <w:spacing w:before="20" w:after="40" w:line="276" w:lineRule="auto"/>
      </w:pPr>
      <w:r>
        <w:rPr>
          <w:rFonts w:ascii="Segoe UI" w:hAnsi="Segoe UI"/>
          <w:b/>
          <w:color w:val="1E293B"/>
          <w:sz w:val="19"/>
        </w:rPr>
        <w:t>GPU (Optional but Recommended)</w:t>
      </w:r>
      <w:r>
        <w:rPr>
          <w:rFonts w:ascii="Segoe UI" w:hAnsi="Segoe UI"/>
          <w:color w:val="1E293B"/>
          <w:sz w:val="19"/>
        </w:rPr>
        <w:t>: NVIDIA RTX 3060/4060 or higher with CUDA 12.x for accelerated neural network inference. CPU fallback is fully supported.</w:t>
      </w:r>
    </w:p>
    <w:p>
      <w:pPr>
        <w:pStyle w:val="ListBullet"/>
        <w:spacing w:before="20" w:after="40" w:line="276" w:lineRule="auto"/>
      </w:pPr>
      <w:r>
        <w:rPr>
          <w:rFonts w:ascii="Segoe UI" w:hAnsi="Segoe UI"/>
          <w:b/>
          <w:color w:val="1E293B"/>
          <w:sz w:val="19"/>
        </w:rPr>
        <w:t>RAM</w:t>
      </w:r>
      <w:r>
        <w:rPr>
          <w:rFonts w:ascii="Segoe UI" w:hAnsi="Segoe UI"/>
          <w:color w:val="1E293B"/>
          <w:sz w:val="19"/>
        </w:rPr>
        <w:t>: Minimum 8GB (16GB recommended for large GeoTIFF processing).</w:t>
      </w:r>
    </w:p>
    <w:p>
      <w:pPr>
        <w:keepNext/>
        <w:spacing w:before="280" w:after="80"/>
      </w:pPr>
      <w:r>
        <w:rPr>
          <w:rFonts w:ascii="Segoe UI Semibold" w:hAnsi="Segoe UI Semibold"/>
          <w:b/>
          <w:color w:val="0284C7"/>
          <w:sz w:val="25"/>
        </w:rPr>
        <w:t>10.2 Environment Variables</w:t>
      </w:r>
    </w:p>
    <w:p>
      <w:pPr>
        <w:spacing w:before="60" w:after="80" w:line="276" w:lineRule="auto"/>
      </w:pPr>
      <w:r>
        <w:rPr>
          <w:rFonts w:ascii="Segoe UI" w:hAnsi="Segoe UI"/>
          <w:color w:val="1E293B"/>
          <w:sz w:val="19"/>
        </w:rPr>
        <w:t>The application runs with secure defaults and supports configuration via environment variables:</w:t>
      </w:r>
    </w:p>
    <w:tbl>
      <w:tblPr>
        <w:tblW w:type="auto" w:w="0"/>
        <w:jc w:val="center"/>
        <w:tblLook w:firstColumn="1" w:firstRow="1" w:lastColumn="0" w:lastRow="0" w:noHBand="0" w:noVBand="1" w:val="04A0"/>
      </w:tblPr>
      <w:tblGrid>
        <w:gridCol w:w="3120"/>
        <w:gridCol w:w="3120"/>
        <w:gridCol w:w="3120"/>
      </w:tblGrid>
      <w:tr>
        <w:tc>
          <w:tcPr>
            <w:tcW w:type="dxa" w:w="312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Variable</w:t>
            </w:r>
          </w:p>
        </w:tc>
        <w:tc>
          <w:tcPr>
            <w:tcW w:type="dxa" w:w="312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Default Value</w:t>
            </w:r>
          </w:p>
        </w:tc>
        <w:tc>
          <w:tcPr>
            <w:tcW w:type="dxa" w:w="3120"/>
            <w:shd w:fill="0F2942"/>
            <w:tcMar>
              <w:top w:w="100" w:type="dxa"/>
              <w:bottom w:w="100" w:type="dxa"/>
              <w:left w:w="120" w:type="dxa"/>
              <w:right w:w="120" w:type="dxa"/>
            </w:tcMar>
            <w:tcBorders>
              <w:top w:val="single" w:sz="4" w:space="0" w:color="0A192F"/>
              <w:left w:val="single" w:sz="4" w:space="0" w:color="0A192F"/>
              <w:bottom w:val="single" w:sz="4" w:space="0" w:color="0A192F"/>
              <w:right w:val="single" w:sz="4" w:space="0" w:color="0A192F"/>
            </w:tcBorders>
          </w:tcPr>
          <w:p>
            <w:pPr>
              <w:spacing w:before="0" w:after="0"/>
            </w:pPr>
            <w:r>
              <w:rPr>
                <w:rFonts w:ascii="Segoe UI Semibold" w:hAnsi="Segoe UI Semibold"/>
                <w:b/>
                <w:color w:val="FFFFFF"/>
                <w:sz w:val="18"/>
              </w:rPr>
              <w:t>Description</w:t>
            </w:r>
          </w:p>
        </w:tc>
      </w:tr>
      <w:tr>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RAKSHAK_JWT_SECRET</w:t>
            </w:r>
          </w:p>
        </w:tc>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sovereign-rakshak-c4isr-defense-key-2026</w:t>
            </w:r>
          </w:p>
        </w:tc>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Secret key used to sign HS256 JWT tokens</w:t>
            </w:r>
          </w:p>
        </w:tc>
      </w:tr>
      <w:tr>
        <w:tc>
          <w:tcPr>
            <w:tcW w:type="dxa" w:w="31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YOLO_CONFIG_DIR</w:t>
            </w:r>
          </w:p>
        </w:tc>
        <w:tc>
          <w:tcPr>
            <w:tcW w:type="dxa" w:w="31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&lt;ProjectRoot&gt;</w:t>
            </w:r>
          </w:p>
        </w:tc>
        <w:tc>
          <w:tcPr>
            <w:tcW w:type="dxa" w:w="3120"/>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Directory where Ultralytics stores runtime cache</w:t>
            </w:r>
          </w:p>
        </w:tc>
      </w:tr>
      <w:tr>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PORT</w:t>
            </w:r>
          </w:p>
        </w:tc>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Consolas" w:hAnsi="Consolas"/>
                <w:color w:val="0F2942"/>
                <w:sz w:val="16"/>
              </w:rPr>
              <w:t>8000</w:t>
            </w:r>
          </w:p>
        </w:tc>
        <w:tc>
          <w:tcPr>
            <w:tcW w:type="dxa" w:w="312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0" w:after="0" w:line="276" w:lineRule="auto"/>
            </w:pPr>
            <w:r>
              <w:rPr>
                <w:rFonts w:ascii="Segoe UI" w:hAnsi="Segoe UI"/>
                <w:color w:val="1E293B"/>
                <w:sz w:val="17"/>
              </w:rPr>
              <w:t>Port for the FastAPI backend service</w:t>
            </w:r>
          </w:p>
        </w:tc>
      </w:tr>
    </w:tbl>
    <w:p>
      <w:pPr>
        <w:spacing w:before="80" w:after="80"/>
      </w:pPr>
    </w:p>
    <w:p>
      <w:pPr>
        <w:keepNext/>
        <w:spacing w:before="280" w:after="80"/>
      </w:pPr>
      <w:r>
        <w:rPr>
          <w:rFonts w:ascii="Segoe UI Semibold" w:hAnsi="Segoe UI Semibold"/>
          <w:b/>
          <w:color w:val="0284C7"/>
          <w:sz w:val="25"/>
        </w:rPr>
        <w:t>10.3 Step-by-Step Installation</w:t>
      </w:r>
    </w:p>
    <w:p>
      <w:pPr>
        <w:keepNext/>
        <w:spacing w:before="200" w:after="60"/>
      </w:pPr>
      <w:r>
        <w:rPr>
          <w:rFonts w:ascii="Segoe UI Semibold" w:hAnsi="Segoe UI Semibold"/>
          <w:b/>
          <w:color w:val="0F2942"/>
          <w:sz w:val="21"/>
        </w:rPr>
        <w:t>1. Clone &amp; Set Up the Python Virtual Environment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 Open PowerShell in the project directory</w:t>
            </w:r>
          </w:p>
          <w:p>
            <w:pPr>
              <w:spacing w:before="0" w:after="0" w:line="252" w:lineRule="auto"/>
            </w:pPr>
            <w:r>
              <w:rPr>
                <w:rFonts w:ascii="Consolas" w:hAnsi="Consolas"/>
                <w:color w:val="1E293B"/>
                <w:sz w:val="17"/>
              </w:rPr>
              <w:t>cd c:\Users\awhri\OneDrive\Desktop\DEF</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Create virtual environment</w:t>
            </w:r>
          </w:p>
          <w:p>
            <w:pPr>
              <w:spacing w:before="0" w:after="0" w:line="252" w:lineRule="auto"/>
            </w:pPr>
            <w:r>
              <w:rPr>
                <w:rFonts w:ascii="Consolas" w:hAnsi="Consolas"/>
                <w:color w:val="1E293B"/>
                <w:sz w:val="17"/>
              </w:rPr>
              <w:t>python -m venv .venv</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Activate virtual environment</w:t>
            </w:r>
          </w:p>
          <w:p>
            <w:pPr>
              <w:spacing w:before="0" w:after="0" w:line="252" w:lineRule="auto"/>
            </w:pPr>
            <w:r>
              <w:rPr>
                <w:rFonts w:ascii="Consolas" w:hAnsi="Consolas"/>
                <w:color w:val="1E293B"/>
                <w:sz w:val="17"/>
              </w:rPr>
              <w:t>.\.venv\Scripts\Activate.ps1</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Install backend dependencies</w:t>
            </w:r>
          </w:p>
          <w:p>
            <w:pPr>
              <w:spacing w:before="0" w:after="0" w:line="252" w:lineRule="auto"/>
            </w:pPr>
            <w:r>
              <w:rPr>
                <w:rFonts w:ascii="Consolas" w:hAnsi="Consolas"/>
                <w:color w:val="1E293B"/>
                <w:sz w:val="17"/>
              </w:rPr>
              <w:t>python -m pip install --upgrade pip</w:t>
            </w:r>
          </w:p>
          <w:p>
            <w:pPr>
              <w:spacing w:before="0" w:after="0" w:line="252" w:lineRule="auto"/>
            </w:pPr>
            <w:r>
              <w:rPr>
                <w:rFonts w:ascii="Consolas" w:hAnsi="Consolas"/>
                <w:color w:val="1E293B"/>
                <w:sz w:val="17"/>
              </w:rPr>
              <w:t>pip install -r requirements.txt</w:t>
            </w:r>
          </w:p>
        </w:tc>
      </w:tr>
    </w:tbl>
    <w:p>
      <w:pPr>
        <w:spacing w:before="80" w:after="80"/>
      </w:pPr>
    </w:p>
    <w:p>
      <w:pPr>
        <w:keepNext/>
        <w:spacing w:before="200" w:after="60"/>
      </w:pPr>
      <w:r>
        <w:rPr>
          <w:rFonts w:ascii="Segoe UI Semibold" w:hAnsi="Segoe UI Semibold"/>
          <w:b/>
          <w:color w:val="0F2942"/>
          <w:sz w:val="21"/>
        </w:rPr>
        <w:t>2. Set Up Frontend Dependencies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 Navigate to frontend directory</w:t>
            </w:r>
          </w:p>
          <w:p>
            <w:pPr>
              <w:spacing w:before="0" w:after="0" w:line="252" w:lineRule="auto"/>
            </w:pPr>
            <w:r>
              <w:rPr>
                <w:rFonts w:ascii="Consolas" w:hAnsi="Consolas"/>
                <w:color w:val="1E293B"/>
                <w:sz w:val="17"/>
              </w:rPr>
              <w:t>cd frontend</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Install Node dependencies</w:t>
            </w:r>
          </w:p>
          <w:p>
            <w:pPr>
              <w:spacing w:before="0" w:after="0" w:line="252" w:lineRule="auto"/>
            </w:pPr>
            <w:r>
              <w:rPr>
                <w:rFonts w:ascii="Consolas" w:hAnsi="Consolas"/>
                <w:color w:val="1E293B"/>
                <w:sz w:val="17"/>
              </w:rPr>
              <w:t>npm install</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Return to project root</w:t>
            </w:r>
          </w:p>
          <w:p>
            <w:pPr>
              <w:spacing w:before="0" w:after="0" w:line="252" w:lineRule="auto"/>
            </w:pPr>
            <w:r>
              <w:rPr>
                <w:rFonts w:ascii="Consolas" w:hAnsi="Consolas"/>
                <w:color w:val="1E293B"/>
                <w:sz w:val="17"/>
              </w:rPr>
              <w:t>cd ..</w:t>
            </w:r>
          </w:p>
        </w:tc>
      </w:tr>
    </w:tbl>
    <w:p>
      <w:pPr>
        <w:spacing w:before="80" w:after="80"/>
      </w:pPr>
    </w:p>
    <w:p>
      <w:pPr>
        <w:keepNext/>
        <w:spacing w:before="280" w:after="80"/>
      </w:pPr>
      <w:r>
        <w:rPr>
          <w:rFonts w:ascii="Segoe UI Semibold" w:hAnsi="Segoe UI Semibold"/>
          <w:b/>
          <w:color w:val="0284C7"/>
          <w:sz w:val="25"/>
        </w:rPr>
        <w:t>10.4 Running Locally</w:t>
      </w:r>
    </w:p>
    <w:p>
      <w:pPr>
        <w:spacing w:before="60" w:after="80" w:line="276" w:lineRule="auto"/>
      </w:pPr>
      <w:r>
        <w:rPr>
          <w:rFonts w:ascii="Segoe UI" w:hAnsi="Segoe UI"/>
          <w:color w:val="1E293B"/>
          <w:sz w:val="19"/>
        </w:rPr>
        <w:t>You can launch both services using standard terminal commands or the provided production script:</w:t>
      </w:r>
    </w:p>
    <w:p>
      <w:pPr>
        <w:keepNext/>
        <w:spacing w:before="200" w:after="60"/>
      </w:pPr>
      <w:r>
        <w:rPr>
          <w:rFonts w:ascii="Segoe UI Semibold" w:hAnsi="Segoe UI Semibold"/>
          <w:b/>
          <w:color w:val="0F2942"/>
          <w:sz w:val="21"/>
        </w:rPr>
        <w:t>Method A: Two Separate Terminals</w:t>
      </w:r>
    </w:p>
    <w:p>
      <w:pPr>
        <w:spacing w:before="60" w:after="80" w:line="276" w:lineRule="auto"/>
      </w:pPr>
      <w:r>
        <w:rPr>
          <w:rFonts w:ascii="Segoe UI" w:hAnsi="Segoe UI"/>
          <w:b/>
          <w:color w:val="1E293B"/>
          <w:sz w:val="19"/>
        </w:rPr>
        <w:t>Terminal 1 (FastAPI Backend)</w:t>
      </w:r>
      <w:r>
        <w:rPr>
          <w:rFonts w:ascii="Segoe UI" w:hAnsi="Segoe UI"/>
          <w:color w:val="1E293B"/>
          <w:sz w:val="19"/>
        </w:rP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.\.venv\Scripts\Activate.ps1</w:t>
            </w:r>
          </w:p>
          <w:p>
            <w:pPr>
              <w:spacing w:before="0" w:after="0" w:line="252" w:lineRule="auto"/>
            </w:pPr>
            <w:r>
              <w:rPr>
                <w:rFonts w:ascii="Consolas" w:hAnsi="Consolas"/>
                <w:color w:val="1E293B"/>
                <w:sz w:val="17"/>
              </w:rPr>
              <w:t>python -m uvicorn backend.app.main:app --host 127.0.0.1 --port 8000 --reload</w:t>
            </w:r>
          </w:p>
        </w:tc>
      </w:tr>
    </w:tbl>
    <w:p>
      <w:pPr>
        <w:spacing w:before="80" w:after="80"/>
      </w:pPr>
    </w:p>
    <w:p>
      <w:pPr>
        <w:spacing w:before="60" w:after="80" w:line="276" w:lineRule="auto"/>
      </w:pPr>
      <w:r>
        <w:rPr>
          <w:rFonts w:ascii="Segoe UI" w:hAnsi="Segoe UI"/>
          <w:b/>
          <w:color w:val="1E293B"/>
          <w:sz w:val="19"/>
        </w:rPr>
        <w:t>Terminal 2 (Vite Frontend)</w:t>
      </w:r>
      <w:r>
        <w:rPr>
          <w:rFonts w:ascii="Segoe UI" w:hAnsi="Segoe UI"/>
          <w:color w:val="1E293B"/>
          <w:sz w:val="19"/>
        </w:rPr>
        <w: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cd frontend</w:t>
            </w:r>
          </w:p>
          <w:p>
            <w:pPr>
              <w:spacing w:before="0" w:after="0" w:line="252" w:lineRule="auto"/>
            </w:pPr>
            <w:r>
              <w:rPr>
                <w:rFonts w:ascii="Consolas" w:hAnsi="Consolas"/>
                <w:color w:val="1E293B"/>
                <w:sz w:val="17"/>
              </w:rPr>
              <w:t>npm run dev</w:t>
            </w:r>
          </w:p>
        </w:tc>
      </w:tr>
    </w:tbl>
    <w:p>
      <w:pPr>
        <w:spacing w:before="80" w:after="80"/>
      </w:pPr>
    </w:p>
    <w:p>
      <w:pPr>
        <w:keepNext/>
        <w:spacing w:before="200" w:after="60"/>
      </w:pPr>
      <w:r>
        <w:rPr>
          <w:rFonts w:ascii="Segoe UI Semibold" w:hAnsi="Segoe UI Semibold"/>
          <w:b/>
          <w:color w:val="0F2942"/>
          <w:sz w:val="21"/>
        </w:rPr>
        <w:t>Method B: One-Click Production Launcher</w:t>
      </w:r>
    </w:p>
    <w:p>
      <w:pPr>
        <w:spacing w:before="60" w:after="80" w:line="276" w:lineRule="auto"/>
      </w:pPr>
      <w:r>
        <w:rPr>
          <w:rFonts w:ascii="Segoe UI" w:hAnsi="Segoe UI"/>
          <w:color w:val="1E293B"/>
          <w:sz w:val="19"/>
        </w:rPr>
        <w:t>Execute the provided Windows batch script: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.\start_production.bat</w:t>
            </w:r>
          </w:p>
        </w:tc>
      </w:tr>
    </w:tbl>
    <w:p>
      <w:pPr>
        <w:spacing w:before="80" w:after="80"/>
      </w:pPr>
    </w:p>
    <w:p>
      <w:pPr>
        <w:spacing w:before="60" w:after="80" w:line="276" w:lineRule="auto"/>
      </w:pPr>
      <w:r>
        <w:rPr>
          <w:rFonts w:ascii="Segoe UI" w:hAnsi="Segoe UI"/>
          <w:color w:val="1E293B"/>
          <w:sz w:val="19"/>
        </w:rPr>
        <w:t>Access the interface in your browser at:</w:t>
      </w:r>
    </w:p>
    <w:p>
      <w:pPr>
        <w:pStyle w:val="ListBullet"/>
        <w:spacing w:before="20" w:after="40" w:line="276" w:lineRule="auto"/>
      </w:pPr>
      <w:r>
        <w:rPr>
          <w:rFonts w:ascii="Segoe UI" w:hAnsi="Segoe UI"/>
          <w:b/>
          <w:color w:val="1E293B"/>
          <w:sz w:val="19"/>
        </w:rPr>
        <w:t>C2 Frontend HUD</w:t>
      </w:r>
      <w:r>
        <w:rPr>
          <w:rFonts w:ascii="Segoe UI" w:hAnsi="Segoe UI"/>
          <w:color w:val="1E293B"/>
          <w:sz w:val="19"/>
        </w:rPr>
        <w:t xml:space="preserve">: </w:t>
      </w:r>
      <w:r>
        <w:rPr>
          <w:rFonts w:ascii="Consolas" w:hAnsi="Consolas"/>
          <w:color w:val="0F2942"/>
          <w:sz w:val="18"/>
        </w:rPr>
        <w:t>http://127.0.0.1:5173</w:t>
      </w:r>
    </w:p>
    <w:p>
      <w:pPr>
        <w:pStyle w:val="ListBullet"/>
        <w:spacing w:before="20" w:after="40" w:line="276" w:lineRule="auto"/>
      </w:pPr>
      <w:r>
        <w:rPr>
          <w:rFonts w:ascii="Segoe UI" w:hAnsi="Segoe UI"/>
          <w:b/>
          <w:color w:val="1E293B"/>
          <w:sz w:val="19"/>
        </w:rPr>
        <w:t>FastAPI Interactive Docs</w:t>
      </w:r>
      <w:r>
        <w:rPr>
          <w:rFonts w:ascii="Segoe UI" w:hAnsi="Segoe UI"/>
          <w:color w:val="1E293B"/>
          <w:sz w:val="19"/>
        </w:rPr>
        <w:t xml:space="preserve">: </w:t>
      </w:r>
      <w:r>
        <w:rPr>
          <w:rFonts w:ascii="Consolas" w:hAnsi="Consolas"/>
          <w:color w:val="0F2942"/>
          <w:sz w:val="18"/>
        </w:rPr>
        <w:t>http://127.0.0.1:8000/docs</w:t>
      </w:r>
    </w:p>
    <w:p>
      <w:pPr>
        <w:keepNext/>
        <w:spacing w:before="200" w:after="60"/>
      </w:pPr>
      <w:r>
        <w:rPr>
          <w:rFonts w:ascii="Segoe UI Semibold" w:hAnsi="Segoe UI Semibold"/>
          <w:b/>
          <w:color w:val="0F2942"/>
          <w:sz w:val="21"/>
        </w:rPr>
        <w:t>Default Credentials for Testing</w:t>
      </w:r>
    </w:p>
    <w:p>
      <w:pPr>
        <w:pStyle w:val="ListBullet"/>
        <w:spacing w:before="20" w:after="40" w:line="276" w:lineRule="auto"/>
      </w:pPr>
      <w:r>
        <w:rPr>
          <w:rFonts w:ascii="Segoe UI" w:hAnsi="Segoe UI"/>
          <w:b/>
          <w:color w:val="1E293B"/>
          <w:sz w:val="19"/>
        </w:rPr>
        <w:t>Commander</w:t>
      </w:r>
      <w:r>
        <w:rPr>
          <w:rFonts w:ascii="Segoe UI" w:hAnsi="Segoe UI"/>
          <w:color w:val="1E293B"/>
          <w:sz w:val="19"/>
        </w:rPr>
        <w:t xml:space="preserve">: Username: </w:t>
      </w:r>
      <w:r>
        <w:rPr>
          <w:rFonts w:ascii="Consolas" w:hAnsi="Consolas"/>
          <w:color w:val="0F2942"/>
          <w:sz w:val="18"/>
        </w:rPr>
        <w:t>commander</w:t>
      </w:r>
      <w:r>
        <w:rPr>
          <w:rFonts w:ascii="Segoe UI" w:hAnsi="Segoe UI"/>
          <w:color w:val="1E293B"/>
          <w:sz w:val="19"/>
        </w:rPr>
        <w:t xml:space="preserve"> | Password: </w:t>
      </w:r>
      <w:r>
        <w:rPr>
          <w:rFonts w:ascii="Consolas" w:hAnsi="Consolas"/>
          <w:color w:val="0F2942"/>
          <w:sz w:val="18"/>
        </w:rPr>
        <w:t>rakshak2026</w:t>
      </w:r>
      <w:r>
        <w:rPr>
          <w:rFonts w:ascii="Segoe UI" w:hAnsi="Segoe UI"/>
          <w:color w:val="1E293B"/>
          <w:sz w:val="19"/>
        </w:rPr>
        <w:t xml:space="preserve"> (Clearance: </w:t>
      </w:r>
      <w:r>
        <w:rPr>
          <w:rFonts w:ascii="Consolas" w:hAnsi="Consolas"/>
          <w:color w:val="0F2942"/>
          <w:sz w:val="18"/>
        </w:rPr>
        <w:t>TOP SECRET // COSMIC</w:t>
      </w:r>
      <w:r>
        <w:rPr>
          <w:rFonts w:ascii="Segoe UI" w:hAnsi="Segoe UI"/>
          <w:color w:val="1E293B"/>
          <w:sz w:val="19"/>
        </w:rPr>
        <w:t>)</w:t>
      </w:r>
    </w:p>
    <w:p>
      <w:pPr>
        <w:pStyle w:val="ListBullet"/>
        <w:spacing w:before="20" w:after="40" w:line="276" w:lineRule="auto"/>
      </w:pPr>
      <w:r>
        <w:rPr>
          <w:rFonts w:ascii="Segoe UI" w:hAnsi="Segoe UI"/>
          <w:b/>
          <w:color w:val="1E293B"/>
          <w:sz w:val="19"/>
        </w:rPr>
        <w:t>Tactical Analyst</w:t>
      </w:r>
      <w:r>
        <w:rPr>
          <w:rFonts w:ascii="Segoe UI" w:hAnsi="Segoe UI"/>
          <w:color w:val="1E293B"/>
          <w:sz w:val="19"/>
        </w:rPr>
        <w:t xml:space="preserve">: Username: </w:t>
      </w:r>
      <w:r>
        <w:rPr>
          <w:rFonts w:ascii="Consolas" w:hAnsi="Consolas"/>
          <w:color w:val="0F2942"/>
          <w:sz w:val="18"/>
        </w:rPr>
        <w:t>analyst</w:t>
      </w:r>
      <w:r>
        <w:rPr>
          <w:rFonts w:ascii="Segoe UI" w:hAnsi="Segoe UI"/>
          <w:color w:val="1E293B"/>
          <w:sz w:val="19"/>
        </w:rPr>
        <w:t xml:space="preserve"> | Password: </w:t>
      </w:r>
      <w:r>
        <w:rPr>
          <w:rFonts w:ascii="Consolas" w:hAnsi="Consolas"/>
          <w:color w:val="0F2942"/>
          <w:sz w:val="18"/>
        </w:rPr>
        <w:t>tactical123</w:t>
      </w:r>
      <w:r>
        <w:rPr>
          <w:rFonts w:ascii="Segoe UI" w:hAnsi="Segoe UI"/>
          <w:color w:val="1E293B"/>
          <w:sz w:val="19"/>
        </w:rPr>
        <w:t xml:space="preserve"> (Clearance: </w:t>
      </w:r>
      <w:r>
        <w:rPr>
          <w:rFonts w:ascii="Consolas" w:hAnsi="Consolas"/>
          <w:color w:val="0F2942"/>
          <w:sz w:val="18"/>
        </w:rPr>
        <w:t>SECRET // TACTICAL</w:t>
      </w:r>
      <w:r>
        <w:rPr>
          <w:rFonts w:ascii="Segoe UI" w:hAnsi="Segoe UI"/>
          <w:color w:val="1E293B"/>
          <w:sz w:val="19"/>
        </w:rPr>
        <w:t>)</w:t>
      </w:r>
    </w:p>
    <w:p>
      <w:pPr>
        <w:keepNext/>
        <w:spacing w:before="440" w:after="120"/>
      </w:pPr>
      <w:r>
        <w:rPr>
          <w:rFonts w:ascii="Segoe UI" w:hAnsi="Segoe UI"/>
          <w:b/>
          <w:color w:val="0F2942"/>
          <w:sz w:val="32"/>
        </w:rPr>
        <w:t>11. Deployment Guide</w:t>
      </w:r>
    </w:p>
    <w:p>
      <w:pPr>
        <w:keepNext/>
        <w:spacing w:before="280" w:after="80"/>
      </w:pPr>
      <w:r>
        <w:rPr>
          <w:rFonts w:ascii="Segoe UI Semibold" w:hAnsi="Segoe UI Semibold"/>
          <w:b/>
          <w:color w:val="0284C7"/>
          <w:sz w:val="25"/>
        </w:rPr>
        <w:t>11.1 Production Build Process</w:t>
      </w:r>
    </w:p>
    <w:p>
      <w:pPr>
        <w:spacing w:before="60" w:after="80" w:line="276" w:lineRule="auto"/>
      </w:pPr>
      <w:r>
        <w:rPr>
          <w:rFonts w:ascii="Segoe UI" w:hAnsi="Segoe UI"/>
          <w:color w:val="1E293B"/>
          <w:sz w:val="19"/>
        </w:rPr>
        <w:t>To compile the frontend for standalone edge deployment served directly by FastAPI:</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cd frontend</w:t>
            </w:r>
          </w:p>
          <w:p>
            <w:pPr>
              <w:spacing w:before="0" w:after="0" w:line="252" w:lineRule="auto"/>
            </w:pPr>
            <w:r>
              <w:rPr>
                <w:rFonts w:ascii="Consolas" w:hAnsi="Consolas"/>
                <w:color w:val="1E293B"/>
                <w:sz w:val="17"/>
              </w:rPr>
              <w:t>npm run build</w:t>
            </w:r>
          </w:p>
          <w:p>
            <w:pPr>
              <w:spacing w:before="0" w:after="0" w:line="252" w:lineRule="auto"/>
            </w:pPr>
            <w:r>
              <w:rPr>
                <w:rFonts w:ascii="Consolas" w:hAnsi="Consolas"/>
                <w:color w:val="1E293B"/>
                <w:sz w:val="17"/>
              </w:rPr>
              <w:t>cd ..</w:t>
            </w:r>
          </w:p>
        </w:tc>
      </w:tr>
    </w:tbl>
    <w:p>
      <w:pPr>
        <w:spacing w:before="80" w:after="80"/>
      </w:pPr>
    </w:p>
    <w:p>
      <w:pPr>
        <w:spacing w:before="60" w:after="80" w:line="276" w:lineRule="auto"/>
      </w:pPr>
      <w:r>
        <w:rPr>
          <w:rFonts w:ascii="Segoe UI" w:hAnsi="Segoe UI"/>
          <w:color w:val="1E293B"/>
          <w:sz w:val="19"/>
        </w:rPr>
        <w:t xml:space="preserve">The compiled assets will be written to </w:t>
      </w:r>
      <w:r>
        <w:rPr>
          <w:rFonts w:ascii="Consolas" w:hAnsi="Consolas"/>
          <w:color w:val="0F2942"/>
          <w:sz w:val="18"/>
        </w:rPr>
        <w:t>frontend/dist/</w:t>
      </w:r>
      <w:r>
        <w:rPr>
          <w:rFonts w:ascii="Segoe UI" w:hAnsi="Segoe UI"/>
          <w:color w:val="1E293B"/>
          <w:sz w:val="19"/>
        </w:rPr>
        <w:t xml:space="preserve">. When present, FastAPI automatically serves </w:t>
      </w:r>
      <w:r>
        <w:rPr>
          <w:rFonts w:ascii="Consolas" w:hAnsi="Consolas"/>
          <w:color w:val="0F2942"/>
          <w:sz w:val="18"/>
        </w:rPr>
        <w:t>frontend/dist/index.html</w:t>
      </w:r>
      <w:r>
        <w:rPr>
          <w:rFonts w:ascii="Segoe UI" w:hAnsi="Segoe UI"/>
          <w:color w:val="1E293B"/>
          <w:sz w:val="19"/>
        </w:rPr>
        <w:t xml:space="preserve"> at the root URL (</w:t>
      </w:r>
      <w:r>
        <w:rPr>
          <w:rFonts w:ascii="Consolas" w:hAnsi="Consolas"/>
          <w:color w:val="0F2942"/>
          <w:sz w:val="18"/>
        </w:rPr>
        <w:t>http://127.0.0.1:8000/</w:t>
      </w:r>
      <w:r>
        <w:rPr>
          <w:rFonts w:ascii="Segoe UI" w:hAnsi="Segoe UI"/>
          <w:color w:val="1E293B"/>
          <w:sz w:val="19"/>
        </w:rPr>
        <w:t>), eliminating the need for a separate Node.js server.</w:t>
      </w:r>
    </w:p>
    <w:p>
      <w:pPr>
        <w:keepNext/>
        <w:spacing w:before="280" w:after="80"/>
      </w:pPr>
      <w:r>
        <w:rPr>
          <w:rFonts w:ascii="Segoe UI Semibold" w:hAnsi="Segoe UI Semibold"/>
          <w:b/>
          <w:color w:val="0284C7"/>
          <w:sz w:val="25"/>
        </w:rPr>
        <w:t>11.2 Docker Containerization</w:t>
      </w:r>
    </w:p>
    <w:p>
      <w:pPr>
        <w:spacing w:before="60" w:after="80" w:line="276" w:lineRule="auto"/>
      </w:pPr>
      <w:r>
        <w:rPr>
          <w:rFonts w:ascii="Segoe UI" w:hAnsi="Segoe UI"/>
          <w:color w:val="1E293B"/>
          <w:sz w:val="19"/>
        </w:rPr>
        <w:t>A production [</w:t>
      </w:r>
      <w:r>
        <w:rPr>
          <w:rFonts w:ascii="Consolas" w:hAnsi="Consolas"/>
          <w:color w:val="0F2942"/>
          <w:sz w:val="18"/>
        </w:rPr>
        <w:t>Dockerfile</w:t>
      </w:r>
      <w:r>
        <w:rPr>
          <w:rFonts w:ascii="Segoe UI" w:hAnsi="Segoe UI"/>
          <w:color w:val="1E293B"/>
          <w:sz w:val="19"/>
        </w:rPr>
        <w:t>](file:///c:/Users/awhri/OneDrive/Desktop/DEF/Dockerfile) and [</w:t>
      </w:r>
      <w:r>
        <w:rPr>
          <w:rFonts w:ascii="Consolas" w:hAnsi="Consolas"/>
          <w:color w:val="0F2942"/>
          <w:sz w:val="18"/>
        </w:rPr>
        <w:t>docker-compose.yml</w:t>
      </w:r>
      <w:r>
        <w:rPr>
          <w:rFonts w:ascii="Segoe UI" w:hAnsi="Segoe UI"/>
          <w:color w:val="1E293B"/>
          <w:sz w:val="19"/>
        </w:rPr>
        <w:t>](file:///c:/Users/awhri/OneDrive/Desktop/DEF/docker-compose.yml) are included in the repository: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 Build the complete air-gapped container image</w:t>
            </w:r>
          </w:p>
          <w:p>
            <w:pPr>
              <w:spacing w:before="0" w:after="0" w:line="252" w:lineRule="auto"/>
            </w:pPr>
            <w:r>
              <w:rPr>
                <w:rFonts w:ascii="Consolas" w:hAnsi="Consolas"/>
                <w:color w:val="1E293B"/>
                <w:sz w:val="17"/>
              </w:rPr>
              <w:t>docker build -t project-rakshak:2.0.0 .</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Run container on edge platform with GPU support</w:t>
            </w:r>
          </w:p>
          <w:p>
            <w:pPr>
              <w:spacing w:before="0" w:after="0" w:line="252" w:lineRule="auto"/>
            </w:pPr>
            <w:r>
              <w:rPr>
                <w:rFonts w:ascii="Consolas" w:hAnsi="Consolas"/>
                <w:color w:val="1E293B"/>
                <w:sz w:val="17"/>
              </w:rPr>
              <w:t>docker run -d \</w:t>
            </w:r>
          </w:p>
          <w:p>
            <w:pPr>
              <w:spacing w:before="0" w:after="0" w:line="252" w:lineRule="auto"/>
            </w:pPr>
            <w:r>
              <w:rPr>
                <w:rFonts w:ascii="Consolas" w:hAnsi="Consolas"/>
                <w:color w:val="1E293B"/>
                <w:sz w:val="17"/>
              </w:rPr>
              <w:t xml:space="preserve">  --name rakshak-c4isr \</w:t>
            </w:r>
          </w:p>
          <w:p>
            <w:pPr>
              <w:spacing w:before="0" w:after="0" w:line="252" w:lineRule="auto"/>
            </w:pPr>
            <w:r>
              <w:rPr>
                <w:rFonts w:ascii="Consolas" w:hAnsi="Consolas"/>
                <w:color w:val="1E293B"/>
                <w:sz w:val="17"/>
              </w:rPr>
              <w:t xml:space="preserve">  --gpus all \</w:t>
            </w:r>
          </w:p>
          <w:p>
            <w:pPr>
              <w:spacing w:before="0" w:after="0" w:line="252" w:lineRule="auto"/>
            </w:pPr>
            <w:r>
              <w:rPr>
                <w:rFonts w:ascii="Consolas" w:hAnsi="Consolas"/>
                <w:color w:val="1E293B"/>
                <w:sz w:val="17"/>
              </w:rPr>
              <w:t xml:space="preserve">  -p 8000:8000 \</w:t>
            </w:r>
          </w:p>
          <w:p>
            <w:pPr>
              <w:spacing w:before="0" w:after="0" w:line="252" w:lineRule="auto"/>
            </w:pPr>
            <w:r>
              <w:rPr>
                <w:rFonts w:ascii="Consolas" w:hAnsi="Consolas"/>
                <w:color w:val="1E293B"/>
                <w:sz w:val="17"/>
              </w:rPr>
              <w:t xml:space="preserve">  -v $(pwd)/backend/rakshak.db:/app/backend/rakshak.db \</w:t>
            </w:r>
          </w:p>
          <w:p>
            <w:pPr>
              <w:spacing w:before="0" w:after="0" w:line="252" w:lineRule="auto"/>
            </w:pPr>
            <w:r>
              <w:rPr>
                <w:rFonts w:ascii="Consolas" w:hAnsi="Consolas"/>
                <w:color w:val="1E293B"/>
                <w:sz w:val="17"/>
              </w:rPr>
              <w:t xml:space="preserve">  -v $(pwd)/backend/uploads:/app/backend/uploads \</w:t>
            </w:r>
          </w:p>
          <w:p>
            <w:pPr>
              <w:spacing w:before="0" w:after="0" w:line="252" w:lineRule="auto"/>
            </w:pPr>
            <w:r>
              <w:rPr>
                <w:rFonts w:ascii="Consolas" w:hAnsi="Consolas"/>
                <w:color w:val="1E293B"/>
                <w:sz w:val="17"/>
              </w:rPr>
              <w:t xml:space="preserve">  project-rakshak:2.0.0</w:t>
            </w:r>
          </w:p>
        </w:tc>
      </w:tr>
    </w:tbl>
    <w:p>
      <w:pPr>
        <w:spacing w:before="80" w:after="80"/>
      </w:pPr>
    </w:p>
    <w:p>
      <w:pPr>
        <w:keepNext/>
        <w:spacing w:before="280" w:after="80"/>
      </w:pPr>
      <w:r>
        <w:rPr>
          <w:rFonts w:ascii="Segoe UI Semibold" w:hAnsi="Segoe UI Semibold"/>
          <w:b/>
          <w:color w:val="0284C7"/>
          <w:sz w:val="25"/>
        </w:rPr>
        <w:t>11.3 Edge Platform Specifications (NVIDIA Jetson AGX Orin)</w:t>
      </w:r>
    </w:p>
    <w:p>
      <w:pPr>
        <w:pStyle w:val="ListBullet"/>
        <w:spacing w:before="20" w:after="40" w:line="276" w:lineRule="auto"/>
      </w:pPr>
      <w:r>
        <w:rPr>
          <w:rFonts w:ascii="Segoe UI" w:hAnsi="Segoe UI"/>
          <w:b/>
          <w:color w:val="1E293B"/>
          <w:sz w:val="19"/>
        </w:rPr>
        <w:t>Power Budget</w:t>
      </w:r>
      <w:r>
        <w:rPr>
          <w:rFonts w:ascii="Segoe UI" w:hAnsi="Segoe UI"/>
          <w:color w:val="1E293B"/>
          <w:sz w:val="19"/>
        </w:rPr>
        <w:t>: 15W–60W configurable TDP (Operates at ~28W in full inference).</w:t>
      </w:r>
    </w:p>
    <w:p>
      <w:pPr>
        <w:pStyle w:val="ListBullet"/>
        <w:spacing w:before="20" w:after="40" w:line="276" w:lineRule="auto"/>
      </w:pPr>
      <w:r>
        <w:rPr>
          <w:rFonts w:ascii="Segoe UI" w:hAnsi="Segoe UI"/>
          <w:b/>
          <w:color w:val="1E293B"/>
          <w:sz w:val="19"/>
        </w:rPr>
        <w:t>Execution Engine</w:t>
      </w:r>
      <w:r>
        <w:rPr>
          <w:rFonts w:ascii="Segoe UI" w:hAnsi="Segoe UI"/>
          <w:color w:val="1E293B"/>
          <w:sz w:val="19"/>
        </w:rPr>
        <w:t>: TensorRT FP16 / INT8 execution via ONNX export.</w:t>
      </w:r>
    </w:p>
    <w:p>
      <w:pPr>
        <w:pStyle w:val="ListBullet"/>
        <w:spacing w:before="20" w:after="40" w:line="276" w:lineRule="auto"/>
      </w:pPr>
      <w:r>
        <w:rPr>
          <w:rFonts w:ascii="Segoe UI" w:hAnsi="Segoe UI"/>
          <w:b/>
          <w:color w:val="1E293B"/>
          <w:sz w:val="19"/>
        </w:rPr>
        <w:t>Latency</w:t>
      </w:r>
      <w:r>
        <w:rPr>
          <w:rFonts w:ascii="Segoe UI" w:hAnsi="Segoe UI"/>
          <w:color w:val="1E293B"/>
          <w:sz w:val="19"/>
        </w:rPr>
        <w:t>: $19.4\text{ms}$ per $1024\times 1024$ tile.</w:t>
      </w:r>
    </w:p>
    <w:p>
      <w:pPr>
        <w:pStyle w:val="ListBullet"/>
        <w:spacing w:before="20" w:after="40" w:line="276" w:lineRule="auto"/>
      </w:pPr>
      <w:r>
        <w:rPr>
          <w:rFonts w:ascii="Segoe UI" w:hAnsi="Segoe UI"/>
          <w:b/>
          <w:color w:val="1E293B"/>
          <w:sz w:val="19"/>
        </w:rPr>
        <w:t>Throughput</w:t>
      </w:r>
      <w:r>
        <w:rPr>
          <w:rFonts w:ascii="Segoe UI" w:hAnsi="Segoe UI"/>
          <w:color w:val="1E293B"/>
          <w:sz w:val="19"/>
        </w:rPr>
        <w:t>: $51.5\text{ FPS}$ ($148.3\text{ km}^2/\text{minute}$ real-time coverage).</w:t>
      </w:r>
    </w:p>
    <w:p>
      <w:pPr>
        <w:keepNext/>
        <w:spacing w:before="440" w:after="120"/>
      </w:pPr>
      <w:r>
        <w:rPr>
          <w:rFonts w:ascii="Segoe UI" w:hAnsi="Segoe UI"/>
          <w:b/>
          <w:color w:val="0F2942"/>
          <w:sz w:val="32"/>
        </w:rPr>
        <w:t>12. Security Considerations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SECURITY &amp; ZERO-TRUST ARCHITECTURE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AUTHENTICATION &amp; ACCESS         | AIR-GAP DATA SOVEREIGNTY        | DATA INTEGRITY &amp; ISOLATION    |</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 PBKDF2-HMAC-SHA256 Hashing    | * Zero External Cloud Traffic   | * File Path Traversal Defense |</w:t>
            </w:r>
          </w:p>
          <w:p>
            <w:pPr>
              <w:spacing w:before="0" w:after="0" w:line="252" w:lineRule="auto"/>
            </w:pPr>
            <w:r>
              <w:rPr>
                <w:rFonts w:ascii="Consolas" w:hAnsi="Consolas"/>
                <w:color w:val="1E293B"/>
                <w:sz w:val="17"/>
              </w:rPr>
              <w:t>| * Constant-Time Verification    | * Fully Offline Doctrinal RAG   | * Strict 512MB Upload Cap     |</w:t>
            </w:r>
          </w:p>
          <w:p>
            <w:pPr>
              <w:spacing w:before="0" w:after="0" w:line="252" w:lineRule="auto"/>
            </w:pPr>
            <w:r>
              <w:rPr>
                <w:rFonts w:ascii="Consolas" w:hAnsi="Consolas"/>
                <w:color w:val="1E293B"/>
                <w:sz w:val="17"/>
              </w:rPr>
              <w:t>| * Per-User 16-Byte Crypt Salt   | * Local SQLite WAL Storage      | * Magic Byte Image Validation |</w:t>
            </w:r>
          </w:p>
          <w:p>
            <w:pPr>
              <w:spacing w:before="0" w:after="0" w:line="252" w:lineRule="auto"/>
            </w:pPr>
            <w:r>
              <w:rPr>
                <w:rFonts w:ascii="Consolas" w:hAnsi="Consolas"/>
                <w:color w:val="1E293B"/>
                <w:sz w:val="17"/>
              </w:rPr>
              <w:t>| * Role-Based JWT Tokens (HS256) | * Complete DDIL Resilience      | * Parameterized SQL Queries   |</w:t>
            </w:r>
          </w:p>
          <w:p>
            <w:pPr>
              <w:spacing w:before="0" w:after="0" w:line="252" w:lineRule="auto"/>
            </w:pPr>
            <w:r>
              <w:rPr>
                <w:rFonts w:ascii="Consolas" w:hAnsi="Consolas"/>
                <w:color w:val="1E293B"/>
                <w:sz w:val="17"/>
              </w:rPr>
              <w:t>+---------------------------------+---------------------------------+-------------------------------+</w:t>
            </w:r>
          </w:p>
        </w:tc>
      </w:tr>
    </w:tbl>
    <w:p>
      <w:pPr>
        <w:spacing w:before="80" w:after="80"/>
      </w:pPr>
    </w:p>
    <w:p>
      <w:pPr>
        <w:keepNext/>
        <w:spacing w:before="280" w:after="80"/>
      </w:pPr>
      <w:r>
        <w:rPr>
          <w:rFonts w:ascii="Segoe UI Semibold" w:hAnsi="Segoe UI Semibold"/>
          <w:b/>
          <w:color w:val="0284C7"/>
          <w:sz w:val="25"/>
        </w:rPr>
        <w:t>12.1 Authentication &amp; Password Storage</w:t>
      </w:r>
    </w:p>
    <w:p>
      <w:pPr>
        <w:pStyle w:val="ListBullet"/>
        <w:spacing w:before="20" w:after="40" w:line="276" w:lineRule="auto"/>
      </w:pPr>
      <w:r>
        <w:rPr>
          <w:rFonts w:ascii="Segoe UI" w:hAnsi="Segoe UI"/>
          <w:b/>
          <w:color w:val="1E293B"/>
          <w:sz w:val="19"/>
        </w:rPr>
        <w:t>Cryptographic Hashing</w:t>
      </w:r>
      <w:r>
        <w:rPr>
          <w:rFonts w:ascii="Segoe UI" w:hAnsi="Segoe UI"/>
          <w:color w:val="1E293B"/>
          <w:sz w:val="19"/>
        </w:rPr>
        <w:t xml:space="preserve">: User passwords are never stored in plaintext. They are hashed using </w:t>
      </w:r>
      <w:r>
        <w:rPr>
          <w:rFonts w:ascii="Consolas" w:hAnsi="Consolas"/>
          <w:color w:val="0F2942"/>
          <w:sz w:val="18"/>
        </w:rPr>
        <w:t>PBKDF2-HMAC-SHA256</w:t>
      </w:r>
      <w:r>
        <w:rPr>
          <w:rFonts w:ascii="Segoe UI" w:hAnsi="Segoe UI"/>
          <w:color w:val="1E293B"/>
          <w:sz w:val="19"/>
        </w:rPr>
        <w:t xml:space="preserve"> with 100,000 computational iterations and a uniquely generated 16-byte cryptographic salt (</w:t>
      </w:r>
      <w:r>
        <w:rPr>
          <w:rFonts w:ascii="Consolas" w:hAnsi="Consolas"/>
          <w:color w:val="0F2942"/>
          <w:sz w:val="18"/>
        </w:rPr>
        <w:t>os.urandom(16)</w:t>
      </w:r>
      <w:r>
        <w:rPr>
          <w:rFonts w:ascii="Segoe UI" w:hAnsi="Segoe UI"/>
          <w:color w:val="1E293B"/>
          <w:sz w:val="19"/>
        </w:rPr>
        <w:t>).</w:t>
      </w:r>
    </w:p>
    <w:p>
      <w:pPr>
        <w:pStyle w:val="ListBullet"/>
        <w:spacing w:before="20" w:after="40" w:line="276" w:lineRule="auto"/>
      </w:pPr>
      <w:r>
        <w:rPr>
          <w:rFonts w:ascii="Segoe UI" w:hAnsi="Segoe UI"/>
          <w:b/>
          <w:color w:val="1E293B"/>
          <w:sz w:val="19"/>
        </w:rPr>
        <w:t>Timing Attack Mitigation</w:t>
      </w:r>
      <w:r>
        <w:rPr>
          <w:rFonts w:ascii="Segoe UI" w:hAnsi="Segoe UI"/>
          <w:color w:val="1E293B"/>
          <w:sz w:val="19"/>
        </w:rPr>
        <w:t xml:space="preserve">: Password validation uses </w:t>
      </w:r>
      <w:r>
        <w:rPr>
          <w:rFonts w:ascii="Consolas" w:hAnsi="Consolas"/>
          <w:color w:val="0F2942"/>
          <w:sz w:val="18"/>
        </w:rPr>
        <w:t>hmac.compare_digest(computed_hash, stored_hash)</w:t>
      </w:r>
      <w:r>
        <w:rPr>
          <w:rFonts w:ascii="Segoe UI" w:hAnsi="Segoe UI"/>
          <w:color w:val="1E293B"/>
          <w:sz w:val="19"/>
        </w:rPr>
        <w:t xml:space="preserve"> to enforce constant-time string comparison, mitigating side-channel timing analysis.</w:t>
      </w:r>
    </w:p>
    <w:p>
      <w:pPr>
        <w:keepNext/>
        <w:spacing w:before="280" w:after="80"/>
      </w:pPr>
      <w:r>
        <w:rPr>
          <w:rFonts w:ascii="Segoe UI Semibold" w:hAnsi="Segoe UI Semibold"/>
          <w:b/>
          <w:color w:val="0284C7"/>
          <w:sz w:val="25"/>
        </w:rPr>
        <w:t>12.2 Authorization &amp; Role-Based Access Control (RBAC)</w:t>
      </w:r>
    </w:p>
    <w:p>
      <w:pPr>
        <w:spacing w:before="60" w:after="80" w:line="276" w:lineRule="auto"/>
      </w:pPr>
      <w:r>
        <w:rPr>
          <w:rFonts w:ascii="Segoe UI" w:hAnsi="Segoe UI"/>
          <w:color w:val="1E293B"/>
          <w:sz w:val="19"/>
        </w:rPr>
        <w:t>JWT tokens store user roles and clearance tiers (</w:t>
      </w:r>
      <w:r>
        <w:rPr>
          <w:rFonts w:ascii="Consolas" w:hAnsi="Consolas"/>
          <w:color w:val="0F2942"/>
          <w:sz w:val="18"/>
        </w:rPr>
        <w:t>COMMANDER</w:t>
      </w:r>
      <w:r>
        <w:rPr>
          <w:rFonts w:ascii="Segoe UI" w:hAnsi="Segoe UI"/>
          <w:color w:val="1E293B"/>
          <w:sz w:val="19"/>
        </w:rPr>
        <w:t xml:space="preserve">, </w:t>
      </w:r>
      <w:r>
        <w:rPr>
          <w:rFonts w:ascii="Consolas" w:hAnsi="Consolas"/>
          <w:color w:val="0F2942"/>
          <w:sz w:val="18"/>
        </w:rPr>
        <w:t>ANALYST</w:t>
      </w:r>
      <w:r>
        <w:rPr>
          <w:rFonts w:ascii="Segoe UI" w:hAnsi="Segoe UI"/>
          <w:color w:val="1E293B"/>
          <w:sz w:val="19"/>
        </w:rPr>
        <w:t xml:space="preserve">, </w:t>
      </w:r>
      <w:r>
        <w:rPr>
          <w:rFonts w:ascii="Consolas" w:hAnsi="Consolas"/>
          <w:color w:val="0F2942"/>
          <w:sz w:val="18"/>
        </w:rPr>
        <w:t>OPERATOR</w:t>
      </w:r>
      <w:r>
        <w:rPr>
          <w:rFonts w:ascii="Segoe UI" w:hAnsi="Segoe UI"/>
          <w:color w:val="1E293B"/>
          <w:sz w:val="19"/>
        </w:rPr>
        <w:t>). Protected administrative routes (e.g., operator management) validate signatures using the server secret key and reject expired or altered tokens.</w:t>
      </w:r>
    </w:p>
    <w:p>
      <w:pPr>
        <w:keepNext/>
        <w:spacing w:before="280" w:after="80"/>
      </w:pPr>
      <w:r>
        <w:rPr>
          <w:rFonts w:ascii="Segoe UI Semibold" w:hAnsi="Segoe UI Semibold"/>
          <w:b/>
          <w:color w:val="0284C7"/>
          <w:sz w:val="25"/>
        </w:rPr>
        <w:t>12.3 API Defense &amp; Input Validation</w:t>
      </w:r>
    </w:p>
    <w:p>
      <w:pPr>
        <w:pStyle w:val="ListBullet"/>
        <w:spacing w:before="20" w:after="40" w:line="276" w:lineRule="auto"/>
      </w:pPr>
      <w:r>
        <w:rPr>
          <w:rFonts w:ascii="Segoe UI" w:hAnsi="Segoe UI"/>
          <w:b/>
          <w:color w:val="1E293B"/>
          <w:sz w:val="19"/>
        </w:rPr>
        <w:t>File Upload Restrictions</w:t>
      </w:r>
      <w:r>
        <w:rPr>
          <w:rFonts w:ascii="Segoe UI" w:hAnsi="Segoe UI"/>
          <w:color w:val="1E293B"/>
          <w:sz w:val="19"/>
        </w:rPr>
        <w:t>: Enforces a strict $512\text{ MiB}$ file size ceiling, preventing denial-of-service memory exhaustion. Uploaded files must match approved extensions (</w:t>
      </w:r>
      <w:r>
        <w:rPr>
          <w:rFonts w:ascii="Consolas" w:hAnsi="Consolas"/>
          <w:color w:val="0F2942"/>
          <w:sz w:val="18"/>
        </w:rPr>
        <w:t>.tif</w:t>
      </w:r>
      <w:r>
        <w:rPr>
          <w:rFonts w:ascii="Segoe UI" w:hAnsi="Segoe UI"/>
          <w:color w:val="1E293B"/>
          <w:sz w:val="19"/>
        </w:rPr>
        <w:t xml:space="preserve">, </w:t>
      </w:r>
      <w:r>
        <w:rPr>
          <w:rFonts w:ascii="Consolas" w:hAnsi="Consolas"/>
          <w:color w:val="0F2942"/>
          <w:sz w:val="18"/>
        </w:rPr>
        <w:t>.tiff</w:t>
      </w:r>
      <w:r>
        <w:rPr>
          <w:rFonts w:ascii="Segoe UI" w:hAnsi="Segoe UI"/>
          <w:color w:val="1E293B"/>
          <w:sz w:val="19"/>
        </w:rPr>
        <w:t xml:space="preserve">, </w:t>
      </w:r>
      <w:r>
        <w:rPr>
          <w:rFonts w:ascii="Consolas" w:hAnsi="Consolas"/>
          <w:color w:val="0F2942"/>
          <w:sz w:val="18"/>
        </w:rPr>
        <w:t>.png</w:t>
      </w:r>
      <w:r>
        <w:rPr>
          <w:rFonts w:ascii="Segoe UI" w:hAnsi="Segoe UI"/>
          <w:color w:val="1E293B"/>
          <w:sz w:val="19"/>
        </w:rPr>
        <w:t xml:space="preserve">, </w:t>
      </w:r>
      <w:r>
        <w:rPr>
          <w:rFonts w:ascii="Consolas" w:hAnsi="Consolas"/>
          <w:color w:val="0F2942"/>
          <w:sz w:val="18"/>
        </w:rPr>
        <w:t>.jpg</w:t>
      </w:r>
      <w:r>
        <w:rPr>
          <w:rFonts w:ascii="Segoe UI" w:hAnsi="Segoe UI"/>
          <w:color w:val="1E293B"/>
          <w:sz w:val="19"/>
        </w:rPr>
        <w:t xml:space="preserve">, </w:t>
      </w:r>
      <w:r>
        <w:rPr>
          <w:rFonts w:ascii="Consolas" w:hAnsi="Consolas"/>
          <w:color w:val="0F2942"/>
          <w:sz w:val="18"/>
        </w:rPr>
        <w:t>.jpeg</w:t>
      </w:r>
      <w:r>
        <w:rPr>
          <w:rFonts w:ascii="Segoe UI" w:hAnsi="Segoe UI"/>
          <w:color w:val="1E293B"/>
          <w:sz w:val="19"/>
        </w:rPr>
        <w:t>).</w:t>
      </w:r>
    </w:p>
    <w:p>
      <w:pPr>
        <w:pStyle w:val="ListBullet"/>
        <w:spacing w:before="20" w:after="40" w:line="276" w:lineRule="auto"/>
      </w:pPr>
      <w:r>
        <w:rPr>
          <w:rFonts w:ascii="Segoe UI" w:hAnsi="Segoe UI"/>
          <w:b/>
          <w:color w:val="1E293B"/>
          <w:sz w:val="19"/>
        </w:rPr>
        <w:t>Magic-Byte Image Validation</w:t>
      </w:r>
      <w:r>
        <w:rPr>
          <w:rFonts w:ascii="Segoe UI" w:hAnsi="Segoe UI"/>
          <w:color w:val="1E293B"/>
          <w:sz w:val="19"/>
        </w:rPr>
        <w:t xml:space="preserve">: Uploaded files are verified via Pillow's </w:t>
      </w:r>
      <w:r>
        <w:rPr>
          <w:rFonts w:ascii="Consolas" w:hAnsi="Consolas"/>
          <w:color w:val="0F2942"/>
          <w:sz w:val="18"/>
        </w:rPr>
        <w:t>Image.open().verify()</w:t>
      </w:r>
      <w:r>
        <w:rPr>
          <w:rFonts w:ascii="Segoe UI" w:hAnsi="Segoe UI"/>
          <w:color w:val="1E293B"/>
          <w:sz w:val="19"/>
        </w:rPr>
        <w:t xml:space="preserve"> to confirm image integrity and reject malicious file headers.</w:t>
      </w:r>
    </w:p>
    <w:p>
      <w:pPr>
        <w:pStyle w:val="ListBullet"/>
        <w:spacing w:before="20" w:after="40" w:line="276" w:lineRule="auto"/>
      </w:pPr>
      <w:r>
        <w:rPr>
          <w:rFonts w:ascii="Segoe UI" w:hAnsi="Segoe UI"/>
          <w:b/>
          <w:color w:val="1E293B"/>
          <w:sz w:val="19"/>
        </w:rPr>
        <w:t>Path Traversal Protection</w:t>
      </w:r>
      <w:r>
        <w:rPr>
          <w:rFonts w:ascii="Segoe UI" w:hAnsi="Segoe UI"/>
          <w:color w:val="1E293B"/>
          <w:sz w:val="19"/>
        </w:rPr>
        <w:t>: The static file delivery endpoint (</w:t>
      </w:r>
      <w:r>
        <w:rPr>
          <w:rFonts w:ascii="Consolas" w:hAnsi="Consolas"/>
          <w:color w:val="0F2942"/>
          <w:sz w:val="18"/>
        </w:rPr>
        <w:t>/api/files/{name}</w:t>
      </w:r>
      <w:r>
        <w:rPr>
          <w:rFonts w:ascii="Segoe UI" w:hAnsi="Segoe UI"/>
          <w:color w:val="1E293B"/>
          <w:sz w:val="19"/>
        </w:rPr>
        <w:t xml:space="preserve">) resolves the path and confirms that </w:t>
      </w:r>
      <w:r>
        <w:rPr>
          <w:rFonts w:ascii="Consolas" w:hAnsi="Consolas"/>
          <w:color w:val="0F2942"/>
          <w:sz w:val="18"/>
        </w:rPr>
        <w:t>path.parent == UPLOADS.resolve()</w:t>
      </w:r>
      <w:r>
        <w:rPr>
          <w:rFonts w:ascii="Segoe UI" w:hAnsi="Segoe UI"/>
          <w:color w:val="1E293B"/>
          <w:sz w:val="19"/>
        </w:rPr>
        <w:t>, preventing directory traversal attacks (</w:t>
      </w:r>
      <w:r>
        <w:rPr>
          <w:rFonts w:ascii="Consolas" w:hAnsi="Consolas"/>
          <w:color w:val="0F2942"/>
          <w:sz w:val="18"/>
        </w:rPr>
        <w:t>../../etc/passwd</w:t>
      </w:r>
      <w:r>
        <w:rPr>
          <w:rFonts w:ascii="Segoe UI" w:hAnsi="Segoe UI"/>
          <w:color w:val="1E293B"/>
          <w:sz w:val="19"/>
        </w:rPr>
        <w:t>).</w:t>
      </w:r>
    </w:p>
    <w:p>
      <w:pPr>
        <w:pStyle w:val="ListBullet"/>
        <w:spacing w:before="20" w:after="40" w:line="276" w:lineRule="auto"/>
      </w:pPr>
      <w:r>
        <w:rPr>
          <w:rFonts w:ascii="Segoe UI" w:hAnsi="Segoe UI"/>
          <w:b/>
          <w:color w:val="1E293B"/>
          <w:sz w:val="19"/>
        </w:rPr>
        <w:t>SQL Injection Prevention</w:t>
      </w:r>
      <w:r>
        <w:rPr>
          <w:rFonts w:ascii="Segoe UI" w:hAnsi="Segoe UI"/>
          <w:color w:val="1E293B"/>
          <w:sz w:val="19"/>
        </w:rPr>
        <w:t>: All database interactions use parameterized queries (</w:t>
      </w:r>
      <w:r>
        <w:rPr>
          <w:rFonts w:ascii="Consolas" w:hAnsi="Consolas"/>
          <w:color w:val="0F2942"/>
          <w:sz w:val="18"/>
        </w:rPr>
        <w:t>?</w:t>
      </w:r>
      <w:r>
        <w:rPr>
          <w:rFonts w:ascii="Segoe UI" w:hAnsi="Segoe UI"/>
          <w:color w:val="1E293B"/>
          <w:sz w:val="19"/>
        </w:rPr>
        <w:t xml:space="preserve"> parameter placeholders), completely preventing SQL injection vulnerabilities.</w:t>
      </w:r>
    </w:p>
    <w:p>
      <w:pPr>
        <w:keepNext/>
        <w:spacing w:before="440" w:after="120"/>
      </w:pPr>
      <w:r>
        <w:rPr>
          <w:rFonts w:ascii="Segoe UI" w:hAnsi="Segoe UI"/>
          <w:b/>
          <w:color w:val="0F2942"/>
          <w:sz w:val="32"/>
        </w:rPr>
        <w:t>13. Challenges and Technical Solutions</w:t>
      </w:r>
    </w:p>
    <w:p>
      <w:pPr>
        <w:spacing w:before="60" w:after="80" w:line="276" w:lineRule="auto"/>
      </w:pPr>
      <w:r>
        <w:rPr>
          <w:rFonts w:ascii="Segoe UI" w:hAnsi="Segoe UI"/>
          <w:color w:val="1E293B"/>
          <w:sz w:val="19"/>
        </w:rPr>
        <w:t>During development, several engineering hurdles were identified and resolved directly within the codebase:</w:t>
      </w:r>
    </w:p>
    <w:p>
      <w:pPr>
        <w:keepNext/>
        <w:spacing w:before="280" w:after="80"/>
      </w:pPr>
      <w:r>
        <w:rPr>
          <w:rFonts w:ascii="Segoe UI Semibold" w:hAnsi="Segoe UI Semibold"/>
          <w:b/>
          <w:color w:val="0284C7"/>
          <w:sz w:val="25"/>
        </w:rPr>
        <w:t>Challenge 1: Severe False-Alarm Clutter on Satellite Road Stripes &amp; Curbs</w:t>
      </w:r>
    </w:p>
    <w:p>
      <w:pPr>
        <w:pStyle w:val="ListBullet"/>
        <w:spacing w:before="20" w:after="40" w:line="276" w:lineRule="auto"/>
      </w:pPr>
      <w:r>
        <w:rPr>
          <w:rFonts w:ascii="Segoe UI" w:hAnsi="Segoe UI"/>
          <w:b/>
          <w:color w:val="1E293B"/>
          <w:sz w:val="19"/>
        </w:rPr>
        <w:t>Problem</w:t>
      </w:r>
      <w:r>
        <w:rPr>
          <w:rFonts w:ascii="Segoe UI" w:hAnsi="Segoe UI"/>
          <w:color w:val="1E293B"/>
          <w:sz w:val="19"/>
        </w:rPr>
        <w:t>: When evaluating early YOLO checkpoints on full-resolution xView imagery, the model predicted hundreds of false-positive "Vehicle" boxes on road dividers, painted curbs, and fence lines.</w:t>
      </w:r>
    </w:p>
    <w:p>
      <w:pPr>
        <w:pStyle w:val="ListBullet"/>
        <w:spacing w:before="20" w:after="40" w:line="276" w:lineRule="auto"/>
      </w:pPr>
      <w:r>
        <w:rPr>
          <w:rFonts w:ascii="Segoe UI" w:hAnsi="Segoe UI"/>
          <w:b/>
          <w:color w:val="1E293B"/>
          <w:sz w:val="19"/>
        </w:rPr>
        <w:t>Solution in Code</w:t>
      </w:r>
      <w:r>
        <w:rPr>
          <w:rFonts w:ascii="Segoe UI" w:hAnsi="Segoe UI"/>
          <w:color w:val="1E293B"/>
          <w:sz w:val="19"/>
        </w:rPr>
        <w:t xml:space="preserve">: Implemented </w:t>
      </w:r>
      <w:r>
        <w:rPr>
          <w:rFonts w:ascii="Segoe UI" w:hAnsi="Segoe UI"/>
          <w:b/>
          <w:color w:val="1E293B"/>
          <w:sz w:val="19"/>
        </w:rPr>
        <w:t>Physical Bounding-Box Sanity Filters</w:t>
      </w:r>
      <w:r>
        <w:rPr>
          <w:rFonts w:ascii="Segoe UI" w:hAnsi="Segoe UI"/>
          <w:color w:val="1E293B"/>
          <w:sz w:val="19"/>
        </w:rPr>
        <w:t xml:space="preserve"> in [</w:t>
      </w:r>
      <w:r>
        <w:rPr>
          <w:rFonts w:ascii="Consolas" w:hAnsi="Consolas"/>
          <w:color w:val="0F2942"/>
          <w:sz w:val="18"/>
        </w:rPr>
        <w:t>backend/app/main.py</w:t>
      </w:r>
      <w:r>
        <w:rPr>
          <w:rFonts w:ascii="Segoe UI" w:hAnsi="Segoe UI"/>
          <w:color w:val="1E293B"/>
          <w:sz w:val="19"/>
        </w:rPr>
        <w:t>](file:///c:/Users/awhri/OneDrive/Desktop/DEF/backend/app/main.py#L523-L536). Any vehicle box with an aspect ratio $\frac{\max(w,h)}{\min(w,h)} &gt; 4.5$ or with spatial dimensions outside $10\text{--}110\text{px}$ is discarded before reaching the database. Infrastructure boxes smaller than $350\text{px}^2$ are likewise rejected.</w:t>
      </w:r>
    </w:p>
    <w:p>
      <w:pPr>
        <w:keepNext/>
        <w:spacing w:before="280" w:after="80"/>
      </w:pPr>
      <w:r>
        <w:rPr>
          <w:rFonts w:ascii="Segoe UI Semibold" w:hAnsi="Segoe UI Semibold"/>
          <w:b/>
          <w:color w:val="0284C7"/>
          <w:sz w:val="25"/>
        </w:rPr>
        <w:t>Challenge 2: Target Splitting Along Sliding-Window Seams</w:t>
      </w:r>
    </w:p>
    <w:p>
      <w:pPr>
        <w:pStyle w:val="ListBullet"/>
        <w:spacing w:before="20" w:after="40" w:line="276" w:lineRule="auto"/>
      </w:pPr>
      <w:r>
        <w:rPr>
          <w:rFonts w:ascii="Segoe UI" w:hAnsi="Segoe UI"/>
          <w:b/>
          <w:color w:val="1E293B"/>
          <w:sz w:val="19"/>
        </w:rPr>
        <w:t>Problem</w:t>
      </w:r>
      <w:r>
        <w:rPr>
          <w:rFonts w:ascii="Segoe UI" w:hAnsi="Segoe UI"/>
          <w:color w:val="1E293B"/>
          <w:sz w:val="19"/>
        </w:rPr>
        <w:t>: Dividing a large GeoTIFF into independent tiles caused vessels and vehicles straddling tile boundaries to be chopped in half, resulting in duplicate or missed detections.</w:t>
      </w:r>
    </w:p>
    <w:p>
      <w:pPr>
        <w:pStyle w:val="ListBullet"/>
        <w:spacing w:before="20" w:after="40" w:line="276" w:lineRule="auto"/>
      </w:pPr>
      <w:r>
        <w:rPr>
          <w:rFonts w:ascii="Segoe UI" w:hAnsi="Segoe UI"/>
          <w:b/>
          <w:color w:val="1E293B"/>
          <w:sz w:val="19"/>
        </w:rPr>
        <w:t>Solution in Code</w:t>
      </w:r>
      <w:r>
        <w:rPr>
          <w:rFonts w:ascii="Segoe UI" w:hAnsi="Segoe UI"/>
          <w:color w:val="1E293B"/>
          <w:sz w:val="19"/>
        </w:rPr>
        <w:t xml:space="preserve">: Increased tile overlap to a $320\text{px}$ stride ($31.25\%$ overlap) and implemented </w:t>
      </w:r>
      <w:r>
        <w:rPr>
          <w:rFonts w:ascii="Segoe UI" w:hAnsi="Segoe UI"/>
          <w:b/>
          <w:color w:val="1E293B"/>
          <w:sz w:val="19"/>
        </w:rPr>
        <w:t>Weighted Box Fusion (WBF)</w:t>
      </w:r>
      <w:r>
        <w:rPr>
          <w:rFonts w:ascii="Segoe UI" w:hAnsi="Segoe UI"/>
          <w:color w:val="1E293B"/>
          <w:sz w:val="19"/>
        </w:rPr>
        <w:t xml:space="preserve"> (</w:t>
      </w:r>
      <w:r>
        <w:rPr>
          <w:rFonts w:ascii="Consolas" w:hAnsi="Consolas"/>
          <w:color w:val="0F2942"/>
          <w:sz w:val="18"/>
        </w:rPr>
        <w:t>iou_threshold=0.35</w:t>
      </w:r>
      <w:r>
        <w:rPr>
          <w:rFonts w:ascii="Segoe UI" w:hAnsi="Segoe UI"/>
          <w:color w:val="1E293B"/>
          <w:sz w:val="19"/>
        </w:rPr>
        <w:t>). Overlapping boxes are unified with confidence-weighted coordinate averaging, and targets confirmed across multiple tiles receive an automated consensus bonus.</w:t>
      </w:r>
    </w:p>
    <w:p>
      <w:pPr>
        <w:keepNext/>
        <w:spacing w:before="280" w:after="80"/>
      </w:pPr>
      <w:r>
        <w:rPr>
          <w:rFonts w:ascii="Segoe UI Semibold" w:hAnsi="Segoe UI Semibold"/>
          <w:b/>
          <w:color w:val="0284C7"/>
          <w:sz w:val="25"/>
        </w:rPr>
        <w:t>Challenge 3: Quadratic $O(N^2)$ Pairwise Bottleneck in Convoy Clustering</w:t>
      </w:r>
    </w:p>
    <w:p>
      <w:pPr>
        <w:pStyle w:val="ListBullet"/>
        <w:spacing w:before="20" w:after="40" w:line="276" w:lineRule="auto"/>
      </w:pPr>
      <w:r>
        <w:rPr>
          <w:rFonts w:ascii="Segoe UI" w:hAnsi="Segoe UI"/>
          <w:b/>
          <w:color w:val="1E293B"/>
          <w:sz w:val="19"/>
        </w:rPr>
        <w:t>Problem</w:t>
      </w:r>
      <w:r>
        <w:rPr>
          <w:rFonts w:ascii="Segoe UI" w:hAnsi="Segoe UI"/>
          <w:color w:val="1E293B"/>
          <w:sz w:val="19"/>
        </w:rPr>
        <w:t>: Calculating pairwise geodesic distances between every detected target to identify convoy clusters created an $O(N^2)$ algorithmic bottleneck, causing latency spikes when processing dense scenes.</w:t>
      </w:r>
    </w:p>
    <w:p>
      <w:pPr>
        <w:pStyle w:val="ListBullet"/>
        <w:spacing w:before="20" w:after="40" w:line="276" w:lineRule="auto"/>
      </w:pPr>
      <w:r>
        <w:rPr>
          <w:rFonts w:ascii="Segoe UI" w:hAnsi="Segoe UI"/>
          <w:b/>
          <w:color w:val="1E293B"/>
          <w:sz w:val="19"/>
        </w:rPr>
        <w:t>Solution in Code</w:t>
      </w:r>
      <w:r>
        <w:rPr>
          <w:rFonts w:ascii="Segoe UI" w:hAnsi="Segoe UI"/>
          <w:color w:val="1E293B"/>
          <w:sz w:val="19"/>
        </w:rPr>
        <w:t xml:space="preserve">: Replaced pairwise loops with an </w:t>
      </w:r>
      <w:r>
        <w:rPr>
          <w:rFonts w:ascii="Segoe UI" w:hAnsi="Segoe UI"/>
          <w:b/>
          <w:color w:val="1E293B"/>
          <w:sz w:val="19"/>
        </w:rPr>
        <w:t>$O(N)$ Spatial Grid Hashing Index</w:t>
      </w:r>
      <w:r>
        <w:rPr>
          <w:rFonts w:ascii="Segoe UI" w:hAnsi="Segoe UI"/>
          <w:color w:val="1E293B"/>
          <w:sz w:val="19"/>
        </w:rPr>
        <w:t xml:space="preserve"> in [</w:t>
      </w:r>
      <w:r>
        <w:rPr>
          <w:rFonts w:ascii="Consolas" w:hAnsi="Consolas"/>
          <w:color w:val="0F2942"/>
          <w:sz w:val="18"/>
        </w:rPr>
        <w:t>backend/app/main.py</w:t>
      </w:r>
      <w:r>
        <w:rPr>
          <w:rFonts w:ascii="Segoe UI" w:hAnsi="Segoe UI"/>
          <w:color w:val="1E293B"/>
          <w:sz w:val="19"/>
        </w:rPr>
        <w:t>](file:///c:/Users/awhri/OneDrive/Desktop/DEF/backend/app/main.py#L142-L179). Targets are binned into $0.005^\circ$ (~$500\text{m}$) grid cells. Cluster queries only inspect adjacent 9 cells, reducing lookups to $O(1)$ per target.</w:t>
      </w:r>
    </w:p>
    <w:p>
      <w:pPr>
        <w:keepNext/>
        <w:spacing w:before="280" w:after="80"/>
      </w:pPr>
      <w:r>
        <w:rPr>
          <w:rFonts w:ascii="Segoe UI Semibold" w:hAnsi="Segoe UI Semibold"/>
          <w:b/>
          <w:color w:val="0284C7"/>
          <w:sz w:val="25"/>
        </w:rPr>
        <w:t>Challenge 4: Air-Gapped Decision Support Without Cloud LLMs</w:t>
      </w:r>
    </w:p>
    <w:p>
      <w:pPr>
        <w:pStyle w:val="ListBullet"/>
        <w:spacing w:before="20" w:after="40" w:line="276" w:lineRule="auto"/>
      </w:pPr>
      <w:r>
        <w:rPr>
          <w:rFonts w:ascii="Segoe UI" w:hAnsi="Segoe UI"/>
          <w:b/>
          <w:color w:val="1E293B"/>
          <w:sz w:val="19"/>
        </w:rPr>
        <w:t>Problem</w:t>
      </w:r>
      <w:r>
        <w:rPr>
          <w:rFonts w:ascii="Segoe UI" w:hAnsi="Segoe UI"/>
          <w:color w:val="1E293B"/>
          <w:sz w:val="19"/>
        </w:rPr>
        <w:t>: Defense doctrines and Rules of Engagement (RoE) require contextual synthesis, but sovereign military installations cannot query external LLM APIs (OpenAI, Anthropic, Gemini).</w:t>
      </w:r>
    </w:p>
    <w:p>
      <w:pPr>
        <w:pStyle w:val="ListBullet"/>
        <w:spacing w:before="20" w:after="40" w:line="276" w:lineRule="auto"/>
      </w:pPr>
      <w:r>
        <w:rPr>
          <w:rFonts w:ascii="Segoe UI" w:hAnsi="Segoe UI"/>
          <w:b/>
          <w:color w:val="1E293B"/>
          <w:sz w:val="19"/>
        </w:rPr>
        <w:t>Solution in Code</w:t>
      </w:r>
      <w:r>
        <w:rPr>
          <w:rFonts w:ascii="Segoe UI" w:hAnsi="Segoe UI"/>
          <w:color w:val="1E293B"/>
          <w:sz w:val="19"/>
        </w:rPr>
        <w:t xml:space="preserve">: Engineered an embedded </w:t>
      </w:r>
      <w:r>
        <w:rPr>
          <w:rFonts w:ascii="Segoe UI" w:hAnsi="Segoe UI"/>
          <w:b/>
          <w:color w:val="1E293B"/>
          <w:sz w:val="19"/>
        </w:rPr>
        <w:t>Sovereign Tactical RAG Engine</w:t>
      </w:r>
      <w:r>
        <w:rPr>
          <w:rFonts w:ascii="Segoe UI" w:hAnsi="Segoe UI"/>
          <w:color w:val="1E293B"/>
          <w:sz w:val="19"/>
        </w:rPr>
        <w:t xml:space="preserve"> in [</w:t>
      </w:r>
      <w:r>
        <w:rPr>
          <w:rFonts w:ascii="Consolas" w:hAnsi="Consolas"/>
          <w:color w:val="0F2942"/>
          <w:sz w:val="18"/>
        </w:rPr>
        <w:t>backend/app/rag_engine.py</w:t>
      </w:r>
      <w:r>
        <w:rPr>
          <w:rFonts w:ascii="Segoe UI" w:hAnsi="Segoe UI"/>
          <w:color w:val="1E293B"/>
          <w:sz w:val="19"/>
        </w:rPr>
        <w:t>](file:///c:/Users/awhri/OneDrive/Desktop/DEF/backend/app/rag_engine.py). Combines local BM25-style lexical scoring with live SQL situational context fusion, producing structured BLUF executive summaries and prioritized action checklists in $&lt;40\text{ms}$.</w:t>
      </w:r>
    </w:p>
    <w:p>
      <w:pPr>
        <w:keepNext/>
        <w:spacing w:before="280" w:after="80"/>
      </w:pPr>
      <w:r>
        <w:rPr>
          <w:rFonts w:ascii="Segoe UI Semibold" w:hAnsi="Segoe UI Semibold"/>
          <w:b/>
          <w:color w:val="0284C7"/>
          <w:sz w:val="25"/>
        </w:rPr>
        <w:t>Challenge 5: Browser Display of 16-Bit / Multi-Band Satellite GeoTIFFs</w:t>
      </w:r>
    </w:p>
    <w:p>
      <w:pPr>
        <w:pStyle w:val="ListBullet"/>
        <w:spacing w:before="20" w:after="40" w:line="276" w:lineRule="auto"/>
      </w:pPr>
      <w:r>
        <w:rPr>
          <w:rFonts w:ascii="Segoe UI" w:hAnsi="Segoe UI"/>
          <w:b/>
          <w:color w:val="1E293B"/>
          <w:sz w:val="19"/>
        </w:rPr>
        <w:t>Problem</w:t>
      </w:r>
      <w:r>
        <w:rPr>
          <w:rFonts w:ascii="Segoe UI" w:hAnsi="Segoe UI"/>
          <w:color w:val="1E293B"/>
          <w:sz w:val="19"/>
        </w:rPr>
        <w:t>: Standard web browsers cannot render raw 16-bit GeoTIFF imagery or non-standard band combinations.</w:t>
      </w:r>
    </w:p>
    <w:p>
      <w:pPr>
        <w:pStyle w:val="ListBullet"/>
        <w:spacing w:before="20" w:after="40" w:line="276" w:lineRule="auto"/>
      </w:pPr>
      <w:r>
        <w:rPr>
          <w:rFonts w:ascii="Segoe UI" w:hAnsi="Segoe UI"/>
          <w:b/>
          <w:color w:val="1E293B"/>
          <w:sz w:val="19"/>
        </w:rPr>
        <w:t>Solution in Code</w:t>
      </w:r>
      <w:r>
        <w:rPr>
          <w:rFonts w:ascii="Segoe UI" w:hAnsi="Segoe UI"/>
          <w:color w:val="1E293B"/>
          <w:sz w:val="19"/>
        </w:rPr>
        <w:t xml:space="preserve">: Developed </w:t>
      </w:r>
      <w:r>
        <w:rPr>
          <w:rFonts w:ascii="Consolas" w:hAnsi="Consolas"/>
          <w:color w:val="0F2942"/>
          <w:sz w:val="18"/>
        </w:rPr>
        <w:t>make_preview()</w:t>
      </w:r>
      <w:r>
        <w:rPr>
          <w:rFonts w:ascii="Segoe UI" w:hAnsi="Segoe UI"/>
          <w:color w:val="1E293B"/>
          <w:sz w:val="19"/>
        </w:rPr>
        <w:t xml:space="preserve"> in [</w:t>
      </w:r>
      <w:r>
        <w:rPr>
          <w:rFonts w:ascii="Consolas" w:hAnsi="Consolas"/>
          <w:color w:val="0F2942"/>
          <w:sz w:val="18"/>
        </w:rPr>
        <w:t>backend/app/main.py</w:t>
      </w:r>
      <w:r>
        <w:rPr>
          <w:rFonts w:ascii="Segoe UI" w:hAnsi="Segoe UI"/>
          <w:color w:val="1E293B"/>
          <w:sz w:val="19"/>
        </w:rPr>
        <w:t xml:space="preserve">](file:///c:/Users/awhri/OneDrive/Desktop/DEF/backend/app/main.py#L64-L110). Uses </w:t>
      </w:r>
      <w:r>
        <w:rPr>
          <w:rFonts w:ascii="Consolas" w:hAnsi="Consolas"/>
          <w:color w:val="0F2942"/>
          <w:sz w:val="18"/>
        </w:rPr>
        <w:t>rasterio</w:t>
      </w:r>
      <w:r>
        <w:rPr>
          <w:rFonts w:ascii="Segoe UI" w:hAnsi="Segoe UI"/>
          <w:color w:val="1E293B"/>
          <w:sz w:val="19"/>
        </w:rPr>
        <w:t xml:space="preserve"> and </w:t>
      </w:r>
      <w:r>
        <w:rPr>
          <w:rFonts w:ascii="Consolas" w:hAnsi="Consolas"/>
          <w:color w:val="0F2942"/>
          <w:sz w:val="18"/>
        </w:rPr>
        <w:t>numpy</w:t>
      </w:r>
      <w:r>
        <w:rPr>
          <w:rFonts w:ascii="Segoe UI" w:hAnsi="Segoe UI"/>
          <w:color w:val="1E293B"/>
          <w:sz w:val="19"/>
        </w:rPr>
        <w:t xml:space="preserve"> to extract the first 3 bands, compute dynamic 2nd-to-98th percentile contrast stretching, normalize to 8-bit RGB, and save an optimized JPEG preview while retaining exact source dimensions for sub-pixel coordinate alignment.</w:t>
      </w:r>
    </w:p>
    <w:p>
      <w:pPr>
        <w:keepNext/>
        <w:spacing w:before="440" w:after="120"/>
      </w:pPr>
      <w:r>
        <w:rPr>
          <w:rFonts w:ascii="Segoe UI" w:hAnsi="Segoe UI"/>
          <w:b/>
          <w:color w:val="0F2942"/>
          <w:sz w:val="32"/>
        </w:rPr>
        <w:t>14. Future Improvements &amp; Scalability</w:t>
      </w:r>
    </w:p>
    <w:p>
      <w:pPr>
        <w:pStyle w:val="ListNumber"/>
        <w:spacing w:before="40" w:after="40" w:line="276" w:lineRule="auto"/>
      </w:pPr>
      <w:r>
        <w:rPr>
          <w:rFonts w:ascii="Segoe UI" w:hAnsi="Segoe UI"/>
          <w:b/>
          <w:color w:val="1E293B"/>
          <w:sz w:val="19"/>
        </w:rPr>
        <w:t>Hardware-in-the-Loop Indian NavIC (IRNSS) Integration</w:t>
      </w:r>
      <w:r>
        <w:rPr>
          <w:rFonts w:ascii="Segoe UI" w:hAnsi="Segoe UI"/>
          <w:color w:val="1E293B"/>
          <w:sz w:val="19"/>
        </w:rPr>
        <w:t>:</w:t>
      </w:r>
    </w:p>
    <w:p>
      <w:pPr>
        <w:pStyle w:val="ListBullet"/>
        <w:spacing w:before="20" w:after="40" w:line="276" w:lineRule="auto"/>
      </w:pPr>
      <w:r>
        <w:rPr>
          <w:rFonts w:ascii="Segoe UI" w:hAnsi="Segoe UI"/>
          <w:color w:val="1E293B"/>
          <w:sz w:val="19"/>
        </w:rPr>
        <w:t>Integrate direct serial/USB NMEA data streams from indigenous NavIC satellite receiver chips for tamper-resistant military positioning.</w:t>
      </w:r>
    </w:p>
    <w:p>
      <w:pPr>
        <w:pStyle w:val="ListNumber"/>
        <w:spacing w:before="40" w:after="40" w:line="276" w:lineRule="auto"/>
      </w:pPr>
      <w:r>
        <w:rPr>
          <w:rFonts w:ascii="Segoe UI" w:hAnsi="Segoe UI"/>
          <w:b/>
          <w:color w:val="1E293B"/>
          <w:sz w:val="19"/>
        </w:rPr>
        <w:t>MAVLink / RTSP Live Drone Downlink Telemetry</w:t>
      </w:r>
      <w:r>
        <w:rPr>
          <w:rFonts w:ascii="Segoe UI" w:hAnsi="Segoe UI"/>
          <w:color w:val="1E293B"/>
          <w:sz w:val="19"/>
        </w:rPr>
        <w:t>:</w:t>
      </w:r>
    </w:p>
    <w:p>
      <w:pPr>
        <w:pStyle w:val="ListBullet"/>
        <w:spacing w:before="20" w:after="40" w:line="276" w:lineRule="auto"/>
      </w:pPr>
      <w:r>
        <w:rPr>
          <w:rFonts w:ascii="Segoe UI" w:hAnsi="Segoe UI"/>
          <w:color w:val="1E293B"/>
          <w:sz w:val="19"/>
        </w:rPr>
        <w:t>Upgrade the tactical Army domain to consume live RTSP video feeds from drone gimbals, running inference frame-by-frame on dedicated TensorRT streams.</w:t>
      </w:r>
    </w:p>
    <w:p>
      <w:pPr>
        <w:pStyle w:val="ListNumber"/>
        <w:spacing w:before="40" w:after="40" w:line="276" w:lineRule="auto"/>
      </w:pPr>
      <w:r>
        <w:rPr>
          <w:rFonts w:ascii="Segoe UI" w:hAnsi="Segoe UI"/>
          <w:b/>
          <w:color w:val="1E293B"/>
          <w:sz w:val="19"/>
        </w:rPr>
        <w:t>Multi-Polarimetric Radar Decomposition</w:t>
      </w:r>
      <w:r>
        <w:rPr>
          <w:rFonts w:ascii="Segoe UI" w:hAnsi="Segoe UI"/>
          <w:color w:val="1E293B"/>
          <w:sz w:val="19"/>
        </w:rPr>
        <w:t>:</w:t>
      </w:r>
    </w:p>
    <w:p>
      <w:pPr>
        <w:pStyle w:val="ListBullet"/>
        <w:spacing w:before="20" w:after="40" w:line="276" w:lineRule="auto"/>
      </w:pPr>
      <w:r>
        <w:rPr>
          <w:rFonts w:ascii="Segoe UI" w:hAnsi="Segoe UI"/>
          <w:color w:val="1E293B"/>
          <w:sz w:val="19"/>
        </w:rPr>
        <w:t>Enhance the SAR engine from single-channel $\sigma_0$ thresholding to dual-polarization (HH + HV) decomposition to analyze ship wake kinematics and vessel classification.</w:t>
      </w:r>
    </w:p>
    <w:p>
      <w:pPr>
        <w:pStyle w:val="ListNumber"/>
        <w:spacing w:before="40" w:after="40" w:line="276" w:lineRule="auto"/>
      </w:pPr>
      <w:r>
        <w:rPr>
          <w:rFonts w:ascii="Segoe UI" w:hAnsi="Segoe UI"/>
          <w:b/>
          <w:color w:val="1E293B"/>
          <w:sz w:val="19"/>
        </w:rPr>
        <w:t>Quantized Local LLM Edge Inference</w:t>
      </w:r>
      <w:r>
        <w:rPr>
          <w:rFonts w:ascii="Segoe UI" w:hAnsi="Segoe UI"/>
          <w:color w:val="1E293B"/>
          <w:sz w:val="19"/>
        </w:rPr>
        <w:t>:</w:t>
      </w:r>
    </w:p>
    <w:p>
      <w:pPr>
        <w:pStyle w:val="ListBullet"/>
        <w:spacing w:before="20" w:after="40" w:line="276" w:lineRule="auto"/>
      </w:pPr>
      <w:r>
        <w:rPr>
          <w:rFonts w:ascii="Segoe UI" w:hAnsi="Segoe UI"/>
          <w:color w:val="1E293B"/>
          <w:sz w:val="19"/>
        </w:rPr>
        <w:t xml:space="preserve">Embed 4-bit quantized local models (e.g., Llama-3-8B-Instruct via </w:t>
      </w:r>
      <w:r>
        <w:rPr>
          <w:rFonts w:ascii="Consolas" w:hAnsi="Consolas"/>
          <w:color w:val="0F2942"/>
          <w:sz w:val="18"/>
        </w:rPr>
        <w:t>llama.cpp</w:t>
      </w:r>
      <w:r>
        <w:rPr>
          <w:rFonts w:ascii="Segoe UI" w:hAnsi="Segoe UI"/>
          <w:color w:val="1E293B"/>
          <w:sz w:val="19"/>
        </w:rPr>
        <w:t>) to generate natural language intelligence briefings alongside the BM25 doctrine engine.</w:t>
      </w:r>
    </w:p>
    <w:p>
      <w:pPr>
        <w:pStyle w:val="ListNumber"/>
        <w:spacing w:before="40" w:after="40" w:line="276" w:lineRule="auto"/>
      </w:pPr>
      <w:r>
        <w:rPr>
          <w:rFonts w:ascii="Segoe UI" w:hAnsi="Segoe UI"/>
          <w:b/>
          <w:color w:val="1E293B"/>
          <w:sz w:val="19"/>
        </w:rPr>
        <w:t>PostGIS Enterprise Multi-Node Clustering</w:t>
      </w:r>
      <w:r>
        <w:rPr>
          <w:rFonts w:ascii="Segoe UI" w:hAnsi="Segoe UI"/>
          <w:color w:val="1E293B"/>
          <w:sz w:val="19"/>
        </w:rPr>
        <w:t>:</w:t>
      </w:r>
    </w:p>
    <w:p>
      <w:pPr>
        <w:pStyle w:val="ListBullet"/>
        <w:spacing w:before="20" w:after="40" w:line="276" w:lineRule="auto"/>
      </w:pPr>
      <w:r>
        <w:rPr>
          <w:rFonts w:ascii="Segoe UI" w:hAnsi="Segoe UI"/>
          <w:color w:val="1E293B"/>
          <w:sz w:val="19"/>
        </w:rPr>
        <w:t>Provide an optional enterprise migration path from SQLite to PostgreSQL with PostGIS (</w:t>
      </w:r>
      <w:r>
        <w:rPr>
          <w:rFonts w:ascii="Consolas" w:hAnsi="Consolas"/>
          <w:color w:val="0F2942"/>
          <w:sz w:val="18"/>
        </w:rPr>
        <w:t>schema_postgis.sql</w:t>
      </w:r>
      <w:r>
        <w:rPr>
          <w:rFonts w:ascii="Segoe UI" w:hAnsi="Segoe UI"/>
          <w:color w:val="1E293B"/>
          <w:sz w:val="19"/>
        </w:rPr>
        <w:t>) for multi-ship networked command centers.</w:t>
      </w:r>
    </w:p>
    <w:p>
      <w:pPr>
        <w:keepNext/>
        <w:spacing w:before="440" w:after="120"/>
      </w:pPr>
      <w:r>
        <w:rPr>
          <w:rFonts w:ascii="Segoe UI" w:hAnsi="Segoe UI"/>
          <w:b/>
          <w:color w:val="0F2942"/>
          <w:sz w:val="32"/>
        </w:rPr>
        <w:t>15. Conclusion</w:t>
      </w:r>
    </w:p>
    <w:p>
      <w:pPr>
        <w:spacing w:before="60" w:after="80" w:line="276" w:lineRule="auto"/>
      </w:pPr>
      <w:r>
        <w:rPr>
          <w:rFonts w:ascii="Segoe UI" w:hAnsi="Segoe UI"/>
          <w:b/>
          <w:color w:val="1E293B"/>
          <w:sz w:val="19"/>
        </w:rPr>
        <w:t>Project Rakshak 2.0</w:t>
      </w:r>
      <w:r>
        <w:rPr>
          <w:rFonts w:ascii="Segoe UI" w:hAnsi="Segoe UI"/>
          <w:color w:val="1E293B"/>
          <w:sz w:val="19"/>
        </w:rPr>
        <w:t xml:space="preserve"> represents a battle-ready, air-gapped C4ISR geospatial threat intelligence solution engineered to address critical vulnerabilities in modern maritime and border defense. By combining:</w:t>
      </w:r>
    </w:p>
    <w:p>
      <w:pPr>
        <w:pStyle w:val="ListNumber"/>
        <w:spacing w:before="40" w:after="40" w:line="276" w:lineRule="auto"/>
      </w:pPr>
      <w:r>
        <w:rPr>
          <w:rFonts w:ascii="Segoe UI" w:hAnsi="Segoe UI"/>
          <w:color w:val="1E293B"/>
          <w:sz w:val="19"/>
        </w:rPr>
        <w:t>Sub-pixel dual-engine computer vision (YOLO11m military multiclass + 1024px vessel specialist),</w:t>
      </w:r>
    </w:p>
    <w:p>
      <w:pPr>
        <w:pStyle w:val="ListNumber"/>
        <w:spacing w:before="40" w:after="40" w:line="276" w:lineRule="auto"/>
      </w:pPr>
      <w:r>
        <w:rPr>
          <w:rFonts w:ascii="Segoe UI" w:hAnsi="Segoe UI"/>
          <w:color w:val="1E293B"/>
          <w:sz w:val="19"/>
        </w:rPr>
        <w:t>All-weather Sentinel-1 SAR radar backscatter analysis for automated dark vessel interdiction,</w:t>
      </w:r>
    </w:p>
    <w:p>
      <w:pPr>
        <w:pStyle w:val="ListNumber"/>
        <w:spacing w:before="40" w:after="40" w:line="276" w:lineRule="auto"/>
      </w:pPr>
      <w:r>
        <w:rPr>
          <w:rFonts w:ascii="Segoe UI" w:hAnsi="Segoe UI"/>
          <w:color w:val="1E293B"/>
          <w:sz w:val="19"/>
        </w:rPr>
        <w:t>$O(N)$ spatial threat indexing and deterministic scoring,</w:t>
      </w:r>
    </w:p>
    <w:p>
      <w:pPr>
        <w:pStyle w:val="ListNumber"/>
        <w:spacing w:before="40" w:after="40" w:line="276" w:lineRule="auto"/>
      </w:pPr>
      <w:r>
        <w:rPr>
          <w:rFonts w:ascii="Segoe UI" w:hAnsi="Segoe UI"/>
          <w:color w:val="1E293B"/>
          <w:sz w:val="19"/>
        </w:rPr>
        <w:t>An air-gapped sovereign RAG doctrine advisor operating in $&lt;40\text{ms}$, and</w:t>
      </w:r>
    </w:p>
    <w:p>
      <w:pPr>
        <w:pStyle w:val="ListNumber"/>
        <w:spacing w:before="40" w:after="40" w:line="276" w:lineRule="auto"/>
      </w:pPr>
      <w:r>
        <w:rPr>
          <w:rFonts w:ascii="Segoe UI" w:hAnsi="Segoe UI"/>
          <w:color w:val="1E293B"/>
          <w:sz w:val="19"/>
        </w:rPr>
        <w:t>A high-contrast, offline-resilient tactical C2 interface,</w:t>
      </w:r>
    </w:p>
    <w:p>
      <w:pPr>
        <w:spacing w:before="60" w:after="80" w:line="276" w:lineRule="auto"/>
      </w:pPr>
      <w:r>
        <w:rPr>
          <w:rFonts w:ascii="Segoe UI" w:hAnsi="Segoe UI"/>
          <w:color w:val="1E293B"/>
          <w:sz w:val="19"/>
        </w:rPr>
        <w:t>the platform reduces sensor-to-decision cycle times from 35+ minutes to under 2 seconds. Operating completely disconnected from commercial cloud services, Project Rakshak delivers sovereign operational superiority, protecting critical maritime infrastructure, national exclusive economic zones, and tactical border perimeters.</w:t>
      </w:r>
    </w:p>
    <w:p>
      <w:pPr>
        <w:spacing w:before="60" w:after="80" w:line="276" w:lineRule="auto"/>
      </w:pPr>
      <w:r>
        <w:rPr>
          <w:rFonts w:ascii="Segoe UI" w:hAnsi="Segoe UI"/>
          <w:i/>
          <w:color w:val="1E293B"/>
          <w:sz w:val="19"/>
        </w:rPr>
        <w:t>Documentation compiled for developers, judges, defense evaluators, and system maintainers.</w:t>
      </w:r>
    </w:p>
    <w:p>
      <w:pPr>
        <w:spacing w:before="60" w:after="80" w:line="276" w:lineRule="auto"/>
      </w:pPr>
      <w:r>
        <w:rPr>
          <w:rFonts w:ascii="Segoe UI" w:hAnsi="Segoe UI"/>
          <w:i/>
          <w:color w:val="1E293B"/>
          <w:sz w:val="19"/>
        </w:rPr>
        <w:t>Project Rakshak 2.0 // Team BotS // KLS Gogte Institute of Technology // March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SOVEREIGN DEFENSE SPECIFICATION | TEAM BotS | KLS GIT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PROJECT RAKSHAK 2.0 // C4ISR DEFENSE INTELLIGENCE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