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B2" w:rsidRDefault="002B40B2" w:rsidP="00193BAA">
      <w:pPr>
        <w:rPr>
          <w:noProof/>
          <w:szCs w:val="21"/>
        </w:rPr>
      </w:pPr>
      <w:r>
        <w:rPr>
          <w:rFonts w:hint="eastAsia"/>
          <w:noProof/>
          <w:szCs w:val="21"/>
        </w:rPr>
        <w:t>ER图：</w:t>
      </w:r>
    </w:p>
    <w:p w:rsidR="002B40B2" w:rsidRDefault="00F251FD" w:rsidP="00193BAA">
      <w:pPr>
        <w:rPr>
          <w:szCs w:val="21"/>
        </w:rPr>
      </w:pPr>
      <w:r w:rsidRPr="00F251FD">
        <w:rPr>
          <w:noProof/>
          <w:szCs w:val="21"/>
        </w:rPr>
        <w:drawing>
          <wp:inline distT="0" distB="0" distL="0" distR="0">
            <wp:extent cx="5274310" cy="2346699"/>
            <wp:effectExtent l="0" t="0" r="0" b="0"/>
            <wp:docPr id="2" name="图片 2" descr="D:\迅雷下载\ER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迅雷下载\ER图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0B2" w:rsidRDefault="002B40B2" w:rsidP="00193BAA">
      <w:pPr>
        <w:rPr>
          <w:szCs w:val="21"/>
        </w:rPr>
      </w:pPr>
    </w:p>
    <w:p w:rsidR="002B40B2" w:rsidRDefault="002B40B2" w:rsidP="00193BAA">
      <w:pPr>
        <w:rPr>
          <w:szCs w:val="21"/>
        </w:rPr>
      </w:pPr>
      <w:r>
        <w:rPr>
          <w:rFonts w:hint="eastAsia"/>
          <w:szCs w:val="21"/>
        </w:rPr>
        <w:t>ER图转换为关系（</w:t>
      </w:r>
      <w:r w:rsidRPr="002B40B2">
        <w:rPr>
          <w:rFonts w:hint="eastAsia"/>
          <w:color w:val="FF0000"/>
          <w:szCs w:val="21"/>
        </w:rPr>
        <w:t>红色</w:t>
      </w:r>
      <w:r>
        <w:rPr>
          <w:rFonts w:hint="eastAsia"/>
          <w:szCs w:val="21"/>
        </w:rPr>
        <w:t>为主键，</w:t>
      </w:r>
      <w:r w:rsidRPr="002B40B2">
        <w:rPr>
          <w:rFonts w:hint="eastAsia"/>
          <w:color w:val="5B9BD5" w:themeColor="accent1"/>
          <w:szCs w:val="21"/>
        </w:rPr>
        <w:t>蓝色</w:t>
      </w:r>
      <w:r>
        <w:rPr>
          <w:rFonts w:hint="eastAsia"/>
          <w:szCs w:val="21"/>
        </w:rPr>
        <w:t>为外键约束，</w:t>
      </w:r>
      <w:r w:rsidRPr="002B40B2">
        <w:rPr>
          <w:rFonts w:hint="eastAsia"/>
          <w:szCs w:val="21"/>
          <w:highlight w:val="yellow"/>
        </w:rPr>
        <w:t>黄色</w:t>
      </w:r>
      <w:r>
        <w:rPr>
          <w:rFonts w:hint="eastAsia"/>
          <w:szCs w:val="21"/>
        </w:rPr>
        <w:t>为表创建语句）</w:t>
      </w:r>
    </w:p>
    <w:p w:rsidR="001419F1" w:rsidRDefault="00193BAA" w:rsidP="00193BAA">
      <w:pPr>
        <w:rPr>
          <w:szCs w:val="21"/>
        </w:rPr>
      </w:pPr>
      <w:r w:rsidRPr="00F93F8B">
        <w:rPr>
          <w:rFonts w:hint="eastAsia"/>
          <w:szCs w:val="21"/>
        </w:rPr>
        <w:t>B</w:t>
      </w:r>
      <w:r w:rsidRPr="00F93F8B">
        <w:rPr>
          <w:szCs w:val="21"/>
        </w:rPr>
        <w:t>ooks</w:t>
      </w:r>
      <w:r w:rsidRPr="00F93F8B">
        <w:rPr>
          <w:rFonts w:hint="eastAsia"/>
          <w:szCs w:val="21"/>
        </w:rPr>
        <w:t>（</w:t>
      </w:r>
      <w:r w:rsidRPr="007123A9">
        <w:rPr>
          <w:color w:val="FF0000"/>
          <w:szCs w:val="21"/>
        </w:rPr>
        <w:t>searchno</w:t>
      </w:r>
      <w:r w:rsidRPr="00F93F8B">
        <w:rPr>
          <w:szCs w:val="21"/>
        </w:rPr>
        <w:t>,</w:t>
      </w:r>
      <w:r w:rsidRPr="00F93F8B">
        <w:rPr>
          <w:rFonts w:hint="eastAsia"/>
          <w:szCs w:val="21"/>
        </w:rPr>
        <w:t>ISBN,B</w:t>
      </w:r>
      <w:r w:rsidRPr="00F93F8B">
        <w:rPr>
          <w:szCs w:val="21"/>
        </w:rPr>
        <w:t>ookName,publisher,author,type,price,num）</w:t>
      </w:r>
    </w:p>
    <w:p w:rsidR="00A90565" w:rsidRPr="00A90565" w:rsidRDefault="00A90565" w:rsidP="00193BAA">
      <w:pPr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create table Books(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searchno varchar(10) primary key,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ISBN varchar(25),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BookName varchar(20) not null,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publisher varchar(20),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author varchar(10),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type varchar(20),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price int,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num int</w:t>
      </w:r>
    </w:p>
    <w:p w:rsidR="001419F1" w:rsidRPr="00A90565" w:rsidRDefault="00A90565" w:rsidP="00193BAA">
      <w:pPr>
        <w:rPr>
          <w:b/>
          <w:szCs w:val="21"/>
        </w:rPr>
      </w:pPr>
      <w:r w:rsidRPr="00A90565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Book(</w:t>
      </w:r>
      <w:r w:rsidRPr="007123A9">
        <w:rPr>
          <w:color w:val="FF0000"/>
          <w:szCs w:val="21"/>
        </w:rPr>
        <w:t>barcode</w:t>
      </w:r>
      <w:r w:rsidRPr="00F93F8B">
        <w:rPr>
          <w:szCs w:val="21"/>
        </w:rPr>
        <w:t xml:space="preserve">, </w:t>
      </w:r>
      <w:r w:rsidRPr="007123A9">
        <w:rPr>
          <w:color w:val="5B9BD5" w:themeColor="accent1"/>
          <w:szCs w:val="21"/>
        </w:rPr>
        <w:t>searchno</w:t>
      </w:r>
      <w:r w:rsidRPr="00F93F8B">
        <w:rPr>
          <w:szCs w:val="21"/>
        </w:rPr>
        <w:t>,position, state,historyborrowed)</w:t>
      </w:r>
    </w:p>
    <w:p w:rsidR="001701BC" w:rsidRPr="001701BC" w:rsidRDefault="001701BC" w:rsidP="00193BAA">
      <w:pPr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create table Book(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barcode varchar(20) primary key,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searchno varchar(10),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position varchar(15),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state varchar(10) check(state in('可借','借出','非可借')),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historyborrowed int</w:t>
      </w:r>
      <w:r w:rsidRPr="001701BC">
        <w:rPr>
          <w:rFonts w:hint="eastAsia"/>
          <w:b/>
          <w:szCs w:val="21"/>
          <w:highlight w:val="yellow"/>
        </w:rPr>
        <w:t>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foreign key(searchno) references Books(searchno)</w:t>
      </w:r>
    </w:p>
    <w:p w:rsidR="001419F1" w:rsidRPr="001701BC" w:rsidRDefault="001701BC" w:rsidP="00193BAA">
      <w:pPr>
        <w:rPr>
          <w:b/>
          <w:szCs w:val="21"/>
        </w:rPr>
      </w:pPr>
      <w:r w:rsidRPr="001701BC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Borrow(</w:t>
      </w:r>
      <w:r w:rsidRPr="007123A9">
        <w:rPr>
          <w:color w:val="FF0000"/>
          <w:szCs w:val="21"/>
        </w:rPr>
        <w:t>readerid</w:t>
      </w:r>
      <w:r w:rsidRPr="00F93F8B">
        <w:rPr>
          <w:szCs w:val="21"/>
        </w:rPr>
        <w:t>,</w:t>
      </w:r>
      <w:r w:rsidRPr="007123A9">
        <w:rPr>
          <w:color w:val="FF0000"/>
          <w:szCs w:val="21"/>
        </w:rPr>
        <w:t>barcode</w:t>
      </w:r>
      <w:r w:rsidRPr="00F93F8B">
        <w:rPr>
          <w:szCs w:val="21"/>
        </w:rPr>
        <w:t>,borrowdate,returndate)</w:t>
      </w:r>
    </w:p>
    <w:p w:rsidR="009A470E" w:rsidRPr="009A470E" w:rsidRDefault="009A470E" w:rsidP="00193BAA">
      <w:pPr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create table Borrow(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readerid varchar(10) not null,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barcode varchar(20) not null,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borrowdate date,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returndate date,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primary key(readerid,barcode),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lastRenderedPageBreak/>
        <w:t>foreign key(readerid) references UserDetail(readerid),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key(barcode) references Book(barcode)</w:t>
      </w:r>
    </w:p>
    <w:p w:rsidR="001419F1" w:rsidRPr="009A470E" w:rsidRDefault="009A470E" w:rsidP="009A470E">
      <w:pPr>
        <w:rPr>
          <w:b/>
          <w:szCs w:val="21"/>
        </w:rPr>
      </w:pPr>
      <w:r w:rsidRPr="009A470E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rFonts w:hint="eastAsia"/>
          <w:szCs w:val="21"/>
        </w:rPr>
        <w:t>U</w:t>
      </w:r>
      <w:r w:rsidRPr="00F93F8B">
        <w:rPr>
          <w:szCs w:val="21"/>
        </w:rPr>
        <w:t>ser(</w:t>
      </w:r>
      <w:r w:rsidRPr="007123A9">
        <w:rPr>
          <w:color w:val="FF0000"/>
          <w:szCs w:val="21"/>
        </w:rPr>
        <w:t>userID</w:t>
      </w:r>
      <w:r w:rsidRPr="00F93F8B">
        <w:rPr>
          <w:szCs w:val="21"/>
        </w:rPr>
        <w:t>,password</w:t>
      </w:r>
      <w:r w:rsidRPr="00F93F8B">
        <w:rPr>
          <w:rFonts w:hint="eastAsia"/>
          <w:szCs w:val="21"/>
        </w:rPr>
        <w:t>)</w:t>
      </w:r>
    </w:p>
    <w:p w:rsidR="00A90565" w:rsidRDefault="001419F1" w:rsidP="00193BAA">
      <w:pPr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create table User(</w:t>
      </w:r>
    </w:p>
    <w:p w:rsid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userID varchar(20) primary key,</w:t>
      </w:r>
    </w:p>
    <w:p w:rsid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password varchar(20) not null</w:t>
      </w:r>
    </w:p>
    <w:p w:rsidR="001419F1" w:rsidRDefault="001419F1" w:rsidP="00193BAA">
      <w:pPr>
        <w:rPr>
          <w:b/>
          <w:szCs w:val="21"/>
        </w:rPr>
      </w:pPr>
      <w:r w:rsidRPr="001419F1">
        <w:rPr>
          <w:b/>
          <w:szCs w:val="21"/>
          <w:highlight w:val="yellow"/>
        </w:rPr>
        <w:t>);</w:t>
      </w:r>
    </w:p>
    <w:p w:rsidR="001419F1" w:rsidRDefault="001419F1" w:rsidP="00193BAA">
      <w:pPr>
        <w:rPr>
          <w:b/>
          <w:szCs w:val="21"/>
        </w:rPr>
      </w:pPr>
    </w:p>
    <w:p w:rsidR="001419F1" w:rsidRPr="001419F1" w:rsidRDefault="001419F1" w:rsidP="00193BAA">
      <w:pPr>
        <w:rPr>
          <w:b/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UserDetail(</w:t>
      </w:r>
      <w:r w:rsidRPr="007123A9">
        <w:rPr>
          <w:color w:val="FF0000"/>
          <w:szCs w:val="21"/>
        </w:rPr>
        <w:t>readerid</w:t>
      </w:r>
      <w:r w:rsidRPr="00F93F8B">
        <w:rPr>
          <w:szCs w:val="21"/>
        </w:rPr>
        <w:t>,name,sex,age,email,phone,</w:t>
      </w:r>
      <w:r w:rsidRPr="00F93F8B">
        <w:rPr>
          <w:rFonts w:hint="eastAsia"/>
          <w:szCs w:val="21"/>
        </w:rPr>
        <w:t>ID</w:t>
      </w:r>
      <w:r w:rsidRPr="00F93F8B">
        <w:rPr>
          <w:szCs w:val="21"/>
        </w:rPr>
        <w:t>Card,borrowednum,maxborrow,</w:t>
      </w:r>
      <w:r w:rsidRPr="007123A9">
        <w:rPr>
          <w:color w:val="5B9BD5" w:themeColor="accent1"/>
          <w:szCs w:val="21"/>
        </w:rPr>
        <w:t>userID</w:t>
      </w:r>
      <w:r w:rsidRPr="00F93F8B">
        <w:rPr>
          <w:szCs w:val="21"/>
        </w:rPr>
        <w:t>)</w:t>
      </w:r>
    </w:p>
    <w:p w:rsidR="00A90565" w:rsidRPr="00A90565" w:rsidRDefault="001419F1" w:rsidP="00193BAA">
      <w:pPr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create table UserDetail(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readerid varchar(10) primary key,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name varchar(10) not null,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sex varchar(10),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email varchar(50),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phone char(11),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IDCard char(18),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borrowednum int default 0,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maxborrow int default 20,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userID varchar(20),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foreign key(userID) references User(userID)</w:t>
      </w:r>
    </w:p>
    <w:p w:rsidR="001419F1" w:rsidRPr="00A90565" w:rsidRDefault="001419F1" w:rsidP="00193BAA">
      <w:pPr>
        <w:rPr>
          <w:b/>
          <w:szCs w:val="21"/>
        </w:rPr>
      </w:pPr>
      <w:r w:rsidRPr="00A90565">
        <w:rPr>
          <w:b/>
          <w:szCs w:val="21"/>
          <w:highlight w:val="yellow"/>
        </w:rPr>
        <w:t>);</w:t>
      </w:r>
    </w:p>
    <w:p w:rsidR="001419F1" w:rsidRDefault="00FE3B97" w:rsidP="00193BAA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E71D27" w:rsidRDefault="00FC57DA">
      <w:pPr>
        <w:rPr>
          <w:szCs w:val="21"/>
        </w:rPr>
      </w:pPr>
      <w:r>
        <w:rPr>
          <w:rFonts w:hint="eastAsia"/>
          <w:szCs w:val="21"/>
        </w:rPr>
        <w:t>上面的Borrow表在测试过程中发现，如果将readerid和barcode作为联合主键的话，当一个人还了书，</w:t>
      </w:r>
      <w:r w:rsidR="00260BC2">
        <w:rPr>
          <w:rFonts w:hint="eastAsia"/>
          <w:szCs w:val="21"/>
        </w:rPr>
        <w:t>过一段时间，</w:t>
      </w:r>
      <w:r>
        <w:rPr>
          <w:rFonts w:hint="eastAsia"/>
          <w:szCs w:val="21"/>
        </w:rPr>
        <w:t>又去借</w:t>
      </w:r>
      <w:r w:rsidR="00260BC2">
        <w:rPr>
          <w:rFonts w:hint="eastAsia"/>
          <w:szCs w:val="21"/>
        </w:rPr>
        <w:t>同一本书，此时就会出现无法在表中存取数据的情况，所以我们在</w:t>
      </w:r>
      <w:r w:rsidR="00260BC2">
        <w:rPr>
          <w:szCs w:val="21"/>
        </w:rPr>
        <w:t>Borrow</w:t>
      </w:r>
      <w:r w:rsidR="00260BC2">
        <w:rPr>
          <w:rFonts w:hint="eastAsia"/>
          <w:szCs w:val="21"/>
        </w:rPr>
        <w:t>表中增加一个</w:t>
      </w:r>
      <w:r w:rsidR="00260BC2">
        <w:rPr>
          <w:szCs w:val="21"/>
        </w:rPr>
        <w:t>borrow</w:t>
      </w:r>
      <w:r w:rsidR="00260BC2">
        <w:rPr>
          <w:rFonts w:hint="eastAsia"/>
          <w:szCs w:val="21"/>
        </w:rPr>
        <w:t>ID且自增，作为Bo</w:t>
      </w:r>
      <w:r w:rsidR="00260BC2">
        <w:rPr>
          <w:szCs w:val="21"/>
        </w:rPr>
        <w:t>rrow</w:t>
      </w:r>
      <w:r w:rsidR="00260BC2">
        <w:rPr>
          <w:rFonts w:hint="eastAsia"/>
          <w:szCs w:val="21"/>
        </w:rPr>
        <w:t>的主键。</w:t>
      </w:r>
    </w:p>
    <w:p w:rsidR="00260BC2" w:rsidRDefault="00260BC2">
      <w:pPr>
        <w:rPr>
          <w:b/>
          <w:sz w:val="24"/>
          <w:szCs w:val="24"/>
        </w:rPr>
      </w:pPr>
      <w:r w:rsidRPr="00260BC2">
        <w:rPr>
          <w:b/>
          <w:sz w:val="24"/>
          <w:szCs w:val="24"/>
          <w:highlight w:val="yellow"/>
        </w:rPr>
        <w:t>drop table borrow;</w:t>
      </w:r>
    </w:p>
    <w:p w:rsidR="00260BC2" w:rsidRDefault="00260BC2" w:rsidP="00260BC2">
      <w:pPr>
        <w:rPr>
          <w:szCs w:val="21"/>
        </w:rPr>
      </w:pPr>
      <w:r w:rsidRPr="00F93F8B">
        <w:rPr>
          <w:szCs w:val="21"/>
        </w:rPr>
        <w:t>Borrow(</w:t>
      </w:r>
      <w:r>
        <w:rPr>
          <w:szCs w:val="21"/>
        </w:rPr>
        <w:t>borrowID,</w:t>
      </w:r>
      <w:r w:rsidRPr="00260BC2">
        <w:rPr>
          <w:color w:val="5B9BD5" w:themeColor="accent1"/>
          <w:szCs w:val="21"/>
        </w:rPr>
        <w:t>readerid</w:t>
      </w:r>
      <w:r w:rsidRPr="00F93F8B">
        <w:rPr>
          <w:szCs w:val="21"/>
        </w:rPr>
        <w:t>,</w:t>
      </w:r>
      <w:r w:rsidRPr="00260BC2">
        <w:rPr>
          <w:color w:val="5B9BD5" w:themeColor="accent1"/>
          <w:szCs w:val="21"/>
        </w:rPr>
        <w:t>barcode</w:t>
      </w:r>
      <w:r w:rsidRPr="00F93F8B">
        <w:rPr>
          <w:szCs w:val="21"/>
        </w:rPr>
        <w:t>,borrowdate,returndate)</w:t>
      </w:r>
    </w:p>
    <w:p w:rsidR="00260BC2" w:rsidRPr="009A470E" w:rsidRDefault="00260BC2" w:rsidP="00260BC2">
      <w:pPr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create table Borrow(</w:t>
      </w:r>
    </w:p>
    <w:p w:rsidR="00260BC2" w:rsidRDefault="00260BC2" w:rsidP="00260BC2">
      <w:pPr>
        <w:ind w:leftChars="100" w:left="210"/>
        <w:rPr>
          <w:b/>
          <w:szCs w:val="21"/>
          <w:highlight w:val="yellow"/>
        </w:rPr>
      </w:pPr>
      <w:r>
        <w:rPr>
          <w:rFonts w:hint="eastAsia"/>
          <w:b/>
          <w:szCs w:val="21"/>
          <w:highlight w:val="yellow"/>
        </w:rPr>
        <w:t>b</w:t>
      </w:r>
      <w:r>
        <w:rPr>
          <w:b/>
          <w:szCs w:val="21"/>
          <w:highlight w:val="yellow"/>
        </w:rPr>
        <w:t>orrowid int primary key AUTO_INCREMENT,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readerid varchar(10) not null,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barcode varchar(20) not null,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borrowdate date,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returndate date,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key(readerid) references UserDetail(readerid),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key(barcode) references Book(barcode)</w:t>
      </w:r>
    </w:p>
    <w:p w:rsidR="00FE3B97" w:rsidRDefault="00260BC2" w:rsidP="00FE3B97">
      <w:pPr>
        <w:rPr>
          <w:szCs w:val="21"/>
        </w:rPr>
      </w:pPr>
      <w:r w:rsidRPr="009A470E">
        <w:rPr>
          <w:b/>
          <w:szCs w:val="21"/>
          <w:highlight w:val="yellow"/>
        </w:rPr>
        <w:t>);</w:t>
      </w:r>
      <w:r w:rsidR="00FE3B97">
        <w:rPr>
          <w:rFonts w:hint="eastAsia"/>
          <w:szCs w:val="21"/>
        </w:rPr>
        <w:t xml:space="preserve"> </w:t>
      </w:r>
    </w:p>
    <w:p w:rsidR="00F251FD" w:rsidRDefault="00F251FD" w:rsidP="00FE3B97">
      <w:pPr>
        <w:rPr>
          <w:szCs w:val="21"/>
        </w:rPr>
      </w:pPr>
      <w:r>
        <w:rPr>
          <w:rFonts w:hint="eastAsia"/>
          <w:szCs w:val="21"/>
        </w:rPr>
        <w:t>增加系统管理员功能，管理员具有增删图书的权限</w:t>
      </w:r>
    </w:p>
    <w:p w:rsidR="00F251FD" w:rsidRPr="00F251FD" w:rsidRDefault="00F251FD" w:rsidP="00FE3B97">
      <w:pPr>
        <w:rPr>
          <w:b/>
          <w:szCs w:val="21"/>
          <w:highlight w:val="yellow"/>
        </w:rPr>
      </w:pPr>
      <w:r w:rsidRPr="00F251FD">
        <w:rPr>
          <w:b/>
          <w:szCs w:val="21"/>
          <w:highlight w:val="yellow"/>
        </w:rPr>
        <w:t>create table admin(</w:t>
      </w:r>
    </w:p>
    <w:p w:rsidR="00F251FD" w:rsidRPr="00F251FD" w:rsidRDefault="00F251FD" w:rsidP="00FE3B97">
      <w:pPr>
        <w:rPr>
          <w:b/>
          <w:szCs w:val="21"/>
          <w:highlight w:val="yellow"/>
        </w:rPr>
      </w:pPr>
      <w:r w:rsidRPr="00F251FD">
        <w:rPr>
          <w:b/>
          <w:szCs w:val="21"/>
          <w:highlight w:val="yellow"/>
        </w:rPr>
        <w:t>adminID varchar(20) primary key,</w:t>
      </w:r>
    </w:p>
    <w:p w:rsidR="00F251FD" w:rsidRPr="00F251FD" w:rsidRDefault="00F251FD" w:rsidP="00FE3B97">
      <w:pPr>
        <w:rPr>
          <w:b/>
          <w:szCs w:val="21"/>
          <w:highlight w:val="yellow"/>
        </w:rPr>
      </w:pPr>
      <w:r w:rsidRPr="00F251FD">
        <w:rPr>
          <w:b/>
          <w:szCs w:val="21"/>
          <w:highlight w:val="yellow"/>
        </w:rPr>
        <w:t>password varchar(20) not null,</w:t>
      </w:r>
    </w:p>
    <w:p w:rsidR="00F251FD" w:rsidRPr="00F251FD" w:rsidRDefault="00F251FD" w:rsidP="00FE3B97">
      <w:pPr>
        <w:rPr>
          <w:b/>
          <w:szCs w:val="21"/>
          <w:highlight w:val="yellow"/>
        </w:rPr>
      </w:pPr>
      <w:r w:rsidRPr="00F251FD">
        <w:rPr>
          <w:b/>
          <w:szCs w:val="21"/>
          <w:highlight w:val="yellow"/>
        </w:rPr>
        <w:lastRenderedPageBreak/>
        <w:t>adminname varchar(10),</w:t>
      </w:r>
    </w:p>
    <w:p w:rsidR="00F251FD" w:rsidRPr="00F251FD" w:rsidRDefault="00F251FD" w:rsidP="00FE3B97">
      <w:pPr>
        <w:rPr>
          <w:b/>
          <w:szCs w:val="21"/>
          <w:highlight w:val="yellow"/>
        </w:rPr>
      </w:pPr>
      <w:r w:rsidRPr="00F251FD">
        <w:rPr>
          <w:b/>
          <w:szCs w:val="21"/>
          <w:highlight w:val="yellow"/>
        </w:rPr>
        <w:t>phone varchar(11)</w:t>
      </w:r>
    </w:p>
    <w:p w:rsidR="00F251FD" w:rsidRPr="00F251FD" w:rsidRDefault="00F251FD" w:rsidP="00FE3B97">
      <w:pPr>
        <w:rPr>
          <w:rFonts w:hint="eastAsia"/>
          <w:b/>
          <w:szCs w:val="21"/>
        </w:rPr>
      </w:pPr>
      <w:r w:rsidRPr="00F251FD">
        <w:rPr>
          <w:b/>
          <w:szCs w:val="21"/>
          <w:highlight w:val="yellow"/>
        </w:rPr>
        <w:t>);</w:t>
      </w:r>
    </w:p>
    <w:p w:rsidR="00FE3B97" w:rsidRDefault="00FE3B97">
      <w:pPr>
        <w:rPr>
          <w:b/>
          <w:szCs w:val="21"/>
        </w:rPr>
      </w:pPr>
      <w:r>
        <w:rPr>
          <w:rFonts w:hint="eastAsia"/>
          <w:b/>
          <w:szCs w:val="21"/>
        </w:rPr>
        <w:t>测试人员：龚涵</w:t>
      </w:r>
    </w:p>
    <w:p w:rsidR="00FE3B97" w:rsidRDefault="00FE3B97">
      <w:pPr>
        <w:rPr>
          <w:b/>
          <w:szCs w:val="21"/>
        </w:rPr>
      </w:pPr>
      <w:r>
        <w:rPr>
          <w:rFonts w:hint="eastAsia"/>
          <w:b/>
          <w:szCs w:val="21"/>
        </w:rPr>
        <w:t>体会：</w:t>
      </w:r>
    </w:p>
    <w:p w:rsidR="00FE3B97" w:rsidRDefault="00FE3B97">
      <w:pPr>
        <w:rPr>
          <w:b/>
          <w:szCs w:val="21"/>
        </w:rPr>
      </w:pPr>
      <w:r>
        <w:rPr>
          <w:rFonts w:hint="eastAsia"/>
          <w:b/>
          <w:szCs w:val="21"/>
        </w:rPr>
        <w:t>数据库设计：张顺</w:t>
      </w:r>
    </w:p>
    <w:p w:rsidR="00FE3B97" w:rsidRPr="00D31FB0" w:rsidRDefault="00FE3B97">
      <w:pPr>
        <w:rPr>
          <w:b/>
          <w:szCs w:val="21"/>
        </w:rPr>
      </w:pPr>
      <w:r>
        <w:rPr>
          <w:rFonts w:hint="eastAsia"/>
          <w:b/>
          <w:szCs w:val="21"/>
        </w:rPr>
        <w:t>体会：从选题到开始画ER图，实体的选择，实体之间关系的确定，实体包含的属性，都与课上学习的知识息息相关，虽然只有几张表，本来觉得很简单，但是真的做起来，还是需要认真思考的，比如数据的冗余问题，就是个很常见，但也很容易忽略的问题，设计数据库真的需要非常细心，想的要非常周到，设计要巧妙，这样在使用数据库中数据来达到某种功能的时候</w:t>
      </w:r>
      <w:r w:rsidR="0038066A">
        <w:rPr>
          <w:rFonts w:hint="eastAsia"/>
          <w:b/>
          <w:szCs w:val="21"/>
        </w:rPr>
        <w:t>才会更方便。</w:t>
      </w:r>
      <w:r w:rsidR="00576522">
        <w:rPr>
          <w:rFonts w:hint="eastAsia"/>
          <w:b/>
          <w:szCs w:val="21"/>
        </w:rPr>
        <w:t>设计完之后，在创建数据库和其中的表格时，也掌握了相关sql语言的使用。比如设置外键，设置默认值等语句。</w:t>
      </w:r>
    </w:p>
    <w:sectPr w:rsidR="00FE3B97" w:rsidRPr="00D3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E2C" w:rsidRDefault="00C10E2C" w:rsidP="0018257C">
      <w:r>
        <w:separator/>
      </w:r>
    </w:p>
  </w:endnote>
  <w:endnote w:type="continuationSeparator" w:id="0">
    <w:p w:rsidR="00C10E2C" w:rsidRDefault="00C10E2C" w:rsidP="0018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E2C" w:rsidRDefault="00C10E2C" w:rsidP="0018257C">
      <w:r>
        <w:separator/>
      </w:r>
    </w:p>
  </w:footnote>
  <w:footnote w:type="continuationSeparator" w:id="0">
    <w:p w:rsidR="00C10E2C" w:rsidRDefault="00C10E2C" w:rsidP="00182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2"/>
    <w:rsid w:val="00021993"/>
    <w:rsid w:val="00027DF0"/>
    <w:rsid w:val="00046DCC"/>
    <w:rsid w:val="000C3582"/>
    <w:rsid w:val="000E443B"/>
    <w:rsid w:val="001419F1"/>
    <w:rsid w:val="001701BC"/>
    <w:rsid w:val="001723EE"/>
    <w:rsid w:val="0018257C"/>
    <w:rsid w:val="00193BAA"/>
    <w:rsid w:val="00260BC2"/>
    <w:rsid w:val="00290731"/>
    <w:rsid w:val="002B40B2"/>
    <w:rsid w:val="00344E55"/>
    <w:rsid w:val="0038066A"/>
    <w:rsid w:val="004851B6"/>
    <w:rsid w:val="004D3D00"/>
    <w:rsid w:val="00576522"/>
    <w:rsid w:val="005E2952"/>
    <w:rsid w:val="007123A9"/>
    <w:rsid w:val="007C4176"/>
    <w:rsid w:val="00861B3C"/>
    <w:rsid w:val="00890C2E"/>
    <w:rsid w:val="009A470E"/>
    <w:rsid w:val="00A15AC3"/>
    <w:rsid w:val="00A90565"/>
    <w:rsid w:val="00C10E2C"/>
    <w:rsid w:val="00D03CCF"/>
    <w:rsid w:val="00D31FB0"/>
    <w:rsid w:val="00D6210E"/>
    <w:rsid w:val="00D73B71"/>
    <w:rsid w:val="00E05493"/>
    <w:rsid w:val="00E56630"/>
    <w:rsid w:val="00E71D27"/>
    <w:rsid w:val="00EA6B94"/>
    <w:rsid w:val="00EB746E"/>
    <w:rsid w:val="00F141F7"/>
    <w:rsid w:val="00F251FD"/>
    <w:rsid w:val="00F70B13"/>
    <w:rsid w:val="00F93F8B"/>
    <w:rsid w:val="00FC57DA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DFE2"/>
  <w15:chartTrackingRefBased/>
  <w15:docId w15:val="{9EB27F21-76E9-460C-8D5F-DAD461E8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57C"/>
    <w:rPr>
      <w:sz w:val="18"/>
      <w:szCs w:val="18"/>
    </w:rPr>
  </w:style>
  <w:style w:type="character" w:styleId="a7">
    <w:name w:val="Hyperlink"/>
    <w:basedOn w:val="a0"/>
    <w:uiPriority w:val="99"/>
    <w:unhideWhenUsed/>
    <w:rsid w:val="00290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2018-12-19T10:42:00Z</dcterms:created>
  <dcterms:modified xsi:type="dcterms:W3CDTF">2019-01-04T07:45:00Z</dcterms:modified>
</cp:coreProperties>
</file>