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048A1E" w14:textId="7470D9E1" w:rsidR="00355E36" w:rsidRDefault="00355E36" w:rsidP="00355E36">
      <w:pPr>
        <w:rPr>
          <w:rFonts w:ascii="Aptos" w:hAnsi="Aptos" w:cstheme="majorBidi"/>
          <w:b/>
          <w:bCs/>
          <w:color w:val="FF0000"/>
          <w:sz w:val="56"/>
          <w:szCs w:val="56"/>
          <w:u w:val="single"/>
          <w:lang w:val="en-US"/>
        </w:rPr>
      </w:pPr>
      <w:r>
        <w:rPr>
          <w:rFonts w:ascii="Aptos" w:hAnsi="Aptos" w:cstheme="majorBidi"/>
          <w:b/>
          <w:bCs/>
          <w:noProof/>
          <w:color w:val="FF0000"/>
          <w:sz w:val="56"/>
          <w:szCs w:val="56"/>
          <w:u w:val="single"/>
          <w:lang w:val="en-US"/>
        </w:rPr>
        <mc:AlternateContent>
          <mc:Choice Requires="wps">
            <w:drawing>
              <wp:anchor distT="0" distB="0" distL="114300" distR="114300" simplePos="0" relativeHeight="251659264" behindDoc="0" locked="0" layoutInCell="1" allowOverlap="1" wp14:anchorId="28637437" wp14:editId="0A2973E1">
                <wp:simplePos x="0" y="0"/>
                <wp:positionH relativeFrom="column">
                  <wp:posOffset>-830580</wp:posOffset>
                </wp:positionH>
                <wp:positionV relativeFrom="paragraph">
                  <wp:posOffset>-822960</wp:posOffset>
                </wp:positionV>
                <wp:extent cx="7581900" cy="9883140"/>
                <wp:effectExtent l="19050" t="19050" r="19050" b="22860"/>
                <wp:wrapNone/>
                <wp:docPr id="1598132345" name="Rectangle 1"/>
                <wp:cNvGraphicFramePr/>
                <a:graphic xmlns:a="http://schemas.openxmlformats.org/drawingml/2006/main">
                  <a:graphicData uri="http://schemas.microsoft.com/office/word/2010/wordprocessingShape">
                    <wps:wsp>
                      <wps:cNvSpPr/>
                      <wps:spPr>
                        <a:xfrm>
                          <a:off x="0" y="0"/>
                          <a:ext cx="7581900" cy="9883140"/>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31D036" id="Rectangle 1" o:spid="_x0000_s1026" style="position:absolute;margin-left:-65.4pt;margin-top:-64.8pt;width:597pt;height:778.2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" filled="f" strokecolor="#09101d [484]" strokeweight="3pt"/>
            </w:pict>
          </mc:Fallback>
        </mc:AlternateContent>
      </w:r>
    </w:p>
    <w:p w14:paraId="045C7520" w14:textId="453A7674" w:rsidR="00755BAB" w:rsidRPr="00355E36" w:rsidRDefault="00355E36" w:rsidP="00355E36">
      <w:pPr>
        <w:pStyle w:val="Title"/>
        <w:jc w:val="center"/>
        <w:rPr>
          <w:rFonts w:ascii="Aptos" w:hAnsi="Aptos"/>
          <w:b/>
          <w:bCs/>
          <w:u w:val="single"/>
          <w:lang w:val="en-US"/>
        </w:rPr>
      </w:pPr>
      <w:r w:rsidRPr="00355E36">
        <w:rPr>
          <w:rFonts w:ascii="Aptos" w:hAnsi="Aptos"/>
          <w:b/>
          <w:bCs/>
          <w:u w:val="single"/>
          <w:lang w:val="en-US"/>
        </w:rPr>
        <w:t>DCM User Guide and Documentation</w:t>
      </w:r>
    </w:p>
    <w:p w14:paraId="3222F36D" w14:textId="63B9E0E0" w:rsidR="00355E36" w:rsidRDefault="00355E36" w:rsidP="00355E36">
      <w:pPr>
        <w:jc w:val="center"/>
        <w:rPr>
          <w:rFonts w:ascii="Aptos" w:hAnsi="Aptos" w:cstheme="majorBidi"/>
          <w:b/>
          <w:bCs/>
          <w:color w:val="FF0000"/>
          <w:sz w:val="56"/>
          <w:szCs w:val="56"/>
          <w:u w:val="single"/>
          <w:lang w:val="en-US"/>
        </w:rPr>
      </w:pPr>
      <w:r>
        <w:rPr>
          <w:rFonts w:ascii="Aptos" w:hAnsi="Aptos" w:cstheme="majorBidi"/>
          <w:b/>
          <w:bCs/>
          <w:color w:val="FF0000"/>
          <w:sz w:val="56"/>
          <w:szCs w:val="56"/>
          <w:u w:val="single"/>
          <w:lang w:val="en-US"/>
        </w:rPr>
        <w:t>Assignment 1</w:t>
      </w:r>
    </w:p>
    <w:p w14:paraId="3E397E83" w14:textId="77777777" w:rsidR="00355E36" w:rsidRDefault="00355E36" w:rsidP="00355E36">
      <w:pPr>
        <w:rPr>
          <w:rFonts w:ascii="Aptos" w:hAnsi="Aptos" w:cstheme="majorBidi"/>
          <w:b/>
          <w:bCs/>
          <w:color w:val="FF0000"/>
          <w:sz w:val="56"/>
          <w:szCs w:val="56"/>
          <w:u w:val="single"/>
          <w:lang w:val="en-US"/>
        </w:rPr>
      </w:pPr>
    </w:p>
    <w:p w14:paraId="2EA6D96B" w14:textId="5FBF73C3" w:rsidR="00355E36" w:rsidRDefault="00355E36" w:rsidP="00355E36">
      <w:pPr>
        <w:pStyle w:val="Heading1"/>
        <w:rPr>
          <w:lang w:val="en-US"/>
        </w:rPr>
      </w:pPr>
      <w:r>
        <w:rPr>
          <w:lang w:val="en-US"/>
        </w:rPr>
        <w:t>Group 10</w:t>
      </w:r>
      <w:r>
        <w:rPr>
          <w:lang w:val="en-US"/>
        </w:rPr>
        <w:br/>
        <w:t>SFWRENG 3K04</w:t>
      </w:r>
      <w:r>
        <w:rPr>
          <w:lang w:val="en-US"/>
        </w:rPr>
        <w:br/>
        <w:t>Instructor: Thomas Chiang</w:t>
      </w:r>
    </w:p>
    <w:p w14:paraId="1F7FE4B6" w14:textId="77777777" w:rsidR="00355E36" w:rsidRDefault="00355E36" w:rsidP="00355E36">
      <w:pPr>
        <w:rPr>
          <w:rFonts w:ascii="Aptos" w:hAnsi="Aptos" w:cstheme="majorBidi"/>
          <w:b/>
          <w:bCs/>
          <w:color w:val="1F3864" w:themeColor="accent1" w:themeShade="80"/>
          <w:sz w:val="40"/>
          <w:szCs w:val="40"/>
          <w:lang w:val="en-US"/>
        </w:rPr>
      </w:pPr>
    </w:p>
    <w:p w14:paraId="6EE0F47A" w14:textId="1352F8C1" w:rsidR="00355E36" w:rsidRDefault="00355E36" w:rsidP="00355E36">
      <w:pPr>
        <w:pStyle w:val="Heading1"/>
        <w:rPr>
          <w:lang w:val="en-US"/>
        </w:rPr>
      </w:pPr>
      <w:r>
        <w:rPr>
          <w:lang w:val="en-US"/>
        </w:rPr>
        <w:t>Members:</w:t>
      </w:r>
      <w:r>
        <w:rPr>
          <w:lang w:val="en-US"/>
        </w:rPr>
        <w:br/>
        <w:t>Yash Bhatia (400362372)</w:t>
      </w:r>
      <w:r>
        <w:rPr>
          <w:lang w:val="en-US"/>
        </w:rPr>
        <w:br/>
        <w:t>Connor Usaty (</w:t>
      </w:r>
      <w:r w:rsidRPr="00355E36">
        <w:rPr>
          <w:lang w:val="en-US"/>
        </w:rPr>
        <w:t>400409624</w:t>
      </w:r>
      <w:r>
        <w:rPr>
          <w:lang w:val="en-US"/>
        </w:rPr>
        <w:t>)</w:t>
      </w:r>
      <w:r>
        <w:rPr>
          <w:lang w:val="en-US"/>
        </w:rPr>
        <w:br/>
        <w:t>Daniel Lupas (</w:t>
      </w:r>
      <w:r w:rsidRPr="00355E36">
        <w:rPr>
          <w:lang w:val="en-US"/>
        </w:rPr>
        <w:t>400396848</w:t>
      </w:r>
      <w:r>
        <w:rPr>
          <w:lang w:val="en-US"/>
        </w:rPr>
        <w:t>)</w:t>
      </w:r>
      <w:r>
        <w:rPr>
          <w:lang w:val="en-US"/>
        </w:rPr>
        <w:br/>
        <w:t>Gurleen Kaur Rahi (</w:t>
      </w:r>
      <w:r w:rsidRPr="00355E36">
        <w:rPr>
          <w:lang w:val="en-US"/>
        </w:rPr>
        <w:t>400377038</w:t>
      </w:r>
      <w:r>
        <w:rPr>
          <w:lang w:val="en-US"/>
        </w:rPr>
        <w:t>)</w:t>
      </w:r>
      <w:r>
        <w:rPr>
          <w:lang w:val="en-US"/>
        </w:rPr>
        <w:br/>
      </w:r>
      <w:r w:rsidRPr="00355E36">
        <w:rPr>
          <w:lang w:val="en-US"/>
        </w:rPr>
        <w:t>Varunan Varathan (400375287)</w:t>
      </w:r>
    </w:p>
    <w:p w14:paraId="39EC5D33" w14:textId="77777777" w:rsidR="00355E36" w:rsidRDefault="00355E36">
      <w:pPr>
        <w:rPr>
          <w:rFonts w:ascii="Aptos" w:hAnsi="Aptos" w:cstheme="majorBidi"/>
          <w:b/>
          <w:bCs/>
          <w:color w:val="1F3864" w:themeColor="accent1" w:themeShade="80"/>
          <w:sz w:val="40"/>
          <w:szCs w:val="40"/>
          <w:lang w:val="en-US"/>
        </w:rPr>
      </w:pPr>
      <w:r>
        <w:rPr>
          <w:rFonts w:ascii="Aptos" w:hAnsi="Aptos" w:cstheme="majorBidi"/>
          <w:b/>
          <w:bCs/>
          <w:color w:val="1F3864" w:themeColor="accent1" w:themeShade="80"/>
          <w:sz w:val="40"/>
          <w:szCs w:val="40"/>
          <w:lang w:val="en-US"/>
        </w:rPr>
        <w:br w:type="page"/>
      </w:r>
    </w:p>
    <w:sdt>
      <w:sdtPr>
        <w:rPr>
          <w:rFonts w:asciiTheme="minorHAnsi" w:eastAsiaTheme="minorHAnsi" w:hAnsiTheme="minorHAnsi" w:cstheme="minorBidi"/>
          <w:color w:val="auto"/>
          <w:kern w:val="2"/>
          <w:sz w:val="22"/>
          <w:szCs w:val="22"/>
          <w:lang w:val="en-CA"/>
          <w14:ligatures w14:val="standardContextual"/>
        </w:rPr>
        <w:id w:val="-1272397710"/>
        <w:docPartObj>
          <w:docPartGallery w:val="Table of Contents"/>
          <w:docPartUnique/>
        </w:docPartObj>
      </w:sdtPr>
      <w:sdtEndPr>
        <w:rPr>
          <w:b/>
          <w:bCs/>
          <w:noProof/>
        </w:rPr>
      </w:sdtEndPr>
      <w:sdtContent>
        <w:p w14:paraId="28D88445" w14:textId="6B85BDBF" w:rsidR="00355E36" w:rsidRDefault="00355E36">
          <w:pPr>
            <w:pStyle w:val="TOCHeading"/>
          </w:pPr>
          <w:r>
            <w:t>Table of Contents</w:t>
          </w:r>
        </w:p>
        <w:p w14:paraId="649F81D9" w14:textId="3C026643" w:rsidR="00355E36" w:rsidRPr="00355E36" w:rsidRDefault="00355E36" w:rsidP="00355E36">
          <w:r>
            <w:fldChar w:fldCharType="begin"/>
          </w:r>
          <w:r>
            <w:instrText xml:space="preserve"> TOC \o "1-3" \h \z \u </w:instrText>
          </w:r>
          <w:r>
            <w:fldChar w:fldCharType="separate"/>
          </w:r>
          <w:r>
            <w:rPr>
              <w:b/>
              <w:bCs/>
              <w:noProof/>
              <w:lang w:val="en-US"/>
            </w:rPr>
            <w:t>No table of contents entries found.</w:t>
          </w:r>
          <w:r>
            <w:rPr>
              <w:b/>
              <w:bCs/>
              <w:noProof/>
            </w:rPr>
            <w:fldChar w:fldCharType="end"/>
          </w:r>
        </w:p>
      </w:sdtContent>
    </w:sdt>
    <w:p w14:paraId="151F5978" w14:textId="4319DAF4" w:rsidR="00355E36" w:rsidRDefault="00355E36">
      <w:pPr>
        <w:rPr>
          <w:rFonts w:asciiTheme="majorBidi" w:hAnsiTheme="majorBidi" w:cstheme="majorBidi"/>
          <w:sz w:val="36"/>
          <w:szCs w:val="36"/>
          <w:lang w:val="en-US"/>
        </w:rPr>
      </w:pPr>
      <w:r>
        <w:rPr>
          <w:rFonts w:asciiTheme="majorBidi" w:hAnsiTheme="majorBidi" w:cstheme="majorBidi"/>
          <w:sz w:val="36"/>
          <w:szCs w:val="36"/>
          <w:lang w:val="en-US"/>
        </w:rPr>
        <w:br w:type="page"/>
      </w:r>
    </w:p>
    <w:p w14:paraId="51F18879" w14:textId="6E267E28" w:rsidR="00355E36" w:rsidRPr="00355E36" w:rsidRDefault="00355E36" w:rsidP="00355E36">
      <w:pPr>
        <w:pStyle w:val="Heading1"/>
        <w:jc w:val="center"/>
        <w:rPr>
          <w:sz w:val="44"/>
          <w:szCs w:val="44"/>
          <w:u w:val="single"/>
        </w:rPr>
      </w:pPr>
      <w:r w:rsidRPr="002D0582">
        <w:rPr>
          <w:sz w:val="48"/>
          <w:szCs w:val="48"/>
          <w:u w:val="single"/>
        </w:rPr>
        <w:lastRenderedPageBreak/>
        <w:t>Overview</w:t>
      </w:r>
    </w:p>
    <w:p w14:paraId="23F41E8D" w14:textId="77777777" w:rsidR="00355E36" w:rsidRDefault="00355E36" w:rsidP="00355E36">
      <w:pPr>
        <w:jc w:val="center"/>
        <w:rPr>
          <w:rFonts w:asciiTheme="majorBidi" w:hAnsiTheme="majorBidi" w:cstheme="majorBidi"/>
          <w:sz w:val="36"/>
          <w:szCs w:val="36"/>
          <w:lang w:val="en-US"/>
        </w:rPr>
      </w:pPr>
    </w:p>
    <w:p w14:paraId="603CD801" w14:textId="441723B3" w:rsidR="00DD3B56" w:rsidRDefault="00355E36" w:rsidP="002D0582">
      <w:pPr>
        <w:rPr>
          <w:rFonts w:asciiTheme="majorBidi" w:hAnsiTheme="majorBidi" w:cstheme="majorBidi"/>
          <w:sz w:val="30"/>
          <w:szCs w:val="30"/>
          <w:lang w:val="en-US"/>
        </w:rPr>
      </w:pPr>
      <w:r w:rsidRPr="00355E36">
        <w:rPr>
          <w:rFonts w:asciiTheme="majorBidi" w:hAnsiTheme="majorBidi" w:cstheme="majorBidi"/>
          <w:sz w:val="30"/>
          <w:szCs w:val="30"/>
          <w:lang w:val="en-US"/>
        </w:rPr>
        <w:t xml:space="preserve">This document presents a comprehensive overview of the design and implementation of </w:t>
      </w:r>
      <w:r w:rsidR="00DD3B56">
        <w:rPr>
          <w:rFonts w:asciiTheme="majorBidi" w:hAnsiTheme="majorBidi" w:cstheme="majorBidi"/>
          <w:sz w:val="30"/>
          <w:szCs w:val="30"/>
          <w:lang w:val="en-US"/>
        </w:rPr>
        <w:t>Device Controller Monitor, requirements of which are</w:t>
      </w:r>
      <w:r w:rsidRPr="00355E36">
        <w:rPr>
          <w:rFonts w:asciiTheme="majorBidi" w:hAnsiTheme="majorBidi" w:cstheme="majorBidi"/>
          <w:sz w:val="30"/>
          <w:szCs w:val="30"/>
          <w:lang w:val="en-US"/>
        </w:rPr>
        <w:t xml:space="preserve"> presented in Assignment 1 of the </w:t>
      </w:r>
      <w:r w:rsidR="00DD3B56">
        <w:rPr>
          <w:rFonts w:asciiTheme="majorBidi" w:hAnsiTheme="majorBidi" w:cstheme="majorBidi"/>
          <w:sz w:val="30"/>
          <w:szCs w:val="30"/>
          <w:lang w:val="en-US"/>
        </w:rPr>
        <w:t xml:space="preserve">SFWRENG </w:t>
      </w:r>
      <w:r w:rsidRPr="00355E36">
        <w:rPr>
          <w:rFonts w:asciiTheme="majorBidi" w:hAnsiTheme="majorBidi" w:cstheme="majorBidi"/>
          <w:sz w:val="30"/>
          <w:szCs w:val="30"/>
          <w:lang w:val="en-US"/>
        </w:rPr>
        <w:t>3K04</w:t>
      </w:r>
      <w:r w:rsidR="00DD3B56">
        <w:rPr>
          <w:rFonts w:asciiTheme="majorBidi" w:hAnsiTheme="majorBidi" w:cstheme="majorBidi"/>
          <w:sz w:val="30"/>
          <w:szCs w:val="30"/>
          <w:lang w:val="en-US"/>
        </w:rPr>
        <w:t xml:space="preserve"> Pacemaker</w:t>
      </w:r>
      <w:r w:rsidRPr="00355E36">
        <w:rPr>
          <w:rFonts w:asciiTheme="majorBidi" w:hAnsiTheme="majorBidi" w:cstheme="majorBidi"/>
          <w:sz w:val="30"/>
          <w:szCs w:val="30"/>
          <w:lang w:val="en-US"/>
        </w:rPr>
        <w:t xml:space="preserve"> project, </w:t>
      </w:r>
      <w:r w:rsidR="002D0582" w:rsidRPr="00355E36">
        <w:rPr>
          <w:rFonts w:asciiTheme="majorBidi" w:hAnsiTheme="majorBidi" w:cstheme="majorBidi"/>
          <w:sz w:val="30"/>
          <w:szCs w:val="30"/>
          <w:lang w:val="en-US"/>
        </w:rPr>
        <w:t>and</w:t>
      </w:r>
      <w:r w:rsidRPr="00355E36">
        <w:rPr>
          <w:rFonts w:asciiTheme="majorBidi" w:hAnsiTheme="majorBidi" w:cstheme="majorBidi"/>
          <w:sz w:val="30"/>
          <w:szCs w:val="30"/>
          <w:lang w:val="en-US"/>
        </w:rPr>
        <w:t xml:space="preserve"> serves as a user guide for anyone </w:t>
      </w:r>
      <w:r w:rsidR="00DD3B56">
        <w:rPr>
          <w:rFonts w:asciiTheme="majorBidi" w:hAnsiTheme="majorBidi" w:cstheme="majorBidi"/>
          <w:sz w:val="30"/>
          <w:szCs w:val="30"/>
          <w:lang w:val="en-US"/>
        </w:rPr>
        <w:t>authorized to use the Device Controller Monitor.</w:t>
      </w:r>
    </w:p>
    <w:p w14:paraId="06A7D03A" w14:textId="77777777" w:rsidR="002D0582" w:rsidRDefault="002D0582" w:rsidP="002D0582">
      <w:pPr>
        <w:rPr>
          <w:rFonts w:asciiTheme="majorBidi" w:hAnsiTheme="majorBidi" w:cstheme="majorBidi"/>
          <w:sz w:val="30"/>
          <w:szCs w:val="30"/>
          <w:lang w:val="en-US"/>
        </w:rPr>
      </w:pPr>
    </w:p>
    <w:p w14:paraId="02BFF566" w14:textId="5D7B8CF0" w:rsidR="00DD3B56" w:rsidRDefault="00DD3B56" w:rsidP="00355E36">
      <w:pPr>
        <w:rPr>
          <w:rFonts w:asciiTheme="majorBidi" w:hAnsiTheme="majorBidi" w:cstheme="majorBidi"/>
          <w:sz w:val="30"/>
          <w:szCs w:val="30"/>
          <w:lang w:val="en-US"/>
        </w:rPr>
      </w:pPr>
      <w:r>
        <w:rPr>
          <w:rFonts w:asciiTheme="majorBidi" w:hAnsiTheme="majorBidi" w:cstheme="majorBidi"/>
          <w:sz w:val="30"/>
          <w:szCs w:val="30"/>
          <w:lang w:val="en-US"/>
        </w:rPr>
        <w:t>The Device Controller-Monitor</w:t>
      </w:r>
      <w:r w:rsidR="002D0582">
        <w:rPr>
          <w:rFonts w:asciiTheme="majorBidi" w:hAnsiTheme="majorBidi" w:cstheme="majorBidi"/>
          <w:sz w:val="30"/>
          <w:szCs w:val="30"/>
          <w:lang w:val="en-US"/>
        </w:rPr>
        <w:t xml:space="preserve"> (DCM)</w:t>
      </w:r>
      <w:r>
        <w:rPr>
          <w:rFonts w:asciiTheme="majorBidi" w:hAnsiTheme="majorBidi" w:cstheme="majorBidi"/>
          <w:sz w:val="30"/>
          <w:szCs w:val="30"/>
          <w:lang w:val="en-US"/>
        </w:rPr>
        <w:t xml:space="preserve"> is a frontend Graphical User Interface that </w:t>
      </w:r>
      <w:r w:rsidR="002D0582">
        <w:rPr>
          <w:rFonts w:asciiTheme="majorBidi" w:hAnsiTheme="majorBidi" w:cstheme="majorBidi"/>
          <w:sz w:val="30"/>
          <w:szCs w:val="30"/>
          <w:lang w:val="en-US"/>
        </w:rPr>
        <w:t>is primarily designed to interface with the Pacemaker also designed in this Project. P</w:t>
      </w:r>
      <w:r>
        <w:rPr>
          <w:rFonts w:asciiTheme="majorBidi" w:hAnsiTheme="majorBidi" w:cstheme="majorBidi"/>
          <w:sz w:val="30"/>
          <w:szCs w:val="30"/>
          <w:lang w:val="en-US"/>
        </w:rPr>
        <w:t>resently</w:t>
      </w:r>
      <w:r w:rsidR="002D0582">
        <w:rPr>
          <w:rFonts w:asciiTheme="majorBidi" w:hAnsiTheme="majorBidi" w:cstheme="majorBidi"/>
          <w:sz w:val="30"/>
          <w:szCs w:val="30"/>
          <w:lang w:val="en-US"/>
        </w:rPr>
        <w:t>, the DCM</w:t>
      </w:r>
      <w:r>
        <w:rPr>
          <w:rFonts w:asciiTheme="majorBidi" w:hAnsiTheme="majorBidi" w:cstheme="majorBidi"/>
          <w:sz w:val="30"/>
          <w:szCs w:val="30"/>
          <w:lang w:val="en-US"/>
        </w:rPr>
        <w:t xml:space="preserve"> allows for the following:</w:t>
      </w:r>
    </w:p>
    <w:p w14:paraId="59DFF797" w14:textId="1569E216" w:rsidR="00DD3B56" w:rsidRDefault="002D0582" w:rsidP="00DD3B56">
      <w:pPr>
        <w:pStyle w:val="ListParagraph"/>
        <w:numPr>
          <w:ilvl w:val="0"/>
          <w:numId w:val="2"/>
        </w:numPr>
        <w:rPr>
          <w:rFonts w:asciiTheme="majorBidi" w:hAnsiTheme="majorBidi" w:cstheme="majorBidi"/>
          <w:sz w:val="30"/>
          <w:szCs w:val="30"/>
          <w:lang w:val="en-US"/>
        </w:rPr>
      </w:pPr>
      <w:r>
        <w:rPr>
          <w:rFonts w:asciiTheme="majorBidi" w:hAnsiTheme="majorBidi" w:cstheme="majorBidi"/>
          <w:sz w:val="30"/>
          <w:szCs w:val="30"/>
          <w:lang w:val="en-US"/>
        </w:rPr>
        <w:t>Signing up and storing information of up to 10 users on a local database</w:t>
      </w:r>
    </w:p>
    <w:p w14:paraId="68C22DE7" w14:textId="037908CF" w:rsidR="002D0582" w:rsidRDefault="002D0582" w:rsidP="00DD3B56">
      <w:pPr>
        <w:pStyle w:val="ListParagraph"/>
        <w:numPr>
          <w:ilvl w:val="0"/>
          <w:numId w:val="2"/>
        </w:numPr>
        <w:rPr>
          <w:rFonts w:asciiTheme="majorBidi" w:hAnsiTheme="majorBidi" w:cstheme="majorBidi"/>
          <w:sz w:val="30"/>
          <w:szCs w:val="30"/>
          <w:lang w:val="en-US"/>
        </w:rPr>
      </w:pPr>
      <w:r>
        <w:rPr>
          <w:rFonts w:asciiTheme="majorBidi" w:hAnsiTheme="majorBidi" w:cstheme="majorBidi"/>
          <w:sz w:val="30"/>
          <w:szCs w:val="30"/>
          <w:lang w:val="en-US"/>
        </w:rPr>
        <w:t>Displaying the information as programmable Pacemaker parameters as per Boston Scientific’s pacemaker documentation.</w:t>
      </w:r>
    </w:p>
    <w:p w14:paraId="6C061C8E" w14:textId="42CD102F" w:rsidR="002D0582" w:rsidRDefault="002D0582" w:rsidP="002D0582">
      <w:pPr>
        <w:pStyle w:val="ListParagraph"/>
        <w:numPr>
          <w:ilvl w:val="0"/>
          <w:numId w:val="2"/>
        </w:numPr>
        <w:rPr>
          <w:rFonts w:asciiTheme="majorBidi" w:hAnsiTheme="majorBidi" w:cstheme="majorBidi"/>
          <w:sz w:val="30"/>
          <w:szCs w:val="30"/>
          <w:lang w:val="en-US"/>
        </w:rPr>
      </w:pPr>
      <w:r>
        <w:rPr>
          <w:rFonts w:asciiTheme="majorBidi" w:hAnsiTheme="majorBidi" w:cstheme="majorBidi"/>
          <w:sz w:val="30"/>
          <w:szCs w:val="30"/>
          <w:lang w:val="en-US"/>
        </w:rPr>
        <w:t>Allowing the modification of certain Parameters based on four Operating modes- AOO, VOO, AAI, and VVI.</w:t>
      </w:r>
    </w:p>
    <w:p w14:paraId="2D0AA712" w14:textId="77777777" w:rsidR="002D0582" w:rsidRDefault="002D0582" w:rsidP="002D0582">
      <w:pPr>
        <w:rPr>
          <w:rFonts w:asciiTheme="majorBidi" w:hAnsiTheme="majorBidi" w:cstheme="majorBidi"/>
          <w:sz w:val="30"/>
          <w:szCs w:val="30"/>
          <w:lang w:val="en-US"/>
        </w:rPr>
      </w:pPr>
    </w:p>
    <w:p w14:paraId="5EDDB415" w14:textId="5E7EC965" w:rsidR="002D0582" w:rsidRDefault="002D0582" w:rsidP="002D0582">
      <w:pPr>
        <w:rPr>
          <w:rFonts w:asciiTheme="majorBidi" w:hAnsiTheme="majorBidi" w:cstheme="majorBidi"/>
          <w:sz w:val="30"/>
          <w:szCs w:val="30"/>
          <w:lang w:val="en-US"/>
        </w:rPr>
      </w:pPr>
      <w:r>
        <w:rPr>
          <w:rFonts w:asciiTheme="majorBidi" w:hAnsiTheme="majorBidi" w:cstheme="majorBidi"/>
          <w:b/>
          <w:bCs/>
          <w:sz w:val="30"/>
          <w:szCs w:val="30"/>
          <w:lang w:val="en-US"/>
        </w:rPr>
        <w:t xml:space="preserve">For Testers: </w:t>
      </w:r>
      <w:r>
        <w:rPr>
          <w:rFonts w:asciiTheme="majorBidi" w:hAnsiTheme="majorBidi" w:cstheme="majorBidi"/>
          <w:sz w:val="30"/>
          <w:szCs w:val="30"/>
          <w:lang w:val="en-US"/>
        </w:rPr>
        <w:t>A default user with default credentials has been set up for testing purposes. For those seeking to interact with the DCM GUI, please employ the following credentials on the Log In Page:</w:t>
      </w:r>
    </w:p>
    <w:tbl>
      <w:tblPr>
        <w:tblStyle w:val="TableGrid"/>
        <w:tblW w:w="0" w:type="auto"/>
        <w:jc w:val="center"/>
        <w:tblLook w:val="04A0" w:firstRow="1" w:lastRow="0" w:firstColumn="1" w:lastColumn="0" w:noHBand="0" w:noVBand="1"/>
      </w:tblPr>
      <w:tblGrid>
        <w:gridCol w:w="2181"/>
        <w:gridCol w:w="2181"/>
      </w:tblGrid>
      <w:tr w:rsidR="002D0582" w14:paraId="40B3B789" w14:textId="77777777" w:rsidTr="002D0582">
        <w:trPr>
          <w:trHeight w:val="359"/>
          <w:jc w:val="center"/>
        </w:trPr>
        <w:tc>
          <w:tcPr>
            <w:tcW w:w="2181" w:type="dxa"/>
          </w:tcPr>
          <w:p w14:paraId="764F8C7E" w14:textId="1665D884" w:rsidR="002D0582" w:rsidRPr="002D0582" w:rsidRDefault="002D0582" w:rsidP="002D0582">
            <w:pPr>
              <w:jc w:val="center"/>
              <w:rPr>
                <w:rFonts w:asciiTheme="majorBidi" w:hAnsiTheme="majorBidi" w:cstheme="majorBidi"/>
                <w:b/>
                <w:bCs/>
                <w:sz w:val="30"/>
                <w:szCs w:val="30"/>
                <w:lang w:val="en-US"/>
              </w:rPr>
            </w:pPr>
            <w:r>
              <w:rPr>
                <w:rFonts w:asciiTheme="majorBidi" w:hAnsiTheme="majorBidi" w:cstheme="majorBidi"/>
                <w:b/>
                <w:bCs/>
                <w:sz w:val="30"/>
                <w:szCs w:val="30"/>
                <w:lang w:val="en-US"/>
              </w:rPr>
              <w:t>Username</w:t>
            </w:r>
          </w:p>
        </w:tc>
        <w:tc>
          <w:tcPr>
            <w:tcW w:w="2181" w:type="dxa"/>
          </w:tcPr>
          <w:p w14:paraId="64CDA805" w14:textId="6204C6A5" w:rsidR="002D0582" w:rsidRPr="002D0582" w:rsidRDefault="002D0582" w:rsidP="002D0582">
            <w:pPr>
              <w:jc w:val="center"/>
              <w:rPr>
                <w:rFonts w:asciiTheme="majorBidi" w:hAnsiTheme="majorBidi" w:cstheme="majorBidi"/>
                <w:b/>
                <w:bCs/>
                <w:sz w:val="30"/>
                <w:szCs w:val="30"/>
                <w:lang w:val="en-US"/>
              </w:rPr>
            </w:pPr>
            <w:r>
              <w:rPr>
                <w:rFonts w:asciiTheme="majorBidi" w:hAnsiTheme="majorBidi" w:cstheme="majorBidi"/>
                <w:b/>
                <w:bCs/>
                <w:sz w:val="30"/>
                <w:szCs w:val="30"/>
                <w:lang w:val="en-US"/>
              </w:rPr>
              <w:t>Password</w:t>
            </w:r>
          </w:p>
        </w:tc>
      </w:tr>
      <w:tr w:rsidR="002D0582" w14:paraId="507E1F17" w14:textId="77777777" w:rsidTr="002D0582">
        <w:trPr>
          <w:trHeight w:val="347"/>
          <w:jc w:val="center"/>
        </w:trPr>
        <w:tc>
          <w:tcPr>
            <w:tcW w:w="2181" w:type="dxa"/>
          </w:tcPr>
          <w:p w14:paraId="4994D5F1" w14:textId="088904F7" w:rsidR="002D0582" w:rsidRPr="002D0582" w:rsidRDefault="002D0582" w:rsidP="002D0582">
            <w:pPr>
              <w:jc w:val="center"/>
              <w:rPr>
                <w:rFonts w:ascii="Lucida Console" w:hAnsi="Lucida Console" w:cstheme="majorBidi"/>
                <w:sz w:val="30"/>
                <w:szCs w:val="30"/>
                <w:lang w:val="en-US"/>
              </w:rPr>
            </w:pPr>
            <w:r>
              <w:rPr>
                <w:rFonts w:ascii="Lucida Console" w:hAnsi="Lucida Console" w:cstheme="majorBidi"/>
                <w:sz w:val="30"/>
                <w:szCs w:val="30"/>
                <w:lang w:val="en-US"/>
              </w:rPr>
              <w:t>admin</w:t>
            </w:r>
          </w:p>
        </w:tc>
        <w:tc>
          <w:tcPr>
            <w:tcW w:w="2181" w:type="dxa"/>
          </w:tcPr>
          <w:p w14:paraId="6DE049DA" w14:textId="41C9FAD8" w:rsidR="002D0582" w:rsidRDefault="002D0582" w:rsidP="002D0582">
            <w:pPr>
              <w:jc w:val="center"/>
              <w:rPr>
                <w:rFonts w:asciiTheme="majorBidi" w:hAnsiTheme="majorBidi" w:cstheme="majorBidi"/>
                <w:sz w:val="30"/>
                <w:szCs w:val="30"/>
                <w:lang w:val="en-US"/>
              </w:rPr>
            </w:pPr>
            <w:r>
              <w:rPr>
                <w:rFonts w:ascii="Lucida Console" w:hAnsi="Lucida Console" w:cstheme="majorBidi"/>
                <w:sz w:val="30"/>
                <w:szCs w:val="30"/>
                <w:lang w:val="en-US"/>
              </w:rPr>
              <w:t>admin</w:t>
            </w:r>
          </w:p>
        </w:tc>
      </w:tr>
    </w:tbl>
    <w:p w14:paraId="7C2B8B25" w14:textId="37D742B9" w:rsidR="002D0582" w:rsidRDefault="00565614" w:rsidP="002D0582">
      <w:pPr>
        <w:rPr>
          <w:rFonts w:asciiTheme="majorBidi" w:hAnsiTheme="majorBidi" w:cstheme="majorBidi"/>
          <w:sz w:val="30"/>
          <w:szCs w:val="30"/>
          <w:lang w:val="en-US"/>
        </w:rPr>
      </w:pPr>
      <w:r>
        <w:rPr>
          <w:rFonts w:asciiTheme="majorBidi" w:hAnsiTheme="majorBidi" w:cstheme="majorBidi"/>
          <w:sz w:val="30"/>
          <w:szCs w:val="30"/>
          <w:lang w:val="en-US"/>
        </w:rPr>
        <w:t>To run the program, store all the provided files in a common directory and run the provided main.py file</w:t>
      </w:r>
    </w:p>
    <w:p w14:paraId="25A05454" w14:textId="77777777" w:rsidR="002D0582" w:rsidRDefault="002D0582">
      <w:pPr>
        <w:rPr>
          <w:rFonts w:asciiTheme="majorBidi" w:hAnsiTheme="majorBidi" w:cstheme="majorBidi"/>
          <w:sz w:val="30"/>
          <w:szCs w:val="30"/>
          <w:lang w:val="en-US"/>
        </w:rPr>
      </w:pPr>
      <w:r>
        <w:rPr>
          <w:rFonts w:asciiTheme="majorBidi" w:hAnsiTheme="majorBidi" w:cstheme="majorBidi"/>
          <w:sz w:val="30"/>
          <w:szCs w:val="30"/>
          <w:lang w:val="en-US"/>
        </w:rPr>
        <w:br w:type="page"/>
      </w:r>
    </w:p>
    <w:p w14:paraId="5B7053E7" w14:textId="239CF233" w:rsidR="002D0582" w:rsidRDefault="002D0582" w:rsidP="002D0582">
      <w:pPr>
        <w:pStyle w:val="Heading1"/>
        <w:jc w:val="center"/>
        <w:rPr>
          <w:sz w:val="44"/>
          <w:szCs w:val="44"/>
          <w:u w:val="single"/>
        </w:rPr>
      </w:pPr>
      <w:r>
        <w:rPr>
          <w:sz w:val="44"/>
          <w:szCs w:val="44"/>
          <w:u w:val="single"/>
        </w:rPr>
        <w:lastRenderedPageBreak/>
        <w:t xml:space="preserve">Technical </w:t>
      </w:r>
      <w:r w:rsidRPr="002D0582">
        <w:rPr>
          <w:sz w:val="48"/>
          <w:szCs w:val="48"/>
          <w:u w:val="single"/>
        </w:rPr>
        <w:t>Documentation</w:t>
      </w:r>
    </w:p>
    <w:p w14:paraId="59BE0E06" w14:textId="77777777" w:rsidR="002D0582" w:rsidRDefault="002D0582" w:rsidP="002D0582"/>
    <w:p w14:paraId="5DEC1D93" w14:textId="77777777" w:rsidR="002D0582" w:rsidRDefault="002D0582" w:rsidP="002D0582">
      <w:pPr>
        <w:rPr>
          <w:b/>
          <w:bCs/>
          <w:color w:val="1F3864" w:themeColor="accent1" w:themeShade="80"/>
          <w:sz w:val="30"/>
          <w:szCs w:val="30"/>
        </w:rPr>
      </w:pPr>
    </w:p>
    <w:p w14:paraId="35E403E8" w14:textId="350A0EF2" w:rsidR="002D0582" w:rsidRDefault="002D0582" w:rsidP="002D0582">
      <w:pPr>
        <w:rPr>
          <w:b/>
          <w:bCs/>
          <w:color w:val="1F3864" w:themeColor="accent1" w:themeShade="80"/>
          <w:sz w:val="30"/>
          <w:szCs w:val="30"/>
        </w:rPr>
      </w:pPr>
      <w:r w:rsidRPr="002D0582">
        <w:rPr>
          <w:b/>
          <w:bCs/>
          <w:color w:val="1F3864" w:themeColor="accent1" w:themeShade="80"/>
          <w:sz w:val="36"/>
          <w:szCs w:val="36"/>
        </w:rPr>
        <w:t>Program</w:t>
      </w:r>
      <w:r>
        <w:rPr>
          <w:b/>
          <w:bCs/>
          <w:color w:val="1F3864" w:themeColor="accent1" w:themeShade="80"/>
          <w:sz w:val="30"/>
          <w:szCs w:val="30"/>
        </w:rPr>
        <w:t xml:space="preserve"> </w:t>
      </w:r>
      <w:r w:rsidRPr="00565614">
        <w:rPr>
          <w:b/>
          <w:bCs/>
          <w:color w:val="1F3864" w:themeColor="accent1" w:themeShade="80"/>
          <w:sz w:val="36"/>
          <w:szCs w:val="36"/>
        </w:rPr>
        <w:t>Structure</w:t>
      </w:r>
      <w:r>
        <w:rPr>
          <w:b/>
          <w:bCs/>
          <w:color w:val="1F3864" w:themeColor="accent1" w:themeShade="80"/>
          <w:sz w:val="30"/>
          <w:szCs w:val="30"/>
        </w:rPr>
        <w:t>:</w:t>
      </w:r>
    </w:p>
    <w:p w14:paraId="424CC1E2" w14:textId="579D8B63" w:rsidR="00565614" w:rsidRDefault="002D0582" w:rsidP="00565614">
      <w:pPr>
        <w:rPr>
          <w:rFonts w:asciiTheme="majorBidi" w:hAnsiTheme="majorBidi" w:cstheme="majorBidi"/>
          <w:sz w:val="28"/>
          <w:szCs w:val="28"/>
        </w:rPr>
      </w:pPr>
      <w:r w:rsidRPr="00565614">
        <w:rPr>
          <w:rFonts w:asciiTheme="majorBidi" w:hAnsiTheme="majorBidi" w:cstheme="majorBidi"/>
          <w:sz w:val="28"/>
          <w:szCs w:val="28"/>
        </w:rPr>
        <w:t xml:space="preserve">The DCM is programmed in Python 3.9. </w:t>
      </w:r>
      <w:r w:rsidRPr="00565614">
        <w:rPr>
          <w:rFonts w:asciiTheme="majorBidi" w:hAnsiTheme="majorBidi" w:cstheme="majorBidi"/>
          <w:i/>
          <w:iCs/>
          <w:sz w:val="28"/>
          <w:szCs w:val="28"/>
        </w:rPr>
        <w:t>(</w:t>
      </w:r>
      <w:hyperlink r:id="rId5" w:history="1">
        <w:r w:rsidR="00565614" w:rsidRPr="00565614">
          <w:rPr>
            <w:rStyle w:val="Hyperlink"/>
            <w:rFonts w:asciiTheme="majorBidi" w:hAnsiTheme="majorBidi" w:cstheme="majorBidi"/>
            <w:i/>
            <w:iCs/>
            <w:sz w:val="28"/>
            <w:szCs w:val="28"/>
          </w:rPr>
          <w:t>https://www.python.org/downloads/</w:t>
        </w:r>
      </w:hyperlink>
      <w:r w:rsidR="00565614" w:rsidRPr="00565614">
        <w:rPr>
          <w:rFonts w:asciiTheme="majorBidi" w:hAnsiTheme="majorBidi" w:cstheme="majorBidi"/>
          <w:i/>
          <w:iCs/>
          <w:sz w:val="28"/>
          <w:szCs w:val="28"/>
        </w:rPr>
        <w:t>)</w:t>
      </w:r>
      <w:r w:rsidR="00565614">
        <w:rPr>
          <w:rFonts w:asciiTheme="majorBidi" w:hAnsiTheme="majorBidi" w:cstheme="majorBidi"/>
          <w:i/>
          <w:iCs/>
          <w:sz w:val="28"/>
          <w:szCs w:val="28"/>
        </w:rPr>
        <w:br/>
      </w:r>
      <w:r w:rsidR="00565614" w:rsidRPr="00565614">
        <w:rPr>
          <w:rFonts w:asciiTheme="majorBidi" w:hAnsiTheme="majorBidi" w:cstheme="majorBidi"/>
          <w:sz w:val="28"/>
          <w:szCs w:val="28"/>
        </w:rPr>
        <w:t>It has been tested to work on the latest version of Python (3.12.0)</w:t>
      </w:r>
      <w:r w:rsidR="00565614">
        <w:rPr>
          <w:rFonts w:asciiTheme="majorBidi" w:hAnsiTheme="majorBidi" w:cstheme="majorBidi"/>
          <w:sz w:val="28"/>
          <w:szCs w:val="28"/>
        </w:rPr>
        <w:t>.</w:t>
      </w:r>
    </w:p>
    <w:p w14:paraId="05717C54" w14:textId="10A64E62" w:rsidR="00565614" w:rsidRDefault="00565614" w:rsidP="00565614">
      <w:pPr>
        <w:jc w:val="both"/>
        <w:rPr>
          <w:rFonts w:asciiTheme="majorBidi" w:hAnsiTheme="majorBidi" w:cstheme="majorBidi"/>
          <w:sz w:val="28"/>
          <w:szCs w:val="28"/>
        </w:rPr>
      </w:pPr>
      <w:r>
        <w:rPr>
          <w:rFonts w:asciiTheme="majorBidi" w:hAnsiTheme="majorBidi" w:cstheme="majorBidi"/>
          <w:sz w:val="28"/>
          <w:szCs w:val="28"/>
        </w:rPr>
        <w:t>The DCM uses the Qt Window Manager (</w:t>
      </w:r>
      <w:hyperlink r:id="rId6" w:history="1">
        <w:r w:rsidRPr="00B62244">
          <w:rPr>
            <w:rStyle w:val="Hyperlink"/>
            <w:rFonts w:asciiTheme="majorBidi" w:hAnsiTheme="majorBidi" w:cstheme="majorBidi"/>
            <w:i/>
            <w:iCs/>
            <w:sz w:val="28"/>
            <w:szCs w:val="28"/>
          </w:rPr>
          <w:t>https://www.qt.io/product/ui-design-tools/</w:t>
        </w:r>
      </w:hyperlink>
      <w:r>
        <w:rPr>
          <w:rFonts w:asciiTheme="majorBidi" w:hAnsiTheme="majorBidi" w:cstheme="majorBidi"/>
          <w:sz w:val="28"/>
          <w:szCs w:val="28"/>
        </w:rPr>
        <w:t>) to render the GUI. The included Qt Designer</w:t>
      </w:r>
      <w:r w:rsidR="00BD7086">
        <w:rPr>
          <w:rFonts w:asciiTheme="majorBidi" w:hAnsiTheme="majorBidi" w:cstheme="majorBidi"/>
          <w:sz w:val="28"/>
          <w:szCs w:val="28"/>
        </w:rPr>
        <w:t xml:space="preserve"> program</w:t>
      </w:r>
      <w:r>
        <w:rPr>
          <w:rFonts w:asciiTheme="majorBidi" w:hAnsiTheme="majorBidi" w:cstheme="majorBidi"/>
          <w:sz w:val="28"/>
          <w:szCs w:val="28"/>
        </w:rPr>
        <w:t xml:space="preserve"> was used to create the basic elements and windows.</w:t>
      </w:r>
    </w:p>
    <w:p w14:paraId="56253F86" w14:textId="01401E0C" w:rsidR="00565614" w:rsidRDefault="00565614" w:rsidP="00565614">
      <w:pPr>
        <w:jc w:val="both"/>
        <w:rPr>
          <w:rFonts w:asciiTheme="majorBidi" w:hAnsiTheme="majorBidi" w:cstheme="majorBidi"/>
          <w:sz w:val="28"/>
          <w:szCs w:val="28"/>
        </w:rPr>
      </w:pPr>
      <w:r>
        <w:rPr>
          <w:rFonts w:asciiTheme="majorBidi" w:hAnsiTheme="majorBidi" w:cstheme="majorBidi"/>
          <w:sz w:val="28"/>
          <w:szCs w:val="28"/>
        </w:rPr>
        <w:t>The translation from Qt to Python was handled by the PyQt5 library.</w:t>
      </w:r>
    </w:p>
    <w:p w14:paraId="39CDECE3" w14:textId="79D6725B" w:rsidR="00565614" w:rsidRPr="00BD7086" w:rsidRDefault="00BD7086" w:rsidP="00BD7086">
      <w:pPr>
        <w:jc w:val="both"/>
        <w:rPr>
          <w:rFonts w:asciiTheme="majorBidi" w:hAnsiTheme="majorBidi" w:cstheme="majorBidi"/>
          <w:sz w:val="28"/>
          <w:szCs w:val="28"/>
        </w:rPr>
      </w:pPr>
      <w:r>
        <w:rPr>
          <w:rFonts w:asciiTheme="majorBidi" w:hAnsiTheme="majorBidi" w:cstheme="majorBidi"/>
          <w:sz w:val="28"/>
          <w:szCs w:val="28"/>
        </w:rPr>
        <w:t>All user data is stored locally on an SQLITE database. (</w:t>
      </w:r>
      <w:r w:rsidRPr="00BD7086">
        <w:rPr>
          <w:rFonts w:asciiTheme="majorBidi" w:hAnsiTheme="majorBidi" w:cstheme="majorBidi"/>
          <w:sz w:val="28"/>
          <w:szCs w:val="28"/>
        </w:rPr>
        <w:t>https://www.sqlite.org/</w:t>
      </w:r>
      <w:r>
        <w:rPr>
          <w:rFonts w:asciiTheme="majorBidi" w:hAnsiTheme="majorBidi" w:cstheme="majorBidi"/>
          <w:sz w:val="28"/>
          <w:szCs w:val="28"/>
        </w:rPr>
        <w:t>)</w:t>
      </w:r>
    </w:p>
    <w:p w14:paraId="6FC39F92" w14:textId="3D918D8E" w:rsidR="00565614" w:rsidRDefault="00565614" w:rsidP="002D0582">
      <w:pPr>
        <w:jc w:val="both"/>
        <w:rPr>
          <w:rFonts w:asciiTheme="majorBidi" w:hAnsiTheme="majorBidi" w:cstheme="majorBidi"/>
          <w:b/>
          <w:bCs/>
          <w:sz w:val="28"/>
          <w:szCs w:val="28"/>
        </w:rPr>
      </w:pPr>
      <w:r w:rsidRPr="00565614">
        <w:rPr>
          <w:rFonts w:asciiTheme="majorBidi" w:hAnsiTheme="majorBidi" w:cstheme="majorBidi"/>
          <w:b/>
          <w:bCs/>
          <w:sz w:val="28"/>
          <w:szCs w:val="28"/>
        </w:rPr>
        <w:t>Dependencies</w:t>
      </w:r>
      <w:r>
        <w:rPr>
          <w:rFonts w:asciiTheme="majorBidi" w:hAnsiTheme="majorBidi" w:cstheme="majorBidi"/>
          <w:b/>
          <w:bCs/>
          <w:sz w:val="28"/>
          <w:szCs w:val="28"/>
        </w:rPr>
        <w:t>:</w:t>
      </w:r>
    </w:p>
    <w:p w14:paraId="07C9ADC3" w14:textId="2C284520" w:rsidR="00565614" w:rsidRPr="00BD7086" w:rsidRDefault="00565614" w:rsidP="00565614">
      <w:pPr>
        <w:pStyle w:val="ListParagraph"/>
        <w:numPr>
          <w:ilvl w:val="0"/>
          <w:numId w:val="3"/>
        </w:numPr>
        <w:jc w:val="both"/>
        <w:rPr>
          <w:rStyle w:val="Hyperlink"/>
          <w:rFonts w:asciiTheme="majorBidi" w:hAnsiTheme="majorBidi" w:cstheme="majorBidi"/>
          <w:b/>
          <w:bCs/>
          <w:color w:val="auto"/>
          <w:sz w:val="28"/>
          <w:szCs w:val="28"/>
          <w:u w:val="none"/>
        </w:rPr>
      </w:pPr>
      <w:r>
        <w:rPr>
          <w:rFonts w:asciiTheme="majorBidi" w:hAnsiTheme="majorBidi" w:cstheme="majorBidi"/>
          <w:sz w:val="28"/>
          <w:szCs w:val="28"/>
        </w:rPr>
        <w:t xml:space="preserve">PyQt5 </w:t>
      </w:r>
      <w:r w:rsidRPr="00565614">
        <w:rPr>
          <w:rFonts w:asciiTheme="majorBidi" w:hAnsiTheme="majorBidi" w:cstheme="majorBidi"/>
          <w:sz w:val="28"/>
          <w:szCs w:val="28"/>
        </w:rPr>
        <w:t>5.15.9 (</w:t>
      </w:r>
      <w:hyperlink r:id="rId7" w:history="1">
        <w:r w:rsidRPr="00B62244">
          <w:rPr>
            <w:rStyle w:val="Hyperlink"/>
            <w:rFonts w:asciiTheme="majorBidi" w:hAnsiTheme="majorBidi" w:cstheme="majorBidi"/>
            <w:i/>
            <w:iCs/>
            <w:sz w:val="28"/>
            <w:szCs w:val="28"/>
          </w:rPr>
          <w:t>https://www.riverbankcomputing.com/software/pyqt/</w:t>
        </w:r>
      </w:hyperlink>
      <w:r w:rsidRPr="00565614">
        <w:rPr>
          <w:rStyle w:val="Hyperlink"/>
          <w:rFonts w:asciiTheme="majorBidi" w:hAnsiTheme="majorBidi" w:cstheme="majorBidi"/>
          <w:i/>
          <w:iCs/>
          <w:sz w:val="28"/>
          <w:szCs w:val="28"/>
        </w:rPr>
        <w:t>)</w:t>
      </w:r>
    </w:p>
    <w:p w14:paraId="7262AAF1" w14:textId="3621E842" w:rsidR="00BD7086" w:rsidRDefault="00BD7086" w:rsidP="00BD7086">
      <w:pPr>
        <w:jc w:val="both"/>
        <w:rPr>
          <w:rStyle w:val="Hyperlink"/>
          <w:rFonts w:asciiTheme="majorBidi" w:hAnsiTheme="majorBidi" w:cstheme="majorBidi"/>
          <w:b/>
          <w:bCs/>
          <w:color w:val="auto"/>
          <w:sz w:val="28"/>
          <w:szCs w:val="28"/>
          <w:u w:val="none"/>
        </w:rPr>
      </w:pPr>
      <w:r>
        <w:rPr>
          <w:rStyle w:val="Hyperlink"/>
          <w:rFonts w:asciiTheme="majorBidi" w:hAnsiTheme="majorBidi" w:cstheme="majorBidi"/>
          <w:b/>
          <w:bCs/>
          <w:color w:val="auto"/>
          <w:sz w:val="28"/>
          <w:szCs w:val="28"/>
          <w:u w:val="none"/>
        </w:rPr>
        <w:t>Files:</w:t>
      </w:r>
    </w:p>
    <w:tbl>
      <w:tblPr>
        <w:tblStyle w:val="TableGrid"/>
        <w:tblW w:w="0" w:type="auto"/>
        <w:jc w:val="center"/>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01"/>
        <w:gridCol w:w="3100"/>
        <w:gridCol w:w="3099"/>
      </w:tblGrid>
      <w:tr w:rsidR="00BD7086" w14:paraId="14ED3206" w14:textId="77777777" w:rsidTr="00BD7086">
        <w:trPr>
          <w:jc w:val="center"/>
        </w:trPr>
        <w:tc>
          <w:tcPr>
            <w:tcW w:w="3116" w:type="dxa"/>
          </w:tcPr>
          <w:p w14:paraId="2B5A18EB" w14:textId="14DC18DC" w:rsidR="00BD7086" w:rsidRPr="00BD7086" w:rsidRDefault="00BD7086" w:rsidP="00BD7086">
            <w:pPr>
              <w:jc w:val="center"/>
              <w:rPr>
                <w:rStyle w:val="Hyperlink"/>
                <w:rFonts w:asciiTheme="majorBidi" w:hAnsiTheme="majorBidi" w:cstheme="majorBidi"/>
                <w:b/>
                <w:bCs/>
                <w:color w:val="auto"/>
                <w:sz w:val="28"/>
                <w:szCs w:val="28"/>
                <w:u w:val="none"/>
              </w:rPr>
            </w:pPr>
            <w:r>
              <w:rPr>
                <w:rStyle w:val="Hyperlink"/>
                <w:rFonts w:asciiTheme="majorBidi" w:hAnsiTheme="majorBidi" w:cstheme="majorBidi"/>
                <w:b/>
                <w:bCs/>
                <w:color w:val="auto"/>
                <w:sz w:val="28"/>
                <w:szCs w:val="28"/>
                <w:u w:val="none"/>
              </w:rPr>
              <w:t>File Name</w:t>
            </w:r>
          </w:p>
        </w:tc>
        <w:tc>
          <w:tcPr>
            <w:tcW w:w="3117" w:type="dxa"/>
          </w:tcPr>
          <w:p w14:paraId="3A7AA71E" w14:textId="08E58727" w:rsidR="00BD7086" w:rsidRPr="00BD7086" w:rsidRDefault="00BD7086" w:rsidP="00BD7086">
            <w:pPr>
              <w:jc w:val="center"/>
              <w:rPr>
                <w:rStyle w:val="Hyperlink"/>
                <w:rFonts w:asciiTheme="majorBidi" w:hAnsiTheme="majorBidi" w:cstheme="majorBidi"/>
                <w:b/>
                <w:bCs/>
                <w:color w:val="auto"/>
                <w:sz w:val="28"/>
                <w:szCs w:val="28"/>
                <w:u w:val="none"/>
              </w:rPr>
            </w:pPr>
            <w:r>
              <w:rPr>
                <w:rStyle w:val="Hyperlink"/>
                <w:rFonts w:asciiTheme="majorBidi" w:hAnsiTheme="majorBidi" w:cstheme="majorBidi"/>
                <w:b/>
                <w:bCs/>
                <w:color w:val="auto"/>
                <w:sz w:val="28"/>
                <w:szCs w:val="28"/>
                <w:u w:val="none"/>
              </w:rPr>
              <w:t>File Extension</w:t>
            </w:r>
          </w:p>
        </w:tc>
        <w:tc>
          <w:tcPr>
            <w:tcW w:w="3117" w:type="dxa"/>
          </w:tcPr>
          <w:p w14:paraId="0E6A0923" w14:textId="217A7847" w:rsidR="00BD7086" w:rsidRPr="00BD7086" w:rsidRDefault="00BD7086" w:rsidP="00BD7086">
            <w:pPr>
              <w:jc w:val="center"/>
              <w:rPr>
                <w:rStyle w:val="Hyperlink"/>
                <w:rFonts w:asciiTheme="majorBidi" w:hAnsiTheme="majorBidi" w:cstheme="majorBidi"/>
                <w:b/>
                <w:bCs/>
                <w:color w:val="auto"/>
                <w:sz w:val="28"/>
                <w:szCs w:val="28"/>
                <w:u w:val="none"/>
              </w:rPr>
            </w:pPr>
            <w:r>
              <w:rPr>
                <w:rStyle w:val="Hyperlink"/>
                <w:rFonts w:asciiTheme="majorBidi" w:hAnsiTheme="majorBidi" w:cstheme="majorBidi"/>
                <w:b/>
                <w:bCs/>
                <w:color w:val="auto"/>
                <w:sz w:val="28"/>
                <w:szCs w:val="28"/>
                <w:u w:val="none"/>
              </w:rPr>
              <w:t>File Purpose</w:t>
            </w:r>
          </w:p>
        </w:tc>
      </w:tr>
      <w:tr w:rsidR="00BD7086" w14:paraId="7479083D" w14:textId="77777777" w:rsidTr="00BD7086">
        <w:trPr>
          <w:jc w:val="center"/>
        </w:trPr>
        <w:tc>
          <w:tcPr>
            <w:tcW w:w="3116" w:type="dxa"/>
          </w:tcPr>
          <w:p w14:paraId="6AA4CD65" w14:textId="3D3C903F"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main</w:t>
            </w:r>
          </w:p>
        </w:tc>
        <w:tc>
          <w:tcPr>
            <w:tcW w:w="3117" w:type="dxa"/>
          </w:tcPr>
          <w:p w14:paraId="4F6884E4" w14:textId="13E2BC26"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.py</w:t>
            </w:r>
          </w:p>
        </w:tc>
        <w:tc>
          <w:tcPr>
            <w:tcW w:w="3117" w:type="dxa"/>
          </w:tcPr>
          <w:p w14:paraId="77BEF990" w14:textId="6AA33C25"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Top-level program file</w:t>
            </w:r>
          </w:p>
        </w:tc>
      </w:tr>
      <w:tr w:rsidR="00BD7086" w14:paraId="40A9ECA3" w14:textId="77777777" w:rsidTr="00BD7086">
        <w:trPr>
          <w:jc w:val="center"/>
        </w:trPr>
        <w:tc>
          <w:tcPr>
            <w:tcW w:w="3116" w:type="dxa"/>
          </w:tcPr>
          <w:p w14:paraId="623E00F9" w14:textId="79A1E3AE"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welcome</w:t>
            </w:r>
          </w:p>
        </w:tc>
        <w:tc>
          <w:tcPr>
            <w:tcW w:w="3117" w:type="dxa"/>
          </w:tcPr>
          <w:p w14:paraId="7FB83130" w14:textId="6062883E"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.ui</w:t>
            </w:r>
          </w:p>
        </w:tc>
        <w:tc>
          <w:tcPr>
            <w:tcW w:w="3117" w:type="dxa"/>
          </w:tcPr>
          <w:p w14:paraId="5843EB62" w14:textId="18483677"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Stores XML render of the Welcome page generated by Qt Designer</w:t>
            </w:r>
          </w:p>
        </w:tc>
      </w:tr>
      <w:tr w:rsidR="00BD7086" w14:paraId="6287ABA3" w14:textId="77777777" w:rsidTr="00BD7086">
        <w:trPr>
          <w:jc w:val="center"/>
        </w:trPr>
        <w:tc>
          <w:tcPr>
            <w:tcW w:w="3116" w:type="dxa"/>
          </w:tcPr>
          <w:p w14:paraId="54B9018A" w14:textId="73A0BBD1"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login</w:t>
            </w:r>
          </w:p>
        </w:tc>
        <w:tc>
          <w:tcPr>
            <w:tcW w:w="3117" w:type="dxa"/>
          </w:tcPr>
          <w:p w14:paraId="587CF95A" w14:textId="61B8B328"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.ui</w:t>
            </w:r>
          </w:p>
        </w:tc>
        <w:tc>
          <w:tcPr>
            <w:tcW w:w="3117" w:type="dxa"/>
          </w:tcPr>
          <w:p w14:paraId="4D76D2F4" w14:textId="632C4E16"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Stores XML render of the login page generated by Qt Designer</w:t>
            </w:r>
          </w:p>
        </w:tc>
      </w:tr>
      <w:tr w:rsidR="00BD7086" w14:paraId="270A3B92" w14:textId="77777777" w:rsidTr="00BD7086">
        <w:trPr>
          <w:jc w:val="center"/>
        </w:trPr>
        <w:tc>
          <w:tcPr>
            <w:tcW w:w="3116" w:type="dxa"/>
          </w:tcPr>
          <w:p w14:paraId="7178DE92" w14:textId="492A8722"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signup</w:t>
            </w:r>
          </w:p>
        </w:tc>
        <w:tc>
          <w:tcPr>
            <w:tcW w:w="3117" w:type="dxa"/>
          </w:tcPr>
          <w:p w14:paraId="44FF87EA" w14:textId="788794D3"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.ui</w:t>
            </w:r>
          </w:p>
        </w:tc>
        <w:tc>
          <w:tcPr>
            <w:tcW w:w="3117" w:type="dxa"/>
          </w:tcPr>
          <w:p w14:paraId="1A0E0609" w14:textId="0CCD3ED7"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Stores XML render of the signup page generated by Qt Designer</w:t>
            </w:r>
          </w:p>
        </w:tc>
      </w:tr>
      <w:tr w:rsidR="00BD7086" w14:paraId="66145E3A" w14:textId="77777777" w:rsidTr="00BD7086">
        <w:trPr>
          <w:jc w:val="center"/>
        </w:trPr>
        <w:tc>
          <w:tcPr>
            <w:tcW w:w="3116" w:type="dxa"/>
          </w:tcPr>
          <w:p w14:paraId="059A5EB2" w14:textId="7DB243C0"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landingpage</w:t>
            </w:r>
          </w:p>
        </w:tc>
        <w:tc>
          <w:tcPr>
            <w:tcW w:w="3117" w:type="dxa"/>
          </w:tcPr>
          <w:p w14:paraId="0E2F7BCE" w14:textId="760A02BD"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.ui</w:t>
            </w:r>
          </w:p>
        </w:tc>
        <w:tc>
          <w:tcPr>
            <w:tcW w:w="3117" w:type="dxa"/>
          </w:tcPr>
          <w:p w14:paraId="4EAD3699" w14:textId="68E0A6A6"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Stores XML render of the landing page generated by Qt Designer</w:t>
            </w:r>
          </w:p>
        </w:tc>
      </w:tr>
      <w:tr w:rsidR="00BD7086" w14:paraId="6107FAA5" w14:textId="77777777" w:rsidTr="00BD7086">
        <w:trPr>
          <w:jc w:val="center"/>
        </w:trPr>
        <w:tc>
          <w:tcPr>
            <w:tcW w:w="3116" w:type="dxa"/>
          </w:tcPr>
          <w:p w14:paraId="32F8CC72" w14:textId="72D69CCE"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w:t>
            </w:r>
          </w:p>
        </w:tc>
        <w:tc>
          <w:tcPr>
            <w:tcW w:w="3117" w:type="dxa"/>
          </w:tcPr>
          <w:p w14:paraId="0DC812F9" w14:textId="5DF39803"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.png</w:t>
            </w:r>
          </w:p>
        </w:tc>
        <w:tc>
          <w:tcPr>
            <w:tcW w:w="3117" w:type="dxa"/>
          </w:tcPr>
          <w:p w14:paraId="4F8CA0F7" w14:textId="7B1076E4" w:rsidR="00BD7086" w:rsidRDefault="00BD7086" w:rsidP="00BD7086">
            <w:pPr>
              <w:jc w:val="center"/>
              <w:rPr>
                <w:rStyle w:val="Hyperlink"/>
                <w:rFonts w:asciiTheme="majorBidi" w:hAnsiTheme="majorBidi" w:cstheme="majorBidi"/>
                <w:color w:val="auto"/>
                <w:sz w:val="28"/>
                <w:szCs w:val="28"/>
                <w:u w:val="none"/>
              </w:rPr>
            </w:pPr>
            <w:r>
              <w:rPr>
                <w:rStyle w:val="Hyperlink"/>
                <w:rFonts w:asciiTheme="majorBidi" w:hAnsiTheme="majorBidi" w:cstheme="majorBidi"/>
                <w:color w:val="auto"/>
                <w:sz w:val="28"/>
                <w:szCs w:val="28"/>
                <w:u w:val="none"/>
              </w:rPr>
              <w:t>Assets for rendering icons on the UI</w:t>
            </w:r>
          </w:p>
        </w:tc>
      </w:tr>
    </w:tbl>
    <w:p w14:paraId="73F3AE21" w14:textId="474741D0" w:rsidR="00BD7086" w:rsidRDefault="00BD7086" w:rsidP="00BD7086">
      <w:pPr>
        <w:jc w:val="both"/>
        <w:rPr>
          <w:rStyle w:val="Hyperlink"/>
          <w:rFonts w:asciiTheme="majorBidi" w:hAnsiTheme="majorBidi" w:cstheme="majorBidi"/>
          <w:color w:val="auto"/>
          <w:sz w:val="28"/>
          <w:szCs w:val="28"/>
          <w:u w:val="none"/>
        </w:rPr>
      </w:pPr>
    </w:p>
    <w:p w14:paraId="0C6F2B12" w14:textId="1799B71C" w:rsidR="00BD7086" w:rsidRDefault="00BD7086" w:rsidP="00BD7086">
      <w:pPr>
        <w:rPr>
          <w:rFonts w:asciiTheme="majorBidi" w:hAnsiTheme="majorBidi" w:cstheme="majorBidi"/>
          <w:i/>
          <w:iCs/>
          <w:sz w:val="28"/>
          <w:szCs w:val="28"/>
        </w:rPr>
      </w:pPr>
      <w:r w:rsidRPr="00287D7E">
        <w:rPr>
          <w:b/>
          <w:bCs/>
          <w:color w:val="1F3864" w:themeColor="accent1" w:themeShade="80"/>
          <w:sz w:val="36"/>
          <w:szCs w:val="36"/>
        </w:rPr>
        <w:lastRenderedPageBreak/>
        <w:t>High-Level Program Description:</w:t>
      </w:r>
      <w:r>
        <w:rPr>
          <w:rStyle w:val="Hyperlink"/>
          <w:rFonts w:asciiTheme="majorBidi" w:hAnsiTheme="majorBidi" w:cstheme="majorBidi"/>
          <w:b/>
          <w:bCs/>
          <w:color w:val="auto"/>
          <w:sz w:val="28"/>
          <w:szCs w:val="28"/>
          <w:u w:val="none"/>
        </w:rPr>
        <w:br/>
      </w:r>
      <w:r w:rsidRPr="00287D7E">
        <w:rPr>
          <w:rFonts w:asciiTheme="majorBidi" w:hAnsiTheme="majorBidi" w:cstheme="majorBidi"/>
          <w:i/>
          <w:iCs/>
          <w:sz w:val="24"/>
          <w:szCs w:val="24"/>
        </w:rPr>
        <w:t>(this section is intended for those who wish to contribute to the development of the Device Controller-Monitor)</w:t>
      </w:r>
    </w:p>
    <w:p w14:paraId="0068A297" w14:textId="751D5DEE" w:rsidR="00BD7086" w:rsidRDefault="00BD7086" w:rsidP="00BD7086">
      <w:pPr>
        <w:rPr>
          <w:rFonts w:asciiTheme="majorBidi" w:hAnsiTheme="majorBidi" w:cstheme="majorBidi"/>
          <w:sz w:val="28"/>
          <w:szCs w:val="28"/>
        </w:rPr>
      </w:pPr>
      <w:r>
        <w:rPr>
          <w:rFonts w:asciiTheme="majorBidi" w:hAnsiTheme="majorBidi" w:cstheme="majorBidi"/>
          <w:sz w:val="28"/>
          <w:szCs w:val="28"/>
        </w:rPr>
        <w:t>The program employs the use of QMainWindow, a standard object in Qt to render a window. To display different screens, the windows are stacked using a Q</w:t>
      </w:r>
      <w:r w:rsidR="00287D7E">
        <w:rPr>
          <w:rFonts w:asciiTheme="majorBidi" w:hAnsiTheme="majorBidi" w:cstheme="majorBidi"/>
          <w:sz w:val="28"/>
          <w:szCs w:val="28"/>
        </w:rPr>
        <w:t>StackedWidget upon which new windows are added. When transitioning back through the stack windows are deleted accordingly.</w:t>
      </w:r>
    </w:p>
    <w:p w14:paraId="3AE9655E" w14:textId="30E2B29F" w:rsidR="00287D7E" w:rsidRDefault="00287D7E" w:rsidP="00BD7086">
      <w:pPr>
        <w:rPr>
          <w:rFonts w:asciiTheme="majorBidi" w:hAnsiTheme="majorBidi" w:cstheme="majorBidi"/>
          <w:sz w:val="28"/>
          <w:szCs w:val="28"/>
        </w:rPr>
      </w:pPr>
      <w:r>
        <w:rPr>
          <w:rFonts w:asciiTheme="majorBidi" w:hAnsiTheme="majorBidi" w:cstheme="majorBidi"/>
          <w:sz w:val="28"/>
          <w:szCs w:val="28"/>
        </w:rPr>
        <w:t xml:space="preserve">Each window is represented by its own Class, inheriting from QMainWindow, and employs QLabels styled with CSS to display text or display pictures through Pixmap. To enable events, the QPushButton is used, which creates a button that can have properties connected to its activation. In our case, we call custom functions that are defined within the class and actuated through ‘self’. </w:t>
      </w:r>
    </w:p>
    <w:p w14:paraId="72E36AC6" w14:textId="023C049B" w:rsidR="00287D7E" w:rsidRDefault="00287D7E" w:rsidP="00BD7086">
      <w:pPr>
        <w:rPr>
          <w:rFonts w:asciiTheme="majorBidi" w:hAnsiTheme="majorBidi" w:cstheme="majorBidi"/>
          <w:sz w:val="28"/>
          <w:szCs w:val="28"/>
        </w:rPr>
      </w:pPr>
      <w:r>
        <w:rPr>
          <w:rFonts w:asciiTheme="majorBidi" w:hAnsiTheme="majorBidi" w:cstheme="majorBidi"/>
          <w:sz w:val="28"/>
          <w:szCs w:val="28"/>
        </w:rPr>
        <w:t>The database contains the ‘all_users’ table, which contains a primary key and a username and hashed password. Other tables tie the primary keys in the all_users database via relational mapping to programmable pacemaker parameters.</w:t>
      </w:r>
    </w:p>
    <w:p w14:paraId="57317C70" w14:textId="4F1AD555" w:rsidR="00287D7E" w:rsidRDefault="00287D7E" w:rsidP="00BD7086">
      <w:pPr>
        <w:rPr>
          <w:rFonts w:asciiTheme="majorBidi" w:hAnsiTheme="majorBidi" w:cstheme="majorBidi"/>
          <w:sz w:val="28"/>
          <w:szCs w:val="28"/>
        </w:rPr>
      </w:pPr>
      <w:r>
        <w:rPr>
          <w:rFonts w:asciiTheme="majorBidi" w:hAnsiTheme="majorBidi" w:cstheme="majorBidi"/>
          <w:sz w:val="28"/>
          <w:szCs w:val="28"/>
        </w:rPr>
        <w:t xml:space="preserve">Database queries are done via a connection through the sqlite3 package. Upon login attempt, the database is queried with a hashed password through hashlib package. If the query passes, we go to the landing page. The signup page will add entries to the database in any condition, unless the user already exists or the limit of users is reached. </w:t>
      </w:r>
    </w:p>
    <w:p w14:paraId="1432B4BA" w14:textId="4FB98307" w:rsidR="00287D7E" w:rsidRDefault="00287D7E" w:rsidP="00BD7086">
      <w:pPr>
        <w:rPr>
          <w:rFonts w:asciiTheme="majorBidi" w:hAnsiTheme="majorBidi" w:cstheme="majorBidi"/>
          <w:sz w:val="28"/>
          <w:szCs w:val="28"/>
        </w:rPr>
      </w:pPr>
      <w:r>
        <w:rPr>
          <w:rFonts w:asciiTheme="majorBidi" w:hAnsiTheme="majorBidi" w:cstheme="majorBidi"/>
          <w:sz w:val="28"/>
          <w:szCs w:val="28"/>
        </w:rPr>
        <w:t>For now, the implementation of connection to the pacemaker is pending. The displayed state on the top right of the landing page is controlled by the pConnect Boolean variable, which can be hardcoded in the driver code.</w:t>
      </w:r>
    </w:p>
    <w:p w14:paraId="10C62E55" w14:textId="4981A390" w:rsidR="00287D7E" w:rsidRDefault="00287D7E" w:rsidP="00287D7E">
      <w:pPr>
        <w:rPr>
          <w:rFonts w:asciiTheme="majorBidi" w:hAnsiTheme="majorBidi" w:cstheme="majorBidi"/>
          <w:sz w:val="28"/>
          <w:szCs w:val="28"/>
        </w:rPr>
      </w:pPr>
      <w:r>
        <w:rPr>
          <w:rFonts w:asciiTheme="majorBidi" w:hAnsiTheme="majorBidi" w:cstheme="majorBidi"/>
          <w:sz w:val="28"/>
          <w:szCs w:val="28"/>
        </w:rPr>
        <w:t>All windows are standardized to be 1200x800 pixels.</w:t>
      </w:r>
    </w:p>
    <w:p w14:paraId="0D6C9D5D" w14:textId="77777777" w:rsidR="00287D7E" w:rsidRDefault="00287D7E">
      <w:pPr>
        <w:rPr>
          <w:rFonts w:asciiTheme="majorBidi" w:hAnsiTheme="majorBidi" w:cstheme="majorBidi"/>
          <w:sz w:val="28"/>
          <w:szCs w:val="28"/>
        </w:rPr>
      </w:pPr>
      <w:r>
        <w:rPr>
          <w:rFonts w:asciiTheme="majorBidi" w:hAnsiTheme="majorBidi" w:cstheme="majorBidi"/>
          <w:sz w:val="28"/>
          <w:szCs w:val="28"/>
        </w:rPr>
        <w:br w:type="page"/>
      </w:r>
    </w:p>
    <w:p w14:paraId="780095D9" w14:textId="73C4E573" w:rsidR="00287D7E" w:rsidRPr="00730F84" w:rsidRDefault="00730F84" w:rsidP="00287D7E">
      <w:pPr>
        <w:rPr>
          <w:rFonts w:cstheme="minorHAnsi"/>
          <w:b/>
          <w:bCs/>
          <w:color w:val="002060"/>
          <w:sz w:val="36"/>
          <w:szCs w:val="36"/>
        </w:rPr>
      </w:pPr>
      <w:r w:rsidRPr="00730F84">
        <w:rPr>
          <w:rFonts w:cstheme="minorHAnsi"/>
          <w:b/>
          <w:bCs/>
          <w:color w:val="002060"/>
          <w:sz w:val="36"/>
          <w:szCs w:val="36"/>
        </w:rPr>
        <w:lastRenderedPageBreak/>
        <w:t>Variabl</w:t>
      </w:r>
      <w:r>
        <w:rPr>
          <w:rFonts w:cstheme="minorHAnsi"/>
          <w:b/>
          <w:bCs/>
          <w:color w:val="002060"/>
          <w:sz w:val="36"/>
          <w:szCs w:val="36"/>
        </w:rPr>
        <w:t>es</w:t>
      </w:r>
      <w:r w:rsidRPr="00730F84">
        <w:rPr>
          <w:rFonts w:cstheme="minorHAnsi"/>
          <w:b/>
          <w:bCs/>
          <w:color w:val="002060"/>
          <w:sz w:val="36"/>
          <w:szCs w:val="36"/>
        </w:rPr>
        <w:t xml:space="preserve"> and </w:t>
      </w:r>
      <w:r>
        <w:rPr>
          <w:rFonts w:cstheme="minorHAnsi"/>
          <w:b/>
          <w:bCs/>
          <w:color w:val="002060"/>
          <w:sz w:val="36"/>
          <w:szCs w:val="36"/>
        </w:rPr>
        <w:t>Constants</w:t>
      </w:r>
    </w:p>
    <w:p w14:paraId="174DE693" w14:textId="0EC2F69C" w:rsidR="00565614" w:rsidRDefault="00730F84" w:rsidP="00565614">
      <w:pPr>
        <w:jc w:val="both"/>
        <w:rPr>
          <w:rFonts w:asciiTheme="majorBidi" w:hAnsiTheme="majorBidi" w:cstheme="majorBidi"/>
          <w:b/>
          <w:bCs/>
          <w:sz w:val="28"/>
          <w:szCs w:val="28"/>
        </w:rPr>
      </w:pPr>
      <w:r>
        <w:rPr>
          <w:rFonts w:asciiTheme="majorBidi" w:hAnsiTheme="majorBidi" w:cstheme="majorBidi"/>
          <w:b/>
          <w:bCs/>
          <w:sz w:val="28"/>
          <w:szCs w:val="28"/>
        </w:rPr>
        <w:t>Constants:</w:t>
      </w:r>
    </w:p>
    <w:tbl>
      <w:tblPr>
        <w:tblStyle w:val="TableGrid"/>
        <w:tblW w:w="0" w:type="auto"/>
        <w:tblLook w:val="04A0" w:firstRow="1" w:lastRow="0" w:firstColumn="1" w:lastColumn="0" w:noHBand="0" w:noVBand="1"/>
      </w:tblPr>
      <w:tblGrid>
        <w:gridCol w:w="3116"/>
        <w:gridCol w:w="3117"/>
        <w:gridCol w:w="3117"/>
      </w:tblGrid>
      <w:tr w:rsidR="00730F84" w14:paraId="1CACA116" w14:textId="77777777" w:rsidTr="00730F84">
        <w:tc>
          <w:tcPr>
            <w:tcW w:w="3116" w:type="dxa"/>
          </w:tcPr>
          <w:p w14:paraId="6CADD786" w14:textId="657B22EE" w:rsidR="00730F84" w:rsidRDefault="00730F84" w:rsidP="00730F84">
            <w:pPr>
              <w:jc w:val="center"/>
              <w:rPr>
                <w:rFonts w:asciiTheme="majorBidi" w:hAnsiTheme="majorBidi" w:cstheme="majorBidi"/>
                <w:b/>
                <w:bCs/>
                <w:sz w:val="28"/>
                <w:szCs w:val="28"/>
              </w:rPr>
            </w:pPr>
            <w:r>
              <w:rPr>
                <w:rFonts w:asciiTheme="majorBidi" w:hAnsiTheme="majorBidi" w:cstheme="majorBidi"/>
                <w:b/>
                <w:bCs/>
                <w:sz w:val="28"/>
                <w:szCs w:val="28"/>
              </w:rPr>
              <w:t>Constant</w:t>
            </w:r>
          </w:p>
        </w:tc>
        <w:tc>
          <w:tcPr>
            <w:tcW w:w="3117" w:type="dxa"/>
          </w:tcPr>
          <w:p w14:paraId="64322A8F" w14:textId="046D65D7" w:rsidR="00730F84" w:rsidRDefault="00730F84" w:rsidP="00730F84">
            <w:pPr>
              <w:jc w:val="center"/>
              <w:rPr>
                <w:rFonts w:asciiTheme="majorBidi" w:hAnsiTheme="majorBidi" w:cstheme="majorBidi"/>
                <w:b/>
                <w:bCs/>
                <w:sz w:val="28"/>
                <w:szCs w:val="28"/>
              </w:rPr>
            </w:pPr>
            <w:r>
              <w:rPr>
                <w:rFonts w:asciiTheme="majorBidi" w:hAnsiTheme="majorBidi" w:cstheme="majorBidi"/>
                <w:b/>
                <w:bCs/>
                <w:sz w:val="28"/>
                <w:szCs w:val="28"/>
              </w:rPr>
              <w:t>Value</w:t>
            </w:r>
          </w:p>
        </w:tc>
        <w:tc>
          <w:tcPr>
            <w:tcW w:w="3117" w:type="dxa"/>
          </w:tcPr>
          <w:p w14:paraId="7397ABF4" w14:textId="039FF327" w:rsidR="00730F84" w:rsidRDefault="00730F84" w:rsidP="00730F84">
            <w:pPr>
              <w:jc w:val="center"/>
              <w:rPr>
                <w:rFonts w:asciiTheme="majorBidi" w:hAnsiTheme="majorBidi" w:cstheme="majorBidi"/>
                <w:b/>
                <w:bCs/>
                <w:sz w:val="28"/>
                <w:szCs w:val="28"/>
              </w:rPr>
            </w:pPr>
            <w:r>
              <w:rPr>
                <w:rFonts w:asciiTheme="majorBidi" w:hAnsiTheme="majorBidi" w:cstheme="majorBidi"/>
                <w:b/>
                <w:bCs/>
                <w:sz w:val="28"/>
                <w:szCs w:val="28"/>
              </w:rPr>
              <w:t>Notes</w:t>
            </w:r>
          </w:p>
        </w:tc>
      </w:tr>
      <w:tr w:rsidR="00730F84" w14:paraId="17E2AAC2" w14:textId="77777777" w:rsidTr="00730F84">
        <w:tc>
          <w:tcPr>
            <w:tcW w:w="3116" w:type="dxa"/>
          </w:tcPr>
          <w:p w14:paraId="25AC7CC5" w14:textId="4DAB46A9"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QMainWindow.geometry</w:t>
            </w:r>
          </w:p>
        </w:tc>
        <w:tc>
          <w:tcPr>
            <w:tcW w:w="3117" w:type="dxa"/>
          </w:tcPr>
          <w:p w14:paraId="653B58BF" w14:textId="6F34653E"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1200x800</w:t>
            </w:r>
          </w:p>
        </w:tc>
        <w:tc>
          <w:tcPr>
            <w:tcW w:w="3117" w:type="dxa"/>
          </w:tcPr>
          <w:p w14:paraId="30C886A8" w14:textId="0D026B88"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This value was chosen as it presents a large canvas making the UI accessible to those who may find it hard to see small text, and also has a 3:2 aspect ratio friendly to old monitors which may be used in hospitals</w:t>
            </w:r>
          </w:p>
        </w:tc>
      </w:tr>
      <w:tr w:rsidR="00730F84" w14:paraId="4BC3DEAF" w14:textId="77777777" w:rsidTr="00730F84">
        <w:tc>
          <w:tcPr>
            <w:tcW w:w="3116" w:type="dxa"/>
          </w:tcPr>
          <w:p w14:paraId="6DBD9224" w14:textId="5B12B03F" w:rsidR="00730F84" w:rsidRPr="00730F84" w:rsidRDefault="00730F84" w:rsidP="00730F84">
            <w:pPr>
              <w:jc w:val="center"/>
              <w:rPr>
                <w:rFonts w:asciiTheme="majorBidi" w:hAnsiTheme="majorBidi" w:cstheme="majorBidi"/>
                <w:sz w:val="28"/>
                <w:szCs w:val="28"/>
              </w:rPr>
            </w:pPr>
            <w:r w:rsidRPr="00730F84">
              <w:rPr>
                <w:rFonts w:asciiTheme="majorBidi" w:hAnsiTheme="majorBidi" w:cstheme="majorBidi"/>
                <w:sz w:val="28"/>
                <w:szCs w:val="28"/>
              </w:rPr>
              <w:t>Error colour</w:t>
            </w:r>
          </w:p>
        </w:tc>
        <w:tc>
          <w:tcPr>
            <w:tcW w:w="3117" w:type="dxa"/>
          </w:tcPr>
          <w:p w14:paraId="1C9C5BBA" w14:textId="3BB50C05" w:rsidR="00730F84" w:rsidRPr="00730F84" w:rsidRDefault="00730F84" w:rsidP="00730F84">
            <w:pPr>
              <w:jc w:val="center"/>
              <w:rPr>
                <w:rFonts w:asciiTheme="majorBidi" w:hAnsiTheme="majorBidi" w:cstheme="majorBidi"/>
                <w:color w:val="FF0000"/>
                <w:sz w:val="28"/>
                <w:szCs w:val="28"/>
              </w:rPr>
            </w:pPr>
            <w:r w:rsidRPr="00730F84">
              <w:rPr>
                <w:rFonts w:asciiTheme="majorBidi" w:hAnsiTheme="majorBidi" w:cstheme="majorBidi"/>
                <w:color w:val="FF0000"/>
                <w:sz w:val="28"/>
                <w:szCs w:val="28"/>
              </w:rPr>
              <w:t>RED</w:t>
            </w:r>
          </w:p>
        </w:tc>
        <w:tc>
          <w:tcPr>
            <w:tcW w:w="3117" w:type="dxa"/>
          </w:tcPr>
          <w:p w14:paraId="3577B0BC" w14:textId="06981A4A"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The RGB value {255:0:0} is standardized as the colour for warnings or error messages as per OSHA and ANSI standards</w:t>
            </w:r>
          </w:p>
        </w:tc>
      </w:tr>
      <w:tr w:rsidR="00730F84" w14:paraId="569103DA" w14:textId="77777777" w:rsidTr="00730F84">
        <w:tc>
          <w:tcPr>
            <w:tcW w:w="3116" w:type="dxa"/>
          </w:tcPr>
          <w:p w14:paraId="3442B6DE" w14:textId="741D97D3"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Success colour</w:t>
            </w:r>
          </w:p>
        </w:tc>
        <w:tc>
          <w:tcPr>
            <w:tcW w:w="3117" w:type="dxa"/>
          </w:tcPr>
          <w:p w14:paraId="7E6E2D93" w14:textId="5311CF62" w:rsidR="00730F84" w:rsidRPr="00730F84" w:rsidRDefault="00730F84" w:rsidP="00730F84">
            <w:pPr>
              <w:jc w:val="center"/>
              <w:rPr>
                <w:rFonts w:asciiTheme="majorBidi" w:hAnsiTheme="majorBidi" w:cstheme="majorBidi"/>
                <w:color w:val="00B050"/>
                <w:sz w:val="28"/>
                <w:szCs w:val="28"/>
              </w:rPr>
            </w:pPr>
            <w:r>
              <w:rPr>
                <w:rFonts w:asciiTheme="majorBidi" w:hAnsiTheme="majorBidi" w:cstheme="majorBidi"/>
                <w:color w:val="00B050"/>
                <w:sz w:val="28"/>
                <w:szCs w:val="28"/>
              </w:rPr>
              <w:t>GREEN/</w:t>
            </w:r>
            <w:r w:rsidRPr="00730F84">
              <w:rPr>
                <w:rFonts w:asciiTheme="majorBidi" w:hAnsiTheme="majorBidi" w:cstheme="majorBidi"/>
                <w:color w:val="4472C4" w:themeColor="accent1"/>
                <w:sz w:val="28"/>
                <w:szCs w:val="28"/>
              </w:rPr>
              <w:t>BLUE</w:t>
            </w:r>
          </w:p>
        </w:tc>
        <w:tc>
          <w:tcPr>
            <w:tcW w:w="3117" w:type="dxa"/>
          </w:tcPr>
          <w:p w14:paraId="63D752D1" w14:textId="6BC37C2C" w:rsidR="00730F84" w:rsidRPr="00730F84" w:rsidRDefault="00730F84" w:rsidP="00730F84">
            <w:pPr>
              <w:jc w:val="center"/>
              <w:rPr>
                <w:rFonts w:asciiTheme="majorBidi" w:hAnsiTheme="majorBidi" w:cstheme="majorBidi"/>
                <w:sz w:val="28"/>
                <w:szCs w:val="28"/>
              </w:rPr>
            </w:pPr>
          </w:p>
        </w:tc>
      </w:tr>
      <w:tr w:rsidR="00730F84" w14:paraId="782CF915" w14:textId="77777777" w:rsidTr="00730F84">
        <w:tc>
          <w:tcPr>
            <w:tcW w:w="3116" w:type="dxa"/>
          </w:tcPr>
          <w:p w14:paraId="144D9991" w14:textId="5C390CBD"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Wait times</w:t>
            </w:r>
          </w:p>
        </w:tc>
        <w:tc>
          <w:tcPr>
            <w:tcW w:w="3117" w:type="dxa"/>
          </w:tcPr>
          <w:p w14:paraId="0008FB37" w14:textId="1AF81AFD"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1 second</w:t>
            </w:r>
          </w:p>
        </w:tc>
        <w:tc>
          <w:tcPr>
            <w:tcW w:w="3117" w:type="dxa"/>
          </w:tcPr>
          <w:p w14:paraId="739A0E8C" w14:textId="77777777" w:rsidR="00730F84" w:rsidRPr="00730F84" w:rsidRDefault="00730F84" w:rsidP="00730F84">
            <w:pPr>
              <w:jc w:val="center"/>
              <w:rPr>
                <w:rFonts w:asciiTheme="majorBidi" w:hAnsiTheme="majorBidi" w:cstheme="majorBidi"/>
                <w:sz w:val="28"/>
                <w:szCs w:val="28"/>
              </w:rPr>
            </w:pPr>
          </w:p>
        </w:tc>
      </w:tr>
      <w:tr w:rsidR="00730F84" w14:paraId="09C6158E" w14:textId="77777777" w:rsidTr="00730F84">
        <w:tc>
          <w:tcPr>
            <w:tcW w:w="3116" w:type="dxa"/>
          </w:tcPr>
          <w:p w14:paraId="705C9B94" w14:textId="27AF2E7B"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Default Popup Response</w:t>
            </w:r>
          </w:p>
        </w:tc>
        <w:tc>
          <w:tcPr>
            <w:tcW w:w="3117" w:type="dxa"/>
          </w:tcPr>
          <w:p w14:paraId="2BC96DD5" w14:textId="66B85CE1"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No</w:t>
            </w:r>
          </w:p>
        </w:tc>
        <w:tc>
          <w:tcPr>
            <w:tcW w:w="3117" w:type="dxa"/>
          </w:tcPr>
          <w:p w14:paraId="698761F6" w14:textId="76DC903F"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Ensures that in case of erroneous inputs, the user does not get logged out.</w:t>
            </w:r>
          </w:p>
        </w:tc>
      </w:tr>
      <w:tr w:rsidR="00730F84" w14:paraId="5EE8602B" w14:textId="77777777" w:rsidTr="00730F84">
        <w:tc>
          <w:tcPr>
            <w:tcW w:w="3116" w:type="dxa"/>
          </w:tcPr>
          <w:p w14:paraId="0F358D61" w14:textId="01830D73"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pConnect</w:t>
            </w:r>
          </w:p>
        </w:tc>
        <w:tc>
          <w:tcPr>
            <w:tcW w:w="3117" w:type="dxa"/>
          </w:tcPr>
          <w:p w14:paraId="147D7CD6" w14:textId="23EECA96"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True</w:t>
            </w:r>
          </w:p>
        </w:tc>
        <w:tc>
          <w:tcPr>
            <w:tcW w:w="3117" w:type="dxa"/>
          </w:tcPr>
          <w:p w14:paraId="2D2AD2DE" w14:textId="3A449192" w:rsidR="00730F84" w:rsidRPr="00730F84" w:rsidRDefault="00730F84" w:rsidP="00730F84">
            <w:pPr>
              <w:jc w:val="center"/>
              <w:rPr>
                <w:rFonts w:asciiTheme="majorBidi" w:hAnsiTheme="majorBidi" w:cstheme="majorBidi"/>
                <w:sz w:val="28"/>
                <w:szCs w:val="28"/>
              </w:rPr>
            </w:pPr>
            <w:r>
              <w:rPr>
                <w:rFonts w:asciiTheme="majorBidi" w:hAnsiTheme="majorBidi" w:cstheme="majorBidi"/>
                <w:sz w:val="28"/>
                <w:szCs w:val="28"/>
              </w:rPr>
              <w:t>Set to True for testing purposes- this will be a Variable in later implementations</w:t>
            </w:r>
          </w:p>
        </w:tc>
      </w:tr>
      <w:tr w:rsidR="00730F84" w14:paraId="447E85CA" w14:textId="77777777" w:rsidTr="00730F84">
        <w:tc>
          <w:tcPr>
            <w:tcW w:w="3116" w:type="dxa"/>
          </w:tcPr>
          <w:p w14:paraId="13BE4371" w14:textId="317B82E5" w:rsidR="00730F84" w:rsidRPr="00730F84" w:rsidRDefault="00DF0D1A" w:rsidP="00730F84">
            <w:pPr>
              <w:jc w:val="center"/>
              <w:rPr>
                <w:rFonts w:asciiTheme="majorBidi" w:hAnsiTheme="majorBidi" w:cstheme="majorBidi"/>
                <w:sz w:val="28"/>
                <w:szCs w:val="28"/>
              </w:rPr>
            </w:pPr>
            <w:r>
              <w:rPr>
                <w:rFonts w:asciiTheme="majorBidi" w:hAnsiTheme="majorBidi" w:cstheme="majorBidi"/>
                <w:sz w:val="28"/>
                <w:szCs w:val="28"/>
              </w:rPr>
              <w:t>Max Users</w:t>
            </w:r>
          </w:p>
        </w:tc>
        <w:tc>
          <w:tcPr>
            <w:tcW w:w="3117" w:type="dxa"/>
          </w:tcPr>
          <w:p w14:paraId="052DF629" w14:textId="0382AA34" w:rsidR="00730F84" w:rsidRPr="00730F84" w:rsidRDefault="00DF0D1A" w:rsidP="00730F84">
            <w:pPr>
              <w:jc w:val="center"/>
              <w:rPr>
                <w:rFonts w:asciiTheme="majorBidi" w:hAnsiTheme="majorBidi" w:cstheme="majorBidi"/>
                <w:sz w:val="28"/>
                <w:szCs w:val="28"/>
              </w:rPr>
            </w:pPr>
            <w:r>
              <w:rPr>
                <w:rFonts w:asciiTheme="majorBidi" w:hAnsiTheme="majorBidi" w:cstheme="majorBidi"/>
                <w:sz w:val="28"/>
                <w:szCs w:val="28"/>
              </w:rPr>
              <w:t>10</w:t>
            </w:r>
          </w:p>
        </w:tc>
        <w:tc>
          <w:tcPr>
            <w:tcW w:w="3117" w:type="dxa"/>
          </w:tcPr>
          <w:p w14:paraId="4F492789" w14:textId="77777777" w:rsidR="00730F84" w:rsidRPr="00730F84" w:rsidRDefault="00730F84" w:rsidP="00730F84">
            <w:pPr>
              <w:jc w:val="center"/>
              <w:rPr>
                <w:rFonts w:asciiTheme="majorBidi" w:hAnsiTheme="majorBidi" w:cstheme="majorBidi"/>
                <w:sz w:val="28"/>
                <w:szCs w:val="28"/>
              </w:rPr>
            </w:pPr>
          </w:p>
        </w:tc>
      </w:tr>
    </w:tbl>
    <w:p w14:paraId="315820E5" w14:textId="77777777" w:rsidR="00730F84" w:rsidRPr="00730F84" w:rsidRDefault="00730F84" w:rsidP="00565614">
      <w:pPr>
        <w:jc w:val="both"/>
        <w:rPr>
          <w:rFonts w:asciiTheme="majorBidi" w:hAnsiTheme="majorBidi" w:cstheme="majorBidi"/>
          <w:b/>
          <w:bCs/>
          <w:sz w:val="28"/>
          <w:szCs w:val="28"/>
        </w:rPr>
      </w:pPr>
    </w:p>
    <w:p w14:paraId="1D49C6F7" w14:textId="77777777" w:rsidR="002D0582" w:rsidRPr="002D0582" w:rsidRDefault="002D0582" w:rsidP="002D0582"/>
    <w:p w14:paraId="615C30C8" w14:textId="46C82E89" w:rsidR="00DF0D1A" w:rsidRDefault="00DF0D1A">
      <w:pPr>
        <w:rPr>
          <w:rFonts w:asciiTheme="majorBidi" w:hAnsiTheme="majorBidi" w:cstheme="majorBidi"/>
          <w:sz w:val="30"/>
          <w:szCs w:val="30"/>
          <w:lang w:val="en-US"/>
        </w:rPr>
      </w:pPr>
      <w:r>
        <w:rPr>
          <w:rFonts w:asciiTheme="majorBidi" w:hAnsiTheme="majorBidi" w:cstheme="majorBidi"/>
          <w:sz w:val="30"/>
          <w:szCs w:val="30"/>
          <w:lang w:val="en-US"/>
        </w:rPr>
        <w:br w:type="page"/>
      </w:r>
    </w:p>
    <w:p w14:paraId="08AE069B" w14:textId="5EF157A5" w:rsidR="002D0582" w:rsidRDefault="00F20F4B" w:rsidP="00DF0D1A">
      <w:pPr>
        <w:rPr>
          <w:rFonts w:cstheme="minorHAnsi"/>
          <w:b/>
          <w:bCs/>
          <w:color w:val="002060"/>
          <w:sz w:val="36"/>
          <w:szCs w:val="36"/>
          <w:lang w:val="en-US"/>
        </w:rPr>
      </w:pPr>
      <w:r>
        <w:rPr>
          <w:rFonts w:cstheme="minorHAnsi"/>
          <w:b/>
          <w:bCs/>
          <w:color w:val="002060"/>
          <w:sz w:val="36"/>
          <w:szCs w:val="36"/>
          <w:lang w:val="en-US"/>
        </w:rPr>
        <w:lastRenderedPageBreak/>
        <w:t xml:space="preserve">High-Level </w:t>
      </w:r>
      <w:r w:rsidR="00DF0D1A" w:rsidRPr="00DF0D1A">
        <w:rPr>
          <w:rFonts w:cstheme="minorHAnsi"/>
          <w:b/>
          <w:bCs/>
          <w:color w:val="002060"/>
          <w:sz w:val="36"/>
          <w:szCs w:val="36"/>
          <w:lang w:val="en-US"/>
        </w:rPr>
        <w:t>Program Flowchart</w:t>
      </w:r>
    </w:p>
    <w:p w14:paraId="524A73A7" w14:textId="30367805" w:rsidR="00F20F4B" w:rsidRPr="00DF0D1A" w:rsidRDefault="00F20F4B" w:rsidP="00DF0D1A">
      <w:pPr>
        <w:rPr>
          <w:rFonts w:cstheme="minorHAnsi"/>
          <w:b/>
          <w:bCs/>
          <w:color w:val="002060"/>
          <w:sz w:val="36"/>
          <w:szCs w:val="36"/>
          <w:lang w:val="en-US"/>
        </w:rPr>
      </w:pPr>
      <w:r w:rsidRPr="00F20F4B">
        <w:rPr>
          <w:rFonts w:cstheme="minorHAnsi"/>
          <w:b/>
          <w:bCs/>
          <w:color w:val="002060"/>
          <w:sz w:val="36"/>
          <w:szCs w:val="36"/>
          <w:lang w:val="en-US"/>
        </w:rPr>
        <w:drawing>
          <wp:inline distT="0" distB="0" distL="0" distR="0" wp14:anchorId="34A72931" wp14:editId="3DCF6028">
            <wp:extent cx="5943600" cy="4387850"/>
            <wp:effectExtent l="0" t="0" r="0" b="0"/>
            <wp:docPr id="11526541" name="Picture 1" descr="A diagram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41" name="Picture 1" descr="A diagram of a program&#10;&#10;Description automatically generated"/>
                    <pic:cNvPicPr/>
                  </pic:nvPicPr>
                  <pic:blipFill>
                    <a:blip r:embed="rId8"/>
                    <a:stretch>
                      <a:fillRect/>
                    </a:stretch>
                  </pic:blipFill>
                  <pic:spPr>
                    <a:xfrm>
                      <a:off x="0" y="0"/>
                      <a:ext cx="5943600" cy="4387850"/>
                    </a:xfrm>
                    <a:prstGeom prst="rect">
                      <a:avLst/>
                    </a:prstGeom>
                  </pic:spPr>
                </pic:pic>
              </a:graphicData>
            </a:graphic>
          </wp:inline>
        </w:drawing>
      </w:r>
    </w:p>
    <w:sectPr w:rsidR="00F20F4B" w:rsidRPr="00DF0D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46C9E"/>
    <w:multiLevelType w:val="hybridMultilevel"/>
    <w:tmpl w:val="39AA9DE2"/>
    <w:lvl w:ilvl="0" w:tplc="C8FE511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F364DA0"/>
    <w:multiLevelType w:val="hybridMultilevel"/>
    <w:tmpl w:val="32BA8D48"/>
    <w:lvl w:ilvl="0" w:tplc="AB0EB542">
      <w:numFmt w:val="bullet"/>
      <w:lvlText w:val="-"/>
      <w:lvlJc w:val="left"/>
      <w:pPr>
        <w:ind w:left="720" w:hanging="360"/>
      </w:pPr>
      <w:rPr>
        <w:rFonts w:ascii="Aptos" w:eastAsiaTheme="minorHAnsi" w:hAnsi="Apto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7E6406"/>
    <w:multiLevelType w:val="hybridMultilevel"/>
    <w:tmpl w:val="E16472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4901054">
    <w:abstractNumId w:val="1"/>
  </w:num>
  <w:num w:numId="2" w16cid:durableId="925580110">
    <w:abstractNumId w:val="2"/>
  </w:num>
  <w:num w:numId="3" w16cid:durableId="2074963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E36"/>
    <w:rsid w:val="00287D7E"/>
    <w:rsid w:val="002D0582"/>
    <w:rsid w:val="00355E36"/>
    <w:rsid w:val="004C5B82"/>
    <w:rsid w:val="00565614"/>
    <w:rsid w:val="005F62C0"/>
    <w:rsid w:val="00730F84"/>
    <w:rsid w:val="00755BAB"/>
    <w:rsid w:val="00BD7086"/>
    <w:rsid w:val="00DD3B56"/>
    <w:rsid w:val="00DF0D1A"/>
    <w:rsid w:val="00F20F4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CB50D"/>
  <w15:chartTrackingRefBased/>
  <w15:docId w15:val="{6DDE9E5A-7617-40DE-8264-2D951A4E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355E3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E36"/>
    <w:pPr>
      <w:ind w:left="720"/>
      <w:contextualSpacing/>
    </w:pPr>
  </w:style>
  <w:style w:type="character" w:customStyle="1" w:styleId="Heading1Char">
    <w:name w:val="Heading 1 Char"/>
    <w:basedOn w:val="DefaultParagraphFont"/>
    <w:link w:val="Heading1"/>
    <w:uiPriority w:val="9"/>
    <w:rsid w:val="00355E36"/>
    <w:rPr>
      <w:rFonts w:asciiTheme="majorHAnsi" w:eastAsiaTheme="majorEastAsia" w:hAnsiTheme="majorHAnsi" w:cstheme="majorBidi"/>
      <w:color w:val="2F5496" w:themeColor="accent1" w:themeShade="BF"/>
      <w:sz w:val="32"/>
      <w:szCs w:val="32"/>
      <w:lang w:val="en-CA"/>
    </w:rPr>
  </w:style>
  <w:style w:type="paragraph" w:styleId="TOCHeading">
    <w:name w:val="TOC Heading"/>
    <w:basedOn w:val="Heading1"/>
    <w:next w:val="Normal"/>
    <w:uiPriority w:val="39"/>
    <w:unhideWhenUsed/>
    <w:qFormat/>
    <w:rsid w:val="00355E36"/>
    <w:pPr>
      <w:outlineLvl w:val="9"/>
    </w:pPr>
    <w:rPr>
      <w:kern w:val="0"/>
      <w:lang w:val="en-US"/>
      <w14:ligatures w14:val="none"/>
    </w:rPr>
  </w:style>
  <w:style w:type="paragraph" w:styleId="Title">
    <w:name w:val="Title"/>
    <w:basedOn w:val="Normal"/>
    <w:next w:val="Normal"/>
    <w:link w:val="TitleChar"/>
    <w:uiPriority w:val="10"/>
    <w:qFormat/>
    <w:rsid w:val="00355E3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E36"/>
    <w:rPr>
      <w:rFonts w:asciiTheme="majorHAnsi" w:eastAsiaTheme="majorEastAsia" w:hAnsiTheme="majorHAnsi" w:cstheme="majorBidi"/>
      <w:spacing w:val="-10"/>
      <w:kern w:val="28"/>
      <w:sz w:val="56"/>
      <w:szCs w:val="56"/>
      <w:lang w:val="en-CA"/>
    </w:rPr>
  </w:style>
  <w:style w:type="table" w:styleId="TableGrid">
    <w:name w:val="Table Grid"/>
    <w:basedOn w:val="TableNormal"/>
    <w:uiPriority w:val="39"/>
    <w:rsid w:val="002D05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5614"/>
    <w:rPr>
      <w:color w:val="0563C1" w:themeColor="hyperlink"/>
      <w:u w:val="single"/>
    </w:rPr>
  </w:style>
  <w:style w:type="character" w:styleId="UnresolvedMention">
    <w:name w:val="Unresolved Mention"/>
    <w:basedOn w:val="DefaultParagraphFont"/>
    <w:uiPriority w:val="99"/>
    <w:semiHidden/>
    <w:unhideWhenUsed/>
    <w:rsid w:val="005656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riverbankcomputing.com/software/pyq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qt.io/product/ui-design-tools/" TargetMode="External"/><Relationship Id="rId5" Type="http://schemas.openxmlformats.org/officeDocument/2006/relationships/hyperlink" Target="https://www.python.org/download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754</Words>
  <Characters>4300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Bhatia</dc:creator>
  <cp:keywords/>
  <dc:description/>
  <cp:lastModifiedBy>Connor Usaty</cp:lastModifiedBy>
  <cp:revision>3</cp:revision>
  <dcterms:created xsi:type="dcterms:W3CDTF">2023-10-16T03:18:00Z</dcterms:created>
  <dcterms:modified xsi:type="dcterms:W3CDTF">2023-10-16T03:43:00Z</dcterms:modified>
</cp:coreProperties>
</file>