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48A1E" w14:textId="7470D9E1" w:rsidR="00355E36" w:rsidRDefault="00355E36" w:rsidP="00355E36">
      <w:pPr>
        <w:rPr>
          <w:rFonts w:ascii="Aptos" w:hAnsi="Aptos" w:cstheme="majorBidi"/>
          <w:b/>
          <w:bCs/>
          <w:color w:val="FF0000"/>
          <w:sz w:val="56"/>
          <w:szCs w:val="56"/>
          <w:u w:val="single"/>
          <w:lang w:val="en-US"/>
        </w:rPr>
      </w:pPr>
      <w:r>
        <w:rPr>
          <w:rFonts w:ascii="Aptos" w:hAnsi="Aptos" w:cstheme="majorBidi"/>
          <w:b/>
          <w:bCs/>
          <w:noProof/>
          <w:color w:val="FF0000"/>
          <w:sz w:val="56"/>
          <w:szCs w:val="56"/>
          <w:u w:val="single"/>
          <w:lang w:val="en-US"/>
        </w:rPr>
        <mc:AlternateContent>
          <mc:Choice Requires="wps">
            <w:drawing>
              <wp:anchor distT="0" distB="0" distL="114300" distR="114300" simplePos="0" relativeHeight="251659264" behindDoc="0" locked="0" layoutInCell="1" allowOverlap="1" wp14:anchorId="28637437" wp14:editId="0A2973E1">
                <wp:simplePos x="0" y="0"/>
                <wp:positionH relativeFrom="column">
                  <wp:posOffset>-830580</wp:posOffset>
                </wp:positionH>
                <wp:positionV relativeFrom="paragraph">
                  <wp:posOffset>-822960</wp:posOffset>
                </wp:positionV>
                <wp:extent cx="7581900" cy="9883140"/>
                <wp:effectExtent l="19050" t="19050" r="19050" b="22860"/>
                <wp:wrapNone/>
                <wp:docPr id="1598132345" name="Rectangle 1"/>
                <wp:cNvGraphicFramePr/>
                <a:graphic xmlns:a="http://schemas.openxmlformats.org/drawingml/2006/main">
                  <a:graphicData uri="http://schemas.microsoft.com/office/word/2010/wordprocessingShape">
                    <wps:wsp>
                      <wps:cNvSpPr/>
                      <wps:spPr>
                        <a:xfrm>
                          <a:off x="0" y="0"/>
                          <a:ext cx="7581900" cy="9883140"/>
                        </a:xfrm>
                        <a:prstGeom prst="rect">
                          <a:avLst/>
                        </a:prstGeom>
                        <a:noFill/>
                        <a:ln w="3810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31D036" id="Rectangle 1" o:spid="_x0000_s1026" style="position:absolute;margin-left:-65.4pt;margin-top:-64.8pt;width:597pt;height:77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" filled="f" strokecolor="#09101d [484]" strokeweight="3pt"/>
            </w:pict>
          </mc:Fallback>
        </mc:AlternateContent>
      </w:r>
    </w:p>
    <w:p w14:paraId="045C7520" w14:textId="453A7674" w:rsidR="00755BAB" w:rsidRPr="00355E36" w:rsidRDefault="00355E36" w:rsidP="00355E36">
      <w:pPr>
        <w:pStyle w:val="Title"/>
        <w:jc w:val="center"/>
        <w:rPr>
          <w:rFonts w:ascii="Aptos" w:hAnsi="Aptos"/>
          <w:b/>
          <w:bCs/>
          <w:u w:val="single"/>
          <w:lang w:val="en-US"/>
        </w:rPr>
      </w:pPr>
      <w:r w:rsidRPr="00355E36">
        <w:rPr>
          <w:rFonts w:ascii="Aptos" w:hAnsi="Aptos"/>
          <w:b/>
          <w:bCs/>
          <w:u w:val="single"/>
          <w:lang w:val="en-US"/>
        </w:rPr>
        <w:t>DCM User Guide and Documentation</w:t>
      </w:r>
    </w:p>
    <w:p w14:paraId="3222F36D" w14:textId="63B9E0E0" w:rsidR="00355E36" w:rsidRDefault="00355E36" w:rsidP="00355E36">
      <w:pPr>
        <w:jc w:val="center"/>
        <w:rPr>
          <w:rFonts w:ascii="Aptos" w:hAnsi="Aptos" w:cstheme="majorBidi"/>
          <w:b/>
          <w:bCs/>
          <w:color w:val="FF0000"/>
          <w:sz w:val="56"/>
          <w:szCs w:val="56"/>
          <w:u w:val="single"/>
          <w:lang w:val="en-US"/>
        </w:rPr>
      </w:pPr>
      <w:r>
        <w:rPr>
          <w:rFonts w:ascii="Aptos" w:hAnsi="Aptos" w:cstheme="majorBidi"/>
          <w:b/>
          <w:bCs/>
          <w:color w:val="FF0000"/>
          <w:sz w:val="56"/>
          <w:szCs w:val="56"/>
          <w:u w:val="single"/>
          <w:lang w:val="en-US"/>
        </w:rPr>
        <w:t>Assignment 1</w:t>
      </w:r>
    </w:p>
    <w:p w14:paraId="3E397E83" w14:textId="77777777" w:rsidR="00355E36" w:rsidRDefault="00355E36" w:rsidP="00355E36">
      <w:pPr>
        <w:rPr>
          <w:rFonts w:ascii="Aptos" w:hAnsi="Aptos" w:cstheme="majorBidi"/>
          <w:b/>
          <w:bCs/>
          <w:color w:val="FF0000"/>
          <w:sz w:val="56"/>
          <w:szCs w:val="56"/>
          <w:u w:val="single"/>
          <w:lang w:val="en-US"/>
        </w:rPr>
      </w:pPr>
    </w:p>
    <w:p w14:paraId="2EA6D96B" w14:textId="5FBF73C3" w:rsidR="00355E36" w:rsidRDefault="00355E36" w:rsidP="00355E36">
      <w:pPr>
        <w:pStyle w:val="Heading1"/>
        <w:rPr>
          <w:lang w:val="en-US"/>
        </w:rPr>
      </w:pPr>
      <w:bookmarkStart w:id="0" w:name="_Toc148307868"/>
      <w:r>
        <w:rPr>
          <w:lang w:val="en-US"/>
        </w:rPr>
        <w:t>Group 10</w:t>
      </w:r>
      <w:r>
        <w:rPr>
          <w:lang w:val="en-US"/>
        </w:rPr>
        <w:br/>
        <w:t>SFWRENG 3K04</w:t>
      </w:r>
      <w:r>
        <w:rPr>
          <w:lang w:val="en-US"/>
        </w:rPr>
        <w:br/>
        <w:t>Instructor: Thomas Chiang</w:t>
      </w:r>
      <w:bookmarkEnd w:id="0"/>
    </w:p>
    <w:p w14:paraId="1F7FE4B6" w14:textId="77777777" w:rsidR="00355E36" w:rsidRDefault="00355E36" w:rsidP="00355E36">
      <w:pPr>
        <w:rPr>
          <w:rFonts w:ascii="Aptos" w:hAnsi="Aptos" w:cstheme="majorBidi"/>
          <w:b/>
          <w:bCs/>
          <w:color w:val="1F3864" w:themeColor="accent1" w:themeShade="80"/>
          <w:sz w:val="40"/>
          <w:szCs w:val="40"/>
          <w:lang w:val="en-US"/>
        </w:rPr>
      </w:pPr>
    </w:p>
    <w:p w14:paraId="6EE0F47A" w14:textId="1352F8C1" w:rsidR="00355E36" w:rsidRDefault="00355E36" w:rsidP="00355E36">
      <w:pPr>
        <w:pStyle w:val="Heading1"/>
        <w:rPr>
          <w:lang w:val="en-US"/>
        </w:rPr>
      </w:pPr>
      <w:bookmarkStart w:id="1" w:name="_Toc148307869"/>
      <w:r>
        <w:rPr>
          <w:lang w:val="en-US"/>
        </w:rPr>
        <w:t>Members:</w:t>
      </w:r>
      <w:r>
        <w:rPr>
          <w:lang w:val="en-US"/>
        </w:rPr>
        <w:br/>
        <w:t>Yash Bhatia (400362372)</w:t>
      </w:r>
      <w:r>
        <w:rPr>
          <w:lang w:val="en-US"/>
        </w:rPr>
        <w:br/>
        <w:t>Connor Usaty (</w:t>
      </w:r>
      <w:r w:rsidRPr="00355E36">
        <w:rPr>
          <w:lang w:val="en-US"/>
        </w:rPr>
        <w:t>400409624</w:t>
      </w:r>
      <w:r>
        <w:rPr>
          <w:lang w:val="en-US"/>
        </w:rPr>
        <w:t>)</w:t>
      </w:r>
      <w:r>
        <w:rPr>
          <w:lang w:val="en-US"/>
        </w:rPr>
        <w:br/>
        <w:t>Daniel Lupas (</w:t>
      </w:r>
      <w:r w:rsidRPr="00355E36">
        <w:rPr>
          <w:lang w:val="en-US"/>
        </w:rPr>
        <w:t>400396848</w:t>
      </w:r>
      <w:r>
        <w:rPr>
          <w:lang w:val="en-US"/>
        </w:rPr>
        <w:t>)</w:t>
      </w:r>
      <w:r>
        <w:rPr>
          <w:lang w:val="en-US"/>
        </w:rPr>
        <w:br/>
        <w:t>Gurleen Kaur Rahi (</w:t>
      </w:r>
      <w:r w:rsidRPr="00355E36">
        <w:rPr>
          <w:lang w:val="en-US"/>
        </w:rPr>
        <w:t>400377038</w:t>
      </w:r>
      <w:r>
        <w:rPr>
          <w:lang w:val="en-US"/>
        </w:rPr>
        <w:t>)</w:t>
      </w:r>
      <w:r>
        <w:rPr>
          <w:lang w:val="en-US"/>
        </w:rPr>
        <w:br/>
      </w:r>
      <w:r w:rsidRPr="00355E36">
        <w:rPr>
          <w:lang w:val="en-US"/>
        </w:rPr>
        <w:t>Varunan Varathan (400375287)</w:t>
      </w:r>
      <w:bookmarkEnd w:id="1"/>
    </w:p>
    <w:p w14:paraId="39EC5D33" w14:textId="77777777" w:rsidR="00355E36" w:rsidRDefault="00355E36">
      <w:pPr>
        <w:rPr>
          <w:rFonts w:ascii="Aptos" w:hAnsi="Aptos" w:cstheme="majorBidi"/>
          <w:b/>
          <w:bCs/>
          <w:color w:val="1F3864" w:themeColor="accent1" w:themeShade="80"/>
          <w:sz w:val="40"/>
          <w:szCs w:val="40"/>
          <w:lang w:val="en-US"/>
        </w:rPr>
      </w:pPr>
      <w:r>
        <w:rPr>
          <w:rFonts w:ascii="Aptos" w:hAnsi="Aptos" w:cstheme="majorBidi"/>
          <w:b/>
          <w:bCs/>
          <w:color w:val="1F3864" w:themeColor="accent1" w:themeShade="80"/>
          <w:sz w:val="40"/>
          <w:szCs w:val="40"/>
          <w:lang w:val="en-US"/>
        </w:rPr>
        <w:br w:type="page"/>
      </w:r>
    </w:p>
    <w:p w14:paraId="51F18879" w14:textId="6E267E28" w:rsidR="00355E36" w:rsidRPr="00355E36" w:rsidRDefault="00355E36" w:rsidP="00355E36">
      <w:pPr>
        <w:pStyle w:val="Heading1"/>
        <w:jc w:val="center"/>
        <w:rPr>
          <w:sz w:val="44"/>
          <w:szCs w:val="44"/>
          <w:u w:val="single"/>
        </w:rPr>
      </w:pPr>
      <w:bookmarkStart w:id="2" w:name="_Toc148307870"/>
      <w:r w:rsidRPr="002D0582">
        <w:rPr>
          <w:sz w:val="48"/>
          <w:szCs w:val="48"/>
          <w:u w:val="single"/>
        </w:rPr>
        <w:lastRenderedPageBreak/>
        <w:t>Overview</w:t>
      </w:r>
      <w:bookmarkEnd w:id="2"/>
    </w:p>
    <w:p w14:paraId="23F41E8D" w14:textId="77777777" w:rsidR="00355E36" w:rsidRDefault="00355E36" w:rsidP="00355E36">
      <w:pPr>
        <w:jc w:val="center"/>
        <w:rPr>
          <w:rFonts w:asciiTheme="majorBidi" w:hAnsiTheme="majorBidi" w:cstheme="majorBidi"/>
          <w:sz w:val="36"/>
          <w:szCs w:val="36"/>
          <w:lang w:val="en-US"/>
        </w:rPr>
      </w:pPr>
    </w:p>
    <w:p w14:paraId="603CD801" w14:textId="441723B3" w:rsidR="00DD3B56" w:rsidRDefault="00355E36" w:rsidP="002D0582">
      <w:pPr>
        <w:rPr>
          <w:rFonts w:asciiTheme="majorBidi" w:hAnsiTheme="majorBidi" w:cstheme="majorBidi"/>
          <w:sz w:val="30"/>
          <w:szCs w:val="30"/>
          <w:lang w:val="en-US"/>
        </w:rPr>
      </w:pPr>
      <w:r w:rsidRPr="00355E36">
        <w:rPr>
          <w:rFonts w:asciiTheme="majorBidi" w:hAnsiTheme="majorBidi" w:cstheme="majorBidi"/>
          <w:sz w:val="30"/>
          <w:szCs w:val="30"/>
          <w:lang w:val="en-US"/>
        </w:rPr>
        <w:t xml:space="preserve">This document presents a comprehensive overview of the design and implementation of </w:t>
      </w:r>
      <w:r w:rsidR="00DD3B56">
        <w:rPr>
          <w:rFonts w:asciiTheme="majorBidi" w:hAnsiTheme="majorBidi" w:cstheme="majorBidi"/>
          <w:sz w:val="30"/>
          <w:szCs w:val="30"/>
          <w:lang w:val="en-US"/>
        </w:rPr>
        <w:t>Device Controller Monitor, requirements of which are</w:t>
      </w:r>
      <w:r w:rsidRPr="00355E36">
        <w:rPr>
          <w:rFonts w:asciiTheme="majorBidi" w:hAnsiTheme="majorBidi" w:cstheme="majorBidi"/>
          <w:sz w:val="30"/>
          <w:szCs w:val="30"/>
          <w:lang w:val="en-US"/>
        </w:rPr>
        <w:t xml:space="preserve"> presented in Assignment 1 of the </w:t>
      </w:r>
      <w:r w:rsidR="00DD3B56">
        <w:rPr>
          <w:rFonts w:asciiTheme="majorBidi" w:hAnsiTheme="majorBidi" w:cstheme="majorBidi"/>
          <w:sz w:val="30"/>
          <w:szCs w:val="30"/>
          <w:lang w:val="en-US"/>
        </w:rPr>
        <w:t xml:space="preserve">SFWRENG </w:t>
      </w:r>
      <w:r w:rsidRPr="00355E36">
        <w:rPr>
          <w:rFonts w:asciiTheme="majorBidi" w:hAnsiTheme="majorBidi" w:cstheme="majorBidi"/>
          <w:sz w:val="30"/>
          <w:szCs w:val="30"/>
          <w:lang w:val="en-US"/>
        </w:rPr>
        <w:t>3K04</w:t>
      </w:r>
      <w:r w:rsidR="00DD3B56">
        <w:rPr>
          <w:rFonts w:asciiTheme="majorBidi" w:hAnsiTheme="majorBidi" w:cstheme="majorBidi"/>
          <w:sz w:val="30"/>
          <w:szCs w:val="30"/>
          <w:lang w:val="en-US"/>
        </w:rPr>
        <w:t xml:space="preserve"> Pacemaker</w:t>
      </w:r>
      <w:r w:rsidRPr="00355E36">
        <w:rPr>
          <w:rFonts w:asciiTheme="majorBidi" w:hAnsiTheme="majorBidi" w:cstheme="majorBidi"/>
          <w:sz w:val="30"/>
          <w:szCs w:val="30"/>
          <w:lang w:val="en-US"/>
        </w:rPr>
        <w:t xml:space="preserve"> project, </w:t>
      </w:r>
      <w:r w:rsidR="002D0582" w:rsidRPr="00355E36">
        <w:rPr>
          <w:rFonts w:asciiTheme="majorBidi" w:hAnsiTheme="majorBidi" w:cstheme="majorBidi"/>
          <w:sz w:val="30"/>
          <w:szCs w:val="30"/>
          <w:lang w:val="en-US"/>
        </w:rPr>
        <w:t>and</w:t>
      </w:r>
      <w:r w:rsidRPr="00355E36">
        <w:rPr>
          <w:rFonts w:asciiTheme="majorBidi" w:hAnsiTheme="majorBidi" w:cstheme="majorBidi"/>
          <w:sz w:val="30"/>
          <w:szCs w:val="30"/>
          <w:lang w:val="en-US"/>
        </w:rPr>
        <w:t xml:space="preserve"> serves as a user guide for anyone </w:t>
      </w:r>
      <w:r w:rsidR="00DD3B56">
        <w:rPr>
          <w:rFonts w:asciiTheme="majorBidi" w:hAnsiTheme="majorBidi" w:cstheme="majorBidi"/>
          <w:sz w:val="30"/>
          <w:szCs w:val="30"/>
          <w:lang w:val="en-US"/>
        </w:rPr>
        <w:t>authorized to use the Device Controller Monitor.</w:t>
      </w:r>
    </w:p>
    <w:p w14:paraId="06A7D03A" w14:textId="77777777" w:rsidR="002D0582" w:rsidRDefault="002D0582" w:rsidP="002D0582">
      <w:pPr>
        <w:rPr>
          <w:rFonts w:asciiTheme="majorBidi" w:hAnsiTheme="majorBidi" w:cstheme="majorBidi"/>
          <w:sz w:val="30"/>
          <w:szCs w:val="30"/>
          <w:lang w:val="en-US"/>
        </w:rPr>
      </w:pPr>
    </w:p>
    <w:p w14:paraId="02BFF566" w14:textId="5D7B8CF0" w:rsidR="00DD3B56" w:rsidRDefault="00DD3B56" w:rsidP="00355E36">
      <w:pPr>
        <w:rPr>
          <w:rFonts w:asciiTheme="majorBidi" w:hAnsiTheme="majorBidi" w:cstheme="majorBidi"/>
          <w:sz w:val="30"/>
          <w:szCs w:val="30"/>
          <w:lang w:val="en-US"/>
        </w:rPr>
      </w:pPr>
      <w:r>
        <w:rPr>
          <w:rFonts w:asciiTheme="majorBidi" w:hAnsiTheme="majorBidi" w:cstheme="majorBidi"/>
          <w:sz w:val="30"/>
          <w:szCs w:val="30"/>
          <w:lang w:val="en-US"/>
        </w:rPr>
        <w:t>The Device Controller-Monitor</w:t>
      </w:r>
      <w:r w:rsidR="002D0582">
        <w:rPr>
          <w:rFonts w:asciiTheme="majorBidi" w:hAnsiTheme="majorBidi" w:cstheme="majorBidi"/>
          <w:sz w:val="30"/>
          <w:szCs w:val="30"/>
          <w:lang w:val="en-US"/>
        </w:rPr>
        <w:t xml:space="preserve"> (DCM)</w:t>
      </w:r>
      <w:r>
        <w:rPr>
          <w:rFonts w:asciiTheme="majorBidi" w:hAnsiTheme="majorBidi" w:cstheme="majorBidi"/>
          <w:sz w:val="30"/>
          <w:szCs w:val="30"/>
          <w:lang w:val="en-US"/>
        </w:rPr>
        <w:t xml:space="preserve"> is a frontend Graphical User Interface that </w:t>
      </w:r>
      <w:r w:rsidR="002D0582">
        <w:rPr>
          <w:rFonts w:asciiTheme="majorBidi" w:hAnsiTheme="majorBidi" w:cstheme="majorBidi"/>
          <w:sz w:val="30"/>
          <w:szCs w:val="30"/>
          <w:lang w:val="en-US"/>
        </w:rPr>
        <w:t>is primarily designed to interface with the Pacemaker also designed in this Project. P</w:t>
      </w:r>
      <w:r>
        <w:rPr>
          <w:rFonts w:asciiTheme="majorBidi" w:hAnsiTheme="majorBidi" w:cstheme="majorBidi"/>
          <w:sz w:val="30"/>
          <w:szCs w:val="30"/>
          <w:lang w:val="en-US"/>
        </w:rPr>
        <w:t>resently</w:t>
      </w:r>
      <w:r w:rsidR="002D0582">
        <w:rPr>
          <w:rFonts w:asciiTheme="majorBidi" w:hAnsiTheme="majorBidi" w:cstheme="majorBidi"/>
          <w:sz w:val="30"/>
          <w:szCs w:val="30"/>
          <w:lang w:val="en-US"/>
        </w:rPr>
        <w:t>, the DCM</w:t>
      </w:r>
      <w:r>
        <w:rPr>
          <w:rFonts w:asciiTheme="majorBidi" w:hAnsiTheme="majorBidi" w:cstheme="majorBidi"/>
          <w:sz w:val="30"/>
          <w:szCs w:val="30"/>
          <w:lang w:val="en-US"/>
        </w:rPr>
        <w:t xml:space="preserve"> allows for the following:</w:t>
      </w:r>
    </w:p>
    <w:p w14:paraId="59DFF797" w14:textId="1569E216" w:rsidR="00DD3B56" w:rsidRDefault="002D0582" w:rsidP="00DD3B56">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Signing up and storing information of up to 10 users on a local database</w:t>
      </w:r>
    </w:p>
    <w:p w14:paraId="68C22DE7" w14:textId="037908CF" w:rsidR="002D0582" w:rsidRDefault="002D0582" w:rsidP="00DD3B56">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Displaying the information as programmable Pacemaker parameters as per Boston Scientific’s pacemaker documentation.</w:t>
      </w:r>
    </w:p>
    <w:p w14:paraId="6C061C8E" w14:textId="42CD102F" w:rsidR="002D0582" w:rsidRDefault="002D0582" w:rsidP="002D0582">
      <w:pPr>
        <w:pStyle w:val="ListParagraph"/>
        <w:numPr>
          <w:ilvl w:val="0"/>
          <w:numId w:val="2"/>
        </w:numPr>
        <w:rPr>
          <w:rFonts w:asciiTheme="majorBidi" w:hAnsiTheme="majorBidi" w:cstheme="majorBidi"/>
          <w:sz w:val="30"/>
          <w:szCs w:val="30"/>
          <w:lang w:val="en-US"/>
        </w:rPr>
      </w:pPr>
      <w:r>
        <w:rPr>
          <w:rFonts w:asciiTheme="majorBidi" w:hAnsiTheme="majorBidi" w:cstheme="majorBidi"/>
          <w:sz w:val="30"/>
          <w:szCs w:val="30"/>
          <w:lang w:val="en-US"/>
        </w:rPr>
        <w:t>Allowing the modification of certain Parameters based on four Operating modes- AOO, VOO, AAI, and VVI.</w:t>
      </w:r>
    </w:p>
    <w:p w14:paraId="2D0AA712" w14:textId="77777777" w:rsidR="002D0582" w:rsidRDefault="002D0582" w:rsidP="002D0582">
      <w:pPr>
        <w:rPr>
          <w:rFonts w:asciiTheme="majorBidi" w:hAnsiTheme="majorBidi" w:cstheme="majorBidi"/>
          <w:sz w:val="30"/>
          <w:szCs w:val="30"/>
          <w:lang w:val="en-US"/>
        </w:rPr>
      </w:pPr>
    </w:p>
    <w:p w14:paraId="5EDDB415" w14:textId="5E7EC965" w:rsidR="002D0582" w:rsidRDefault="002D0582" w:rsidP="002D0582">
      <w:pPr>
        <w:rPr>
          <w:rFonts w:asciiTheme="majorBidi" w:hAnsiTheme="majorBidi" w:cstheme="majorBidi"/>
          <w:sz w:val="30"/>
          <w:szCs w:val="30"/>
          <w:lang w:val="en-US"/>
        </w:rPr>
      </w:pPr>
      <w:r>
        <w:rPr>
          <w:rFonts w:asciiTheme="majorBidi" w:hAnsiTheme="majorBidi" w:cstheme="majorBidi"/>
          <w:b/>
          <w:bCs/>
          <w:sz w:val="30"/>
          <w:szCs w:val="30"/>
          <w:lang w:val="en-US"/>
        </w:rPr>
        <w:t xml:space="preserve">For Testers: </w:t>
      </w:r>
      <w:r>
        <w:rPr>
          <w:rFonts w:asciiTheme="majorBidi" w:hAnsiTheme="majorBidi" w:cstheme="majorBidi"/>
          <w:sz w:val="30"/>
          <w:szCs w:val="30"/>
          <w:lang w:val="en-US"/>
        </w:rPr>
        <w:t>A default user with default credentials has been set up for testing purposes. For those seeking to interact with the DCM GUI, please employ the following credentials on the Log In Page:</w:t>
      </w:r>
    </w:p>
    <w:tbl>
      <w:tblPr>
        <w:tblStyle w:val="TableGrid"/>
        <w:tblW w:w="0" w:type="auto"/>
        <w:jc w:val="center"/>
        <w:tblLook w:val="04A0" w:firstRow="1" w:lastRow="0" w:firstColumn="1" w:lastColumn="0" w:noHBand="0" w:noVBand="1"/>
      </w:tblPr>
      <w:tblGrid>
        <w:gridCol w:w="2181"/>
        <w:gridCol w:w="2181"/>
      </w:tblGrid>
      <w:tr w:rsidR="002D0582" w14:paraId="40B3B789" w14:textId="77777777" w:rsidTr="002D0582">
        <w:trPr>
          <w:trHeight w:val="359"/>
          <w:jc w:val="center"/>
        </w:trPr>
        <w:tc>
          <w:tcPr>
            <w:tcW w:w="2181" w:type="dxa"/>
          </w:tcPr>
          <w:p w14:paraId="764F8C7E" w14:textId="1665D884" w:rsidR="002D0582" w:rsidRPr="002D0582" w:rsidRDefault="002D0582" w:rsidP="002D0582">
            <w:pPr>
              <w:jc w:val="center"/>
              <w:rPr>
                <w:rFonts w:asciiTheme="majorBidi" w:hAnsiTheme="majorBidi" w:cstheme="majorBidi"/>
                <w:b/>
                <w:bCs/>
                <w:sz w:val="30"/>
                <w:szCs w:val="30"/>
                <w:lang w:val="en-US"/>
              </w:rPr>
            </w:pPr>
            <w:r>
              <w:rPr>
                <w:rFonts w:asciiTheme="majorBidi" w:hAnsiTheme="majorBidi" w:cstheme="majorBidi"/>
                <w:b/>
                <w:bCs/>
                <w:sz w:val="30"/>
                <w:szCs w:val="30"/>
                <w:lang w:val="en-US"/>
              </w:rPr>
              <w:t>Username</w:t>
            </w:r>
          </w:p>
        </w:tc>
        <w:tc>
          <w:tcPr>
            <w:tcW w:w="2181" w:type="dxa"/>
          </w:tcPr>
          <w:p w14:paraId="64CDA805" w14:textId="6204C6A5" w:rsidR="002D0582" w:rsidRPr="002D0582" w:rsidRDefault="002D0582" w:rsidP="002D0582">
            <w:pPr>
              <w:jc w:val="center"/>
              <w:rPr>
                <w:rFonts w:asciiTheme="majorBidi" w:hAnsiTheme="majorBidi" w:cstheme="majorBidi"/>
                <w:b/>
                <w:bCs/>
                <w:sz w:val="30"/>
                <w:szCs w:val="30"/>
                <w:lang w:val="en-US"/>
              </w:rPr>
            </w:pPr>
            <w:r>
              <w:rPr>
                <w:rFonts w:asciiTheme="majorBidi" w:hAnsiTheme="majorBidi" w:cstheme="majorBidi"/>
                <w:b/>
                <w:bCs/>
                <w:sz w:val="30"/>
                <w:szCs w:val="30"/>
                <w:lang w:val="en-US"/>
              </w:rPr>
              <w:t>Password</w:t>
            </w:r>
          </w:p>
        </w:tc>
      </w:tr>
      <w:tr w:rsidR="002D0582" w14:paraId="507E1F17" w14:textId="77777777" w:rsidTr="002D0582">
        <w:trPr>
          <w:trHeight w:val="347"/>
          <w:jc w:val="center"/>
        </w:trPr>
        <w:tc>
          <w:tcPr>
            <w:tcW w:w="2181" w:type="dxa"/>
          </w:tcPr>
          <w:p w14:paraId="4994D5F1" w14:textId="088904F7" w:rsidR="002D0582" w:rsidRPr="002D0582" w:rsidRDefault="002D0582" w:rsidP="002D0582">
            <w:pPr>
              <w:jc w:val="center"/>
              <w:rPr>
                <w:rFonts w:ascii="Lucida Console" w:hAnsi="Lucida Console" w:cstheme="majorBidi"/>
                <w:sz w:val="30"/>
                <w:szCs w:val="30"/>
                <w:lang w:val="en-US"/>
              </w:rPr>
            </w:pPr>
            <w:r>
              <w:rPr>
                <w:rFonts w:ascii="Lucida Console" w:hAnsi="Lucida Console" w:cstheme="majorBidi"/>
                <w:sz w:val="30"/>
                <w:szCs w:val="30"/>
                <w:lang w:val="en-US"/>
              </w:rPr>
              <w:t>admin</w:t>
            </w:r>
          </w:p>
        </w:tc>
        <w:tc>
          <w:tcPr>
            <w:tcW w:w="2181" w:type="dxa"/>
          </w:tcPr>
          <w:p w14:paraId="6DE049DA" w14:textId="41C9FAD8" w:rsidR="002D0582" w:rsidRDefault="002D0582" w:rsidP="002D0582">
            <w:pPr>
              <w:jc w:val="center"/>
              <w:rPr>
                <w:rFonts w:asciiTheme="majorBidi" w:hAnsiTheme="majorBidi" w:cstheme="majorBidi"/>
                <w:sz w:val="30"/>
                <w:szCs w:val="30"/>
                <w:lang w:val="en-US"/>
              </w:rPr>
            </w:pPr>
            <w:r>
              <w:rPr>
                <w:rFonts w:ascii="Lucida Console" w:hAnsi="Lucida Console" w:cstheme="majorBidi"/>
                <w:sz w:val="30"/>
                <w:szCs w:val="30"/>
                <w:lang w:val="en-US"/>
              </w:rPr>
              <w:t>admin</w:t>
            </w:r>
          </w:p>
        </w:tc>
      </w:tr>
    </w:tbl>
    <w:p w14:paraId="7C2B8B25" w14:textId="37D742B9" w:rsidR="002D0582" w:rsidRDefault="00565614" w:rsidP="002D0582">
      <w:pPr>
        <w:rPr>
          <w:rFonts w:asciiTheme="majorBidi" w:hAnsiTheme="majorBidi" w:cstheme="majorBidi"/>
          <w:sz w:val="30"/>
          <w:szCs w:val="30"/>
          <w:lang w:val="en-US"/>
        </w:rPr>
      </w:pPr>
      <w:r>
        <w:rPr>
          <w:rFonts w:asciiTheme="majorBidi" w:hAnsiTheme="majorBidi" w:cstheme="majorBidi"/>
          <w:sz w:val="30"/>
          <w:szCs w:val="30"/>
          <w:lang w:val="en-US"/>
        </w:rPr>
        <w:t>To run the program, store all the provided files in a common directory and run the provided main.py file</w:t>
      </w:r>
    </w:p>
    <w:p w14:paraId="25A05454" w14:textId="77777777" w:rsidR="002D0582" w:rsidRDefault="002D0582">
      <w:pPr>
        <w:rPr>
          <w:rFonts w:asciiTheme="majorBidi" w:hAnsiTheme="majorBidi" w:cstheme="majorBidi"/>
          <w:sz w:val="30"/>
          <w:szCs w:val="30"/>
          <w:lang w:val="en-US"/>
        </w:rPr>
      </w:pPr>
      <w:r>
        <w:rPr>
          <w:rFonts w:asciiTheme="majorBidi" w:hAnsiTheme="majorBidi" w:cstheme="majorBidi"/>
          <w:sz w:val="30"/>
          <w:szCs w:val="30"/>
          <w:lang w:val="en-US"/>
        </w:rPr>
        <w:br w:type="page"/>
      </w:r>
    </w:p>
    <w:p w14:paraId="5B7053E7" w14:textId="239CF233" w:rsidR="002D0582" w:rsidRDefault="002D0582" w:rsidP="002D0582">
      <w:pPr>
        <w:pStyle w:val="Heading1"/>
        <w:jc w:val="center"/>
        <w:rPr>
          <w:sz w:val="44"/>
          <w:szCs w:val="44"/>
          <w:u w:val="single"/>
        </w:rPr>
      </w:pPr>
      <w:bookmarkStart w:id="3" w:name="_Toc148307871"/>
      <w:r>
        <w:rPr>
          <w:sz w:val="44"/>
          <w:szCs w:val="44"/>
          <w:u w:val="single"/>
        </w:rPr>
        <w:lastRenderedPageBreak/>
        <w:t xml:space="preserve">Technical </w:t>
      </w:r>
      <w:r w:rsidRPr="002D0582">
        <w:rPr>
          <w:sz w:val="48"/>
          <w:szCs w:val="48"/>
          <w:u w:val="single"/>
        </w:rPr>
        <w:t>Documentation</w:t>
      </w:r>
      <w:bookmarkEnd w:id="3"/>
    </w:p>
    <w:p w14:paraId="59BE0E06" w14:textId="77777777" w:rsidR="002D0582" w:rsidRDefault="002D0582" w:rsidP="002D0582"/>
    <w:p w14:paraId="5DEC1D93" w14:textId="77777777" w:rsidR="002D0582" w:rsidRDefault="002D0582" w:rsidP="002D0582">
      <w:pPr>
        <w:rPr>
          <w:b/>
          <w:bCs/>
          <w:color w:val="1F3864" w:themeColor="accent1" w:themeShade="80"/>
          <w:sz w:val="30"/>
          <w:szCs w:val="30"/>
        </w:rPr>
      </w:pPr>
    </w:p>
    <w:p w14:paraId="35E403E8" w14:textId="350A0EF2" w:rsidR="002D0582" w:rsidRDefault="002D0582" w:rsidP="002D0582">
      <w:pPr>
        <w:rPr>
          <w:b/>
          <w:bCs/>
          <w:color w:val="1F3864" w:themeColor="accent1" w:themeShade="80"/>
          <w:sz w:val="30"/>
          <w:szCs w:val="30"/>
        </w:rPr>
      </w:pPr>
      <w:r w:rsidRPr="002D0582">
        <w:rPr>
          <w:b/>
          <w:bCs/>
          <w:color w:val="1F3864" w:themeColor="accent1" w:themeShade="80"/>
          <w:sz w:val="36"/>
          <w:szCs w:val="36"/>
        </w:rPr>
        <w:t>Program</w:t>
      </w:r>
      <w:r>
        <w:rPr>
          <w:b/>
          <w:bCs/>
          <w:color w:val="1F3864" w:themeColor="accent1" w:themeShade="80"/>
          <w:sz w:val="30"/>
          <w:szCs w:val="30"/>
        </w:rPr>
        <w:t xml:space="preserve"> </w:t>
      </w:r>
      <w:r w:rsidRPr="00565614">
        <w:rPr>
          <w:b/>
          <w:bCs/>
          <w:color w:val="1F3864" w:themeColor="accent1" w:themeShade="80"/>
          <w:sz w:val="36"/>
          <w:szCs w:val="36"/>
        </w:rPr>
        <w:t>Structure</w:t>
      </w:r>
      <w:r>
        <w:rPr>
          <w:b/>
          <w:bCs/>
          <w:color w:val="1F3864" w:themeColor="accent1" w:themeShade="80"/>
          <w:sz w:val="30"/>
          <w:szCs w:val="30"/>
        </w:rPr>
        <w:t>:</w:t>
      </w:r>
    </w:p>
    <w:p w14:paraId="424CC1E2" w14:textId="579D8B63" w:rsidR="00565614" w:rsidRDefault="002D0582" w:rsidP="00565614">
      <w:pPr>
        <w:rPr>
          <w:rFonts w:asciiTheme="majorBidi" w:hAnsiTheme="majorBidi" w:cstheme="majorBidi"/>
          <w:sz w:val="28"/>
          <w:szCs w:val="28"/>
        </w:rPr>
      </w:pPr>
      <w:r w:rsidRPr="00565614">
        <w:rPr>
          <w:rFonts w:asciiTheme="majorBidi" w:hAnsiTheme="majorBidi" w:cstheme="majorBidi"/>
          <w:sz w:val="28"/>
          <w:szCs w:val="28"/>
        </w:rPr>
        <w:t xml:space="preserve">The DCM is programmed in Python 3.9. </w:t>
      </w:r>
      <w:r w:rsidRPr="00565614">
        <w:rPr>
          <w:rFonts w:asciiTheme="majorBidi" w:hAnsiTheme="majorBidi" w:cstheme="majorBidi"/>
          <w:i/>
          <w:iCs/>
          <w:sz w:val="28"/>
          <w:szCs w:val="28"/>
        </w:rPr>
        <w:t>(</w:t>
      </w:r>
      <w:hyperlink r:id="rId5" w:history="1">
        <w:r w:rsidR="00565614" w:rsidRPr="00565614">
          <w:rPr>
            <w:rStyle w:val="Hyperlink"/>
            <w:rFonts w:asciiTheme="majorBidi" w:hAnsiTheme="majorBidi" w:cstheme="majorBidi"/>
            <w:i/>
            <w:iCs/>
            <w:sz w:val="28"/>
            <w:szCs w:val="28"/>
          </w:rPr>
          <w:t>https://www.python.org/downloads/</w:t>
        </w:r>
      </w:hyperlink>
      <w:r w:rsidR="00565614" w:rsidRPr="00565614">
        <w:rPr>
          <w:rFonts w:asciiTheme="majorBidi" w:hAnsiTheme="majorBidi" w:cstheme="majorBidi"/>
          <w:i/>
          <w:iCs/>
          <w:sz w:val="28"/>
          <w:szCs w:val="28"/>
        </w:rPr>
        <w:t>)</w:t>
      </w:r>
      <w:r w:rsidR="00565614">
        <w:rPr>
          <w:rFonts w:asciiTheme="majorBidi" w:hAnsiTheme="majorBidi" w:cstheme="majorBidi"/>
          <w:i/>
          <w:iCs/>
          <w:sz w:val="28"/>
          <w:szCs w:val="28"/>
        </w:rPr>
        <w:br/>
      </w:r>
      <w:r w:rsidR="00565614" w:rsidRPr="00565614">
        <w:rPr>
          <w:rFonts w:asciiTheme="majorBidi" w:hAnsiTheme="majorBidi" w:cstheme="majorBidi"/>
          <w:sz w:val="28"/>
          <w:szCs w:val="28"/>
        </w:rPr>
        <w:t>It has been tested to work on the latest version of Python (3.12.0)</w:t>
      </w:r>
      <w:r w:rsidR="00565614">
        <w:rPr>
          <w:rFonts w:asciiTheme="majorBidi" w:hAnsiTheme="majorBidi" w:cstheme="majorBidi"/>
          <w:sz w:val="28"/>
          <w:szCs w:val="28"/>
        </w:rPr>
        <w:t>.</w:t>
      </w:r>
    </w:p>
    <w:p w14:paraId="05717C54" w14:textId="10A64E62" w:rsidR="00565614" w:rsidRDefault="00565614" w:rsidP="00565614">
      <w:pPr>
        <w:jc w:val="both"/>
        <w:rPr>
          <w:rFonts w:asciiTheme="majorBidi" w:hAnsiTheme="majorBidi" w:cstheme="majorBidi"/>
          <w:sz w:val="28"/>
          <w:szCs w:val="28"/>
        </w:rPr>
      </w:pPr>
      <w:r>
        <w:rPr>
          <w:rFonts w:asciiTheme="majorBidi" w:hAnsiTheme="majorBidi" w:cstheme="majorBidi"/>
          <w:sz w:val="28"/>
          <w:szCs w:val="28"/>
        </w:rPr>
        <w:t>The DCM uses the Qt Window Manager (</w:t>
      </w:r>
      <w:hyperlink r:id="rId6" w:history="1">
        <w:r w:rsidRPr="00B62244">
          <w:rPr>
            <w:rStyle w:val="Hyperlink"/>
            <w:rFonts w:asciiTheme="majorBidi" w:hAnsiTheme="majorBidi" w:cstheme="majorBidi"/>
            <w:i/>
            <w:iCs/>
            <w:sz w:val="28"/>
            <w:szCs w:val="28"/>
          </w:rPr>
          <w:t>https://www.qt.io/product/ui-design-tools/</w:t>
        </w:r>
      </w:hyperlink>
      <w:r>
        <w:rPr>
          <w:rFonts w:asciiTheme="majorBidi" w:hAnsiTheme="majorBidi" w:cstheme="majorBidi"/>
          <w:sz w:val="28"/>
          <w:szCs w:val="28"/>
        </w:rPr>
        <w:t>) to render the GUI. The included Qt Designer</w:t>
      </w:r>
      <w:r w:rsidR="00BD7086">
        <w:rPr>
          <w:rFonts w:asciiTheme="majorBidi" w:hAnsiTheme="majorBidi" w:cstheme="majorBidi"/>
          <w:sz w:val="28"/>
          <w:szCs w:val="28"/>
        </w:rPr>
        <w:t xml:space="preserve"> program</w:t>
      </w:r>
      <w:r>
        <w:rPr>
          <w:rFonts w:asciiTheme="majorBidi" w:hAnsiTheme="majorBidi" w:cstheme="majorBidi"/>
          <w:sz w:val="28"/>
          <w:szCs w:val="28"/>
        </w:rPr>
        <w:t xml:space="preserve"> was used to create the basic elements and windows.</w:t>
      </w:r>
    </w:p>
    <w:p w14:paraId="56253F86" w14:textId="01401E0C" w:rsidR="00565614" w:rsidRDefault="00565614" w:rsidP="00565614">
      <w:pPr>
        <w:jc w:val="both"/>
        <w:rPr>
          <w:rFonts w:asciiTheme="majorBidi" w:hAnsiTheme="majorBidi" w:cstheme="majorBidi"/>
          <w:sz w:val="28"/>
          <w:szCs w:val="28"/>
        </w:rPr>
      </w:pPr>
      <w:r>
        <w:rPr>
          <w:rFonts w:asciiTheme="majorBidi" w:hAnsiTheme="majorBidi" w:cstheme="majorBidi"/>
          <w:sz w:val="28"/>
          <w:szCs w:val="28"/>
        </w:rPr>
        <w:t>The translation from Qt to Python was handled by the PyQt5 library.</w:t>
      </w:r>
    </w:p>
    <w:p w14:paraId="39CDECE3" w14:textId="79D6725B" w:rsidR="00565614" w:rsidRPr="00BD7086" w:rsidRDefault="00BD7086" w:rsidP="00BD7086">
      <w:pPr>
        <w:jc w:val="both"/>
        <w:rPr>
          <w:rFonts w:asciiTheme="majorBidi" w:hAnsiTheme="majorBidi" w:cstheme="majorBidi"/>
          <w:sz w:val="28"/>
          <w:szCs w:val="28"/>
        </w:rPr>
      </w:pPr>
      <w:r>
        <w:rPr>
          <w:rFonts w:asciiTheme="majorBidi" w:hAnsiTheme="majorBidi" w:cstheme="majorBidi"/>
          <w:sz w:val="28"/>
          <w:szCs w:val="28"/>
        </w:rPr>
        <w:t>All user data is stored locally on an SQLITE database. (</w:t>
      </w:r>
      <w:r w:rsidRPr="00BD7086">
        <w:rPr>
          <w:rFonts w:asciiTheme="majorBidi" w:hAnsiTheme="majorBidi" w:cstheme="majorBidi"/>
          <w:sz w:val="28"/>
          <w:szCs w:val="28"/>
        </w:rPr>
        <w:t>https://www.sqlite.org/</w:t>
      </w:r>
      <w:r>
        <w:rPr>
          <w:rFonts w:asciiTheme="majorBidi" w:hAnsiTheme="majorBidi" w:cstheme="majorBidi"/>
          <w:sz w:val="28"/>
          <w:szCs w:val="28"/>
        </w:rPr>
        <w:t>)</w:t>
      </w:r>
    </w:p>
    <w:p w14:paraId="6FC39F92" w14:textId="3D918D8E" w:rsidR="00565614" w:rsidRDefault="00565614" w:rsidP="002D0582">
      <w:pPr>
        <w:jc w:val="both"/>
        <w:rPr>
          <w:rFonts w:asciiTheme="majorBidi" w:hAnsiTheme="majorBidi" w:cstheme="majorBidi"/>
          <w:b/>
          <w:bCs/>
          <w:sz w:val="28"/>
          <w:szCs w:val="28"/>
        </w:rPr>
      </w:pPr>
      <w:r w:rsidRPr="00565614">
        <w:rPr>
          <w:rFonts w:asciiTheme="majorBidi" w:hAnsiTheme="majorBidi" w:cstheme="majorBidi"/>
          <w:b/>
          <w:bCs/>
          <w:sz w:val="28"/>
          <w:szCs w:val="28"/>
        </w:rPr>
        <w:t>Dependencies</w:t>
      </w:r>
      <w:r>
        <w:rPr>
          <w:rFonts w:asciiTheme="majorBidi" w:hAnsiTheme="majorBidi" w:cstheme="majorBidi"/>
          <w:b/>
          <w:bCs/>
          <w:sz w:val="28"/>
          <w:szCs w:val="28"/>
        </w:rPr>
        <w:t>:</w:t>
      </w:r>
    </w:p>
    <w:p w14:paraId="07C9ADC3" w14:textId="2C284520" w:rsidR="00565614" w:rsidRPr="00BD7086" w:rsidRDefault="00565614" w:rsidP="00565614">
      <w:pPr>
        <w:pStyle w:val="ListParagraph"/>
        <w:numPr>
          <w:ilvl w:val="0"/>
          <w:numId w:val="3"/>
        </w:numPr>
        <w:jc w:val="both"/>
        <w:rPr>
          <w:rStyle w:val="Hyperlink"/>
          <w:rFonts w:asciiTheme="majorBidi" w:hAnsiTheme="majorBidi" w:cstheme="majorBidi"/>
          <w:b/>
          <w:bCs/>
          <w:color w:val="auto"/>
          <w:sz w:val="28"/>
          <w:szCs w:val="28"/>
          <w:u w:val="none"/>
        </w:rPr>
      </w:pPr>
      <w:r>
        <w:rPr>
          <w:rFonts w:asciiTheme="majorBidi" w:hAnsiTheme="majorBidi" w:cstheme="majorBidi"/>
          <w:sz w:val="28"/>
          <w:szCs w:val="28"/>
        </w:rPr>
        <w:t xml:space="preserve">PyQt5 </w:t>
      </w:r>
      <w:r w:rsidRPr="00565614">
        <w:rPr>
          <w:rFonts w:asciiTheme="majorBidi" w:hAnsiTheme="majorBidi" w:cstheme="majorBidi"/>
          <w:sz w:val="28"/>
          <w:szCs w:val="28"/>
        </w:rPr>
        <w:t>5.15.9 (</w:t>
      </w:r>
      <w:hyperlink r:id="rId7" w:history="1">
        <w:r w:rsidRPr="00B62244">
          <w:rPr>
            <w:rStyle w:val="Hyperlink"/>
            <w:rFonts w:asciiTheme="majorBidi" w:hAnsiTheme="majorBidi" w:cstheme="majorBidi"/>
            <w:i/>
            <w:iCs/>
            <w:sz w:val="28"/>
            <w:szCs w:val="28"/>
          </w:rPr>
          <w:t>https://www.riverbankcomputing.com/software/pyqt/</w:t>
        </w:r>
      </w:hyperlink>
      <w:r w:rsidRPr="00565614">
        <w:rPr>
          <w:rStyle w:val="Hyperlink"/>
          <w:rFonts w:asciiTheme="majorBidi" w:hAnsiTheme="majorBidi" w:cstheme="majorBidi"/>
          <w:i/>
          <w:iCs/>
          <w:sz w:val="28"/>
          <w:szCs w:val="28"/>
        </w:rPr>
        <w:t>)</w:t>
      </w:r>
    </w:p>
    <w:p w14:paraId="7262AAF1" w14:textId="3621E842" w:rsidR="00BD7086" w:rsidRDefault="00BD7086" w:rsidP="00BD7086">
      <w:pPr>
        <w:jc w:val="both"/>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Files:</w:t>
      </w:r>
    </w:p>
    <w:tbl>
      <w:tblPr>
        <w:tblStyle w:val="TableGrid"/>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3101"/>
        <w:gridCol w:w="3100"/>
        <w:gridCol w:w="3099"/>
      </w:tblGrid>
      <w:tr w:rsidR="00BD7086" w14:paraId="14ED3206" w14:textId="77777777" w:rsidTr="00BD7086">
        <w:trPr>
          <w:jc w:val="center"/>
        </w:trPr>
        <w:tc>
          <w:tcPr>
            <w:tcW w:w="3116" w:type="dxa"/>
          </w:tcPr>
          <w:p w14:paraId="2B5A18EB" w14:textId="14DC18DC"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Name</w:t>
            </w:r>
          </w:p>
        </w:tc>
        <w:tc>
          <w:tcPr>
            <w:tcW w:w="3117" w:type="dxa"/>
          </w:tcPr>
          <w:p w14:paraId="3A7AA71E" w14:textId="08E58727"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Extension</w:t>
            </w:r>
          </w:p>
        </w:tc>
        <w:tc>
          <w:tcPr>
            <w:tcW w:w="3117" w:type="dxa"/>
          </w:tcPr>
          <w:p w14:paraId="0E6A0923" w14:textId="217A7847" w:rsidR="00BD7086" w:rsidRPr="00BD7086" w:rsidRDefault="00BD7086" w:rsidP="00BD7086">
            <w:pPr>
              <w:jc w:val="center"/>
              <w:rPr>
                <w:rStyle w:val="Hyperlink"/>
                <w:rFonts w:asciiTheme="majorBidi" w:hAnsiTheme="majorBidi" w:cstheme="majorBidi"/>
                <w:b/>
                <w:bCs/>
                <w:color w:val="auto"/>
                <w:sz w:val="28"/>
                <w:szCs w:val="28"/>
                <w:u w:val="none"/>
              </w:rPr>
            </w:pPr>
            <w:r>
              <w:rPr>
                <w:rStyle w:val="Hyperlink"/>
                <w:rFonts w:asciiTheme="majorBidi" w:hAnsiTheme="majorBidi" w:cstheme="majorBidi"/>
                <w:b/>
                <w:bCs/>
                <w:color w:val="auto"/>
                <w:sz w:val="28"/>
                <w:szCs w:val="28"/>
                <w:u w:val="none"/>
              </w:rPr>
              <w:t>File Purpose</w:t>
            </w:r>
          </w:p>
        </w:tc>
      </w:tr>
      <w:tr w:rsidR="00BD7086" w14:paraId="7479083D" w14:textId="77777777" w:rsidTr="00BD7086">
        <w:trPr>
          <w:jc w:val="center"/>
        </w:trPr>
        <w:tc>
          <w:tcPr>
            <w:tcW w:w="3116" w:type="dxa"/>
          </w:tcPr>
          <w:p w14:paraId="6AA4CD65" w14:textId="3D3C903F"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main</w:t>
            </w:r>
          </w:p>
        </w:tc>
        <w:tc>
          <w:tcPr>
            <w:tcW w:w="3117" w:type="dxa"/>
          </w:tcPr>
          <w:p w14:paraId="4F6884E4" w14:textId="13E2BC2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.py</w:t>
            </w:r>
          </w:p>
        </w:tc>
        <w:tc>
          <w:tcPr>
            <w:tcW w:w="3117" w:type="dxa"/>
          </w:tcPr>
          <w:p w14:paraId="77BEF990" w14:textId="6AA33C25"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Top-level program file</w:t>
            </w:r>
          </w:p>
        </w:tc>
      </w:tr>
      <w:tr w:rsidR="00BD7086" w14:paraId="40A9ECA3" w14:textId="77777777" w:rsidTr="00BD7086">
        <w:trPr>
          <w:jc w:val="center"/>
        </w:trPr>
        <w:tc>
          <w:tcPr>
            <w:tcW w:w="3116" w:type="dxa"/>
          </w:tcPr>
          <w:p w14:paraId="623E00F9" w14:textId="79A1E3A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welcome</w:t>
            </w:r>
          </w:p>
        </w:tc>
        <w:tc>
          <w:tcPr>
            <w:tcW w:w="3117" w:type="dxa"/>
          </w:tcPr>
          <w:p w14:paraId="7FB83130" w14:textId="6062883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5843EB62" w14:textId="18483677"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Welcome page generated by Qt Designer</w:t>
            </w:r>
          </w:p>
        </w:tc>
      </w:tr>
      <w:tr w:rsidR="00BD7086" w14:paraId="6287ABA3" w14:textId="77777777" w:rsidTr="00BD7086">
        <w:trPr>
          <w:jc w:val="center"/>
        </w:trPr>
        <w:tc>
          <w:tcPr>
            <w:tcW w:w="3116" w:type="dxa"/>
          </w:tcPr>
          <w:p w14:paraId="54B9018A" w14:textId="73A0BBD1"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login</w:t>
            </w:r>
          </w:p>
        </w:tc>
        <w:tc>
          <w:tcPr>
            <w:tcW w:w="3117" w:type="dxa"/>
          </w:tcPr>
          <w:p w14:paraId="587CF95A" w14:textId="61B8B328"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4D76D2F4" w14:textId="632C4E1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login page generated by Qt Designer</w:t>
            </w:r>
          </w:p>
        </w:tc>
      </w:tr>
      <w:tr w:rsidR="00BD7086" w14:paraId="270A3B92" w14:textId="77777777" w:rsidTr="00BD7086">
        <w:trPr>
          <w:jc w:val="center"/>
        </w:trPr>
        <w:tc>
          <w:tcPr>
            <w:tcW w:w="3116" w:type="dxa"/>
          </w:tcPr>
          <w:p w14:paraId="7178DE92" w14:textId="492A8722"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signup</w:t>
            </w:r>
          </w:p>
        </w:tc>
        <w:tc>
          <w:tcPr>
            <w:tcW w:w="3117" w:type="dxa"/>
          </w:tcPr>
          <w:p w14:paraId="44FF87EA" w14:textId="788794D3"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1A0E0609" w14:textId="0CCD3ED7"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signup page generated by Qt Designer</w:t>
            </w:r>
          </w:p>
        </w:tc>
      </w:tr>
      <w:tr w:rsidR="00BD7086" w14:paraId="66145E3A" w14:textId="77777777" w:rsidTr="00BD7086">
        <w:trPr>
          <w:jc w:val="center"/>
        </w:trPr>
        <w:tc>
          <w:tcPr>
            <w:tcW w:w="3116" w:type="dxa"/>
          </w:tcPr>
          <w:p w14:paraId="059A5EB2" w14:textId="7DB243C0"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landingpage</w:t>
            </w:r>
          </w:p>
        </w:tc>
        <w:tc>
          <w:tcPr>
            <w:tcW w:w="3117" w:type="dxa"/>
          </w:tcPr>
          <w:p w14:paraId="0E2F7BCE" w14:textId="760A02BD"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.ui</w:t>
            </w:r>
          </w:p>
        </w:tc>
        <w:tc>
          <w:tcPr>
            <w:tcW w:w="3117" w:type="dxa"/>
          </w:tcPr>
          <w:p w14:paraId="4EAD3699" w14:textId="68E0A6A6"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Stores XML render of the landing page generated by Qt Designer</w:t>
            </w:r>
          </w:p>
        </w:tc>
      </w:tr>
      <w:tr w:rsidR="00BD7086" w14:paraId="6107FAA5" w14:textId="77777777" w:rsidTr="00BD7086">
        <w:trPr>
          <w:jc w:val="center"/>
        </w:trPr>
        <w:tc>
          <w:tcPr>
            <w:tcW w:w="3116" w:type="dxa"/>
          </w:tcPr>
          <w:p w14:paraId="32F8CC72" w14:textId="72D69CCE"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w:t>
            </w:r>
          </w:p>
        </w:tc>
        <w:tc>
          <w:tcPr>
            <w:tcW w:w="3117" w:type="dxa"/>
          </w:tcPr>
          <w:p w14:paraId="0DC812F9" w14:textId="5DF39803"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.png</w:t>
            </w:r>
          </w:p>
        </w:tc>
        <w:tc>
          <w:tcPr>
            <w:tcW w:w="3117" w:type="dxa"/>
          </w:tcPr>
          <w:p w14:paraId="4F8CA0F7" w14:textId="7B1076E4" w:rsidR="00BD7086" w:rsidRDefault="00BD7086" w:rsidP="00BD7086">
            <w:pPr>
              <w:jc w:val="center"/>
              <w:rPr>
                <w:rStyle w:val="Hyperlink"/>
                <w:rFonts w:asciiTheme="majorBidi" w:hAnsiTheme="majorBidi" w:cstheme="majorBidi"/>
                <w:color w:val="auto"/>
                <w:sz w:val="28"/>
                <w:szCs w:val="28"/>
                <w:u w:val="none"/>
              </w:rPr>
            </w:pPr>
            <w:r>
              <w:rPr>
                <w:rStyle w:val="Hyperlink"/>
                <w:rFonts w:asciiTheme="majorBidi" w:hAnsiTheme="majorBidi" w:cstheme="majorBidi"/>
                <w:color w:val="auto"/>
                <w:sz w:val="28"/>
                <w:szCs w:val="28"/>
                <w:u w:val="none"/>
              </w:rPr>
              <w:t>Assets for rendering icons on the UI</w:t>
            </w:r>
          </w:p>
        </w:tc>
      </w:tr>
    </w:tbl>
    <w:p w14:paraId="73F3AE21" w14:textId="474741D0" w:rsidR="00BD7086" w:rsidRDefault="00BD7086" w:rsidP="00BD7086">
      <w:pPr>
        <w:jc w:val="both"/>
        <w:rPr>
          <w:rStyle w:val="Hyperlink"/>
          <w:rFonts w:asciiTheme="majorBidi" w:hAnsiTheme="majorBidi" w:cstheme="majorBidi"/>
          <w:color w:val="auto"/>
          <w:sz w:val="28"/>
          <w:szCs w:val="28"/>
          <w:u w:val="none"/>
        </w:rPr>
      </w:pPr>
    </w:p>
    <w:p w14:paraId="0C6F2B12" w14:textId="1799B71C" w:rsidR="00BD7086" w:rsidRDefault="00BD7086" w:rsidP="00BD7086">
      <w:pPr>
        <w:rPr>
          <w:rFonts w:asciiTheme="majorBidi" w:hAnsiTheme="majorBidi" w:cstheme="majorBidi"/>
          <w:i/>
          <w:iCs/>
          <w:sz w:val="28"/>
          <w:szCs w:val="28"/>
        </w:rPr>
      </w:pPr>
      <w:r w:rsidRPr="00287D7E">
        <w:rPr>
          <w:b/>
          <w:bCs/>
          <w:color w:val="1F3864" w:themeColor="accent1" w:themeShade="80"/>
          <w:sz w:val="36"/>
          <w:szCs w:val="36"/>
        </w:rPr>
        <w:lastRenderedPageBreak/>
        <w:t>High-Level Program Description:</w:t>
      </w:r>
      <w:r>
        <w:rPr>
          <w:rStyle w:val="Hyperlink"/>
          <w:rFonts w:asciiTheme="majorBidi" w:hAnsiTheme="majorBidi" w:cstheme="majorBidi"/>
          <w:b/>
          <w:bCs/>
          <w:color w:val="auto"/>
          <w:sz w:val="28"/>
          <w:szCs w:val="28"/>
          <w:u w:val="none"/>
        </w:rPr>
        <w:br/>
      </w:r>
      <w:r w:rsidRPr="00287D7E">
        <w:rPr>
          <w:rFonts w:asciiTheme="majorBidi" w:hAnsiTheme="majorBidi" w:cstheme="majorBidi"/>
          <w:i/>
          <w:iCs/>
          <w:sz w:val="24"/>
          <w:szCs w:val="24"/>
        </w:rPr>
        <w:t>(this section is intended for those who wish to contribute to the development of the Device Controller-Monitor)</w:t>
      </w:r>
    </w:p>
    <w:p w14:paraId="0068A297" w14:textId="751D5DEE" w:rsidR="00BD7086" w:rsidRDefault="00BD7086" w:rsidP="00BD7086">
      <w:pPr>
        <w:rPr>
          <w:rFonts w:asciiTheme="majorBidi" w:hAnsiTheme="majorBidi" w:cstheme="majorBidi"/>
          <w:sz w:val="28"/>
          <w:szCs w:val="28"/>
        </w:rPr>
      </w:pPr>
      <w:r>
        <w:rPr>
          <w:rFonts w:asciiTheme="majorBidi" w:hAnsiTheme="majorBidi" w:cstheme="majorBidi"/>
          <w:sz w:val="28"/>
          <w:szCs w:val="28"/>
        </w:rPr>
        <w:t>The program employs the use of QMainWindow, a standard object in Qt to render a window. To display different screens, the windows are stacked using a Q</w:t>
      </w:r>
      <w:r w:rsidR="00287D7E">
        <w:rPr>
          <w:rFonts w:asciiTheme="majorBidi" w:hAnsiTheme="majorBidi" w:cstheme="majorBidi"/>
          <w:sz w:val="28"/>
          <w:szCs w:val="28"/>
        </w:rPr>
        <w:t>StackedWidget upon which new windows are added. When transitioning back through the stack windows are deleted accordingly.</w:t>
      </w:r>
    </w:p>
    <w:p w14:paraId="3AE9655E" w14:textId="30E2B29F" w:rsidR="00287D7E" w:rsidRDefault="00287D7E" w:rsidP="00BD7086">
      <w:pPr>
        <w:rPr>
          <w:rFonts w:asciiTheme="majorBidi" w:hAnsiTheme="majorBidi" w:cstheme="majorBidi"/>
          <w:sz w:val="28"/>
          <w:szCs w:val="28"/>
        </w:rPr>
      </w:pPr>
      <w:r>
        <w:rPr>
          <w:rFonts w:asciiTheme="majorBidi" w:hAnsiTheme="majorBidi" w:cstheme="majorBidi"/>
          <w:sz w:val="28"/>
          <w:szCs w:val="28"/>
        </w:rPr>
        <w:t xml:space="preserve">Each window is represented by its own Class, inheriting from QMainWindow, and employs QLabels styled with CSS to display text or display pictures through Pixmap. To enable events, the QPushButton is used, which creates a button that can have properties connected to its activation. In our case, we call custom functions that are defined within the class and actuated through ‘self’. </w:t>
      </w:r>
    </w:p>
    <w:p w14:paraId="72E36AC6" w14:textId="023C049B" w:rsidR="00287D7E" w:rsidRDefault="00287D7E" w:rsidP="00BD7086">
      <w:pPr>
        <w:rPr>
          <w:rFonts w:asciiTheme="majorBidi" w:hAnsiTheme="majorBidi" w:cstheme="majorBidi"/>
          <w:sz w:val="28"/>
          <w:szCs w:val="28"/>
        </w:rPr>
      </w:pPr>
      <w:r>
        <w:rPr>
          <w:rFonts w:asciiTheme="majorBidi" w:hAnsiTheme="majorBidi" w:cstheme="majorBidi"/>
          <w:sz w:val="28"/>
          <w:szCs w:val="28"/>
        </w:rPr>
        <w:t>The database contains the ‘all_users’ table, which contains a primary key and a username and hashed password. Other tables tie the primary keys in the all_users database via relational mapping to programmable pacemaker parameters.</w:t>
      </w:r>
    </w:p>
    <w:p w14:paraId="57317C70" w14:textId="4F1AD555" w:rsidR="00287D7E" w:rsidRDefault="00287D7E" w:rsidP="00BD7086">
      <w:pPr>
        <w:rPr>
          <w:rFonts w:asciiTheme="majorBidi" w:hAnsiTheme="majorBidi" w:cstheme="majorBidi"/>
          <w:sz w:val="28"/>
          <w:szCs w:val="28"/>
        </w:rPr>
      </w:pPr>
      <w:r>
        <w:rPr>
          <w:rFonts w:asciiTheme="majorBidi" w:hAnsiTheme="majorBidi" w:cstheme="majorBidi"/>
          <w:sz w:val="28"/>
          <w:szCs w:val="28"/>
        </w:rPr>
        <w:t xml:space="preserve">Database queries are done via a connection through the sqlite3 package. Upon login attempt, the database is queried with a hashed password through hashlib package. If the query passes, we go to the landing page. The signup page will add entries to the database in any condition, unless the user already exists or the limit of users is reached. </w:t>
      </w:r>
    </w:p>
    <w:p w14:paraId="1432B4BA" w14:textId="4FB98307" w:rsidR="00287D7E" w:rsidRDefault="00287D7E" w:rsidP="00BD7086">
      <w:pPr>
        <w:rPr>
          <w:rFonts w:asciiTheme="majorBidi" w:hAnsiTheme="majorBidi" w:cstheme="majorBidi"/>
          <w:sz w:val="28"/>
          <w:szCs w:val="28"/>
        </w:rPr>
      </w:pPr>
      <w:r>
        <w:rPr>
          <w:rFonts w:asciiTheme="majorBidi" w:hAnsiTheme="majorBidi" w:cstheme="majorBidi"/>
          <w:sz w:val="28"/>
          <w:szCs w:val="28"/>
        </w:rPr>
        <w:t>For now, the implementation of connection to the pacemaker is pending. The displayed state on the top right of the landing page is controlled by the pConnect Boolean variable, which can be hardcoded in the driver code.</w:t>
      </w:r>
    </w:p>
    <w:p w14:paraId="10C62E55" w14:textId="4981A390" w:rsidR="00287D7E" w:rsidRDefault="00287D7E" w:rsidP="00287D7E">
      <w:pPr>
        <w:rPr>
          <w:rFonts w:asciiTheme="majorBidi" w:hAnsiTheme="majorBidi" w:cstheme="majorBidi"/>
          <w:sz w:val="28"/>
          <w:szCs w:val="28"/>
        </w:rPr>
      </w:pPr>
      <w:r>
        <w:rPr>
          <w:rFonts w:asciiTheme="majorBidi" w:hAnsiTheme="majorBidi" w:cstheme="majorBidi"/>
          <w:sz w:val="28"/>
          <w:szCs w:val="28"/>
        </w:rPr>
        <w:t>All windows are standardized to be 1200x800 pixels.</w:t>
      </w:r>
    </w:p>
    <w:p w14:paraId="0D6C9D5D" w14:textId="77777777" w:rsidR="00287D7E" w:rsidRDefault="00287D7E">
      <w:pPr>
        <w:rPr>
          <w:rFonts w:asciiTheme="majorBidi" w:hAnsiTheme="majorBidi" w:cstheme="majorBidi"/>
          <w:sz w:val="28"/>
          <w:szCs w:val="28"/>
        </w:rPr>
      </w:pPr>
      <w:r>
        <w:rPr>
          <w:rFonts w:asciiTheme="majorBidi" w:hAnsiTheme="majorBidi" w:cstheme="majorBidi"/>
          <w:sz w:val="28"/>
          <w:szCs w:val="28"/>
        </w:rPr>
        <w:br w:type="page"/>
      </w:r>
    </w:p>
    <w:p w14:paraId="780095D9" w14:textId="73C4E573" w:rsidR="00287D7E" w:rsidRPr="00730F84" w:rsidRDefault="00730F84" w:rsidP="00287D7E">
      <w:pPr>
        <w:rPr>
          <w:rFonts w:cstheme="minorHAnsi"/>
          <w:b/>
          <w:bCs/>
          <w:color w:val="002060"/>
          <w:sz w:val="36"/>
          <w:szCs w:val="36"/>
        </w:rPr>
      </w:pPr>
      <w:r w:rsidRPr="00730F84">
        <w:rPr>
          <w:rFonts w:cstheme="minorHAnsi"/>
          <w:b/>
          <w:bCs/>
          <w:color w:val="002060"/>
          <w:sz w:val="36"/>
          <w:szCs w:val="36"/>
        </w:rPr>
        <w:lastRenderedPageBreak/>
        <w:t>Variabl</w:t>
      </w:r>
      <w:r>
        <w:rPr>
          <w:rFonts w:cstheme="minorHAnsi"/>
          <w:b/>
          <w:bCs/>
          <w:color w:val="002060"/>
          <w:sz w:val="36"/>
          <w:szCs w:val="36"/>
        </w:rPr>
        <w:t>es</w:t>
      </w:r>
      <w:r w:rsidRPr="00730F84">
        <w:rPr>
          <w:rFonts w:cstheme="minorHAnsi"/>
          <w:b/>
          <w:bCs/>
          <w:color w:val="002060"/>
          <w:sz w:val="36"/>
          <w:szCs w:val="36"/>
        </w:rPr>
        <w:t xml:space="preserve"> and </w:t>
      </w:r>
      <w:r>
        <w:rPr>
          <w:rFonts w:cstheme="minorHAnsi"/>
          <w:b/>
          <w:bCs/>
          <w:color w:val="002060"/>
          <w:sz w:val="36"/>
          <w:szCs w:val="36"/>
        </w:rPr>
        <w:t>Constants</w:t>
      </w:r>
    </w:p>
    <w:p w14:paraId="174DE693" w14:textId="0EC2F69C" w:rsidR="00565614" w:rsidRDefault="00730F84" w:rsidP="00565614">
      <w:pPr>
        <w:jc w:val="both"/>
        <w:rPr>
          <w:rFonts w:asciiTheme="majorBidi" w:hAnsiTheme="majorBidi" w:cstheme="majorBidi"/>
          <w:b/>
          <w:bCs/>
          <w:sz w:val="28"/>
          <w:szCs w:val="28"/>
        </w:rPr>
      </w:pPr>
      <w:r>
        <w:rPr>
          <w:rFonts w:asciiTheme="majorBidi" w:hAnsiTheme="majorBidi" w:cstheme="majorBidi"/>
          <w:b/>
          <w:bCs/>
          <w:sz w:val="28"/>
          <w:szCs w:val="28"/>
        </w:rPr>
        <w:t>Constants:</w:t>
      </w:r>
    </w:p>
    <w:tbl>
      <w:tblPr>
        <w:tblStyle w:val="TableGrid"/>
        <w:tblW w:w="0" w:type="auto"/>
        <w:tblLook w:val="04A0" w:firstRow="1" w:lastRow="0" w:firstColumn="1" w:lastColumn="0" w:noHBand="0" w:noVBand="1"/>
      </w:tblPr>
      <w:tblGrid>
        <w:gridCol w:w="3116"/>
        <w:gridCol w:w="3117"/>
        <w:gridCol w:w="3117"/>
      </w:tblGrid>
      <w:tr w:rsidR="00730F84" w14:paraId="1CACA116" w14:textId="77777777" w:rsidTr="00730F84">
        <w:tc>
          <w:tcPr>
            <w:tcW w:w="3116" w:type="dxa"/>
          </w:tcPr>
          <w:p w14:paraId="6CADD786" w14:textId="657B22EE"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Constant</w:t>
            </w:r>
          </w:p>
        </w:tc>
        <w:tc>
          <w:tcPr>
            <w:tcW w:w="3117" w:type="dxa"/>
          </w:tcPr>
          <w:p w14:paraId="64322A8F" w14:textId="046D65D7"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Value</w:t>
            </w:r>
          </w:p>
        </w:tc>
        <w:tc>
          <w:tcPr>
            <w:tcW w:w="3117" w:type="dxa"/>
          </w:tcPr>
          <w:p w14:paraId="7397ABF4" w14:textId="039FF327" w:rsidR="00730F84" w:rsidRDefault="00730F84" w:rsidP="00730F84">
            <w:pPr>
              <w:jc w:val="center"/>
              <w:rPr>
                <w:rFonts w:asciiTheme="majorBidi" w:hAnsiTheme="majorBidi" w:cstheme="majorBidi"/>
                <w:b/>
                <w:bCs/>
                <w:sz w:val="28"/>
                <w:szCs w:val="28"/>
              </w:rPr>
            </w:pPr>
            <w:r>
              <w:rPr>
                <w:rFonts w:asciiTheme="majorBidi" w:hAnsiTheme="majorBidi" w:cstheme="majorBidi"/>
                <w:b/>
                <w:bCs/>
                <w:sz w:val="28"/>
                <w:szCs w:val="28"/>
              </w:rPr>
              <w:t>Notes</w:t>
            </w:r>
          </w:p>
        </w:tc>
      </w:tr>
      <w:tr w:rsidR="00730F84" w14:paraId="17E2AAC2" w14:textId="77777777" w:rsidTr="00730F84">
        <w:tc>
          <w:tcPr>
            <w:tcW w:w="3116" w:type="dxa"/>
          </w:tcPr>
          <w:p w14:paraId="25AC7CC5" w14:textId="4DAB46A9"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QMainWindow.geometry</w:t>
            </w:r>
          </w:p>
        </w:tc>
        <w:tc>
          <w:tcPr>
            <w:tcW w:w="3117" w:type="dxa"/>
          </w:tcPr>
          <w:p w14:paraId="653B58BF" w14:textId="6F34653E"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1200x800</w:t>
            </w:r>
          </w:p>
        </w:tc>
        <w:tc>
          <w:tcPr>
            <w:tcW w:w="3117" w:type="dxa"/>
          </w:tcPr>
          <w:p w14:paraId="30C886A8" w14:textId="0D026B88"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This value was chosen as it presents a large canvas making the UI accessible to those who may find it hard to see small text, and also has a 3:2 aspect ratio friendly to old monitors which may be used in hospitals</w:t>
            </w:r>
          </w:p>
        </w:tc>
      </w:tr>
      <w:tr w:rsidR="00730F84" w14:paraId="4BC3DEAF" w14:textId="77777777" w:rsidTr="00730F84">
        <w:tc>
          <w:tcPr>
            <w:tcW w:w="3116" w:type="dxa"/>
          </w:tcPr>
          <w:p w14:paraId="6DBD9224" w14:textId="5B12B03F" w:rsidR="00730F84" w:rsidRPr="00730F84" w:rsidRDefault="00730F84" w:rsidP="00730F84">
            <w:pPr>
              <w:jc w:val="center"/>
              <w:rPr>
                <w:rFonts w:asciiTheme="majorBidi" w:hAnsiTheme="majorBidi" w:cstheme="majorBidi"/>
                <w:sz w:val="28"/>
                <w:szCs w:val="28"/>
              </w:rPr>
            </w:pPr>
            <w:r w:rsidRPr="00730F84">
              <w:rPr>
                <w:rFonts w:asciiTheme="majorBidi" w:hAnsiTheme="majorBidi" w:cstheme="majorBidi"/>
                <w:sz w:val="28"/>
                <w:szCs w:val="28"/>
              </w:rPr>
              <w:t>Error colour</w:t>
            </w:r>
          </w:p>
        </w:tc>
        <w:tc>
          <w:tcPr>
            <w:tcW w:w="3117" w:type="dxa"/>
          </w:tcPr>
          <w:p w14:paraId="1C9C5BBA" w14:textId="3BB50C05" w:rsidR="00730F84" w:rsidRPr="00730F84" w:rsidRDefault="00730F84" w:rsidP="00730F84">
            <w:pPr>
              <w:jc w:val="center"/>
              <w:rPr>
                <w:rFonts w:asciiTheme="majorBidi" w:hAnsiTheme="majorBidi" w:cstheme="majorBidi"/>
                <w:color w:val="FF0000"/>
                <w:sz w:val="28"/>
                <w:szCs w:val="28"/>
              </w:rPr>
            </w:pPr>
            <w:r w:rsidRPr="00730F84">
              <w:rPr>
                <w:rFonts w:asciiTheme="majorBidi" w:hAnsiTheme="majorBidi" w:cstheme="majorBidi"/>
                <w:color w:val="FF0000"/>
                <w:sz w:val="28"/>
                <w:szCs w:val="28"/>
              </w:rPr>
              <w:t>RED</w:t>
            </w:r>
          </w:p>
        </w:tc>
        <w:tc>
          <w:tcPr>
            <w:tcW w:w="3117" w:type="dxa"/>
          </w:tcPr>
          <w:p w14:paraId="3577B0BC" w14:textId="06981A4A"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The RGB value {255:0:0} is standardized as the colour for warnings or error messages as per OSHA and ANSI standards</w:t>
            </w:r>
          </w:p>
        </w:tc>
      </w:tr>
      <w:tr w:rsidR="00730F84" w14:paraId="569103DA" w14:textId="77777777" w:rsidTr="00730F84">
        <w:tc>
          <w:tcPr>
            <w:tcW w:w="3116" w:type="dxa"/>
          </w:tcPr>
          <w:p w14:paraId="3442B6DE" w14:textId="741D97D3"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Success colour</w:t>
            </w:r>
          </w:p>
        </w:tc>
        <w:tc>
          <w:tcPr>
            <w:tcW w:w="3117" w:type="dxa"/>
          </w:tcPr>
          <w:p w14:paraId="7E6E2D93" w14:textId="5311CF62" w:rsidR="00730F84" w:rsidRPr="00730F84" w:rsidRDefault="00730F84" w:rsidP="00730F84">
            <w:pPr>
              <w:jc w:val="center"/>
              <w:rPr>
                <w:rFonts w:asciiTheme="majorBidi" w:hAnsiTheme="majorBidi" w:cstheme="majorBidi"/>
                <w:color w:val="00B050"/>
                <w:sz w:val="28"/>
                <w:szCs w:val="28"/>
              </w:rPr>
            </w:pPr>
            <w:r>
              <w:rPr>
                <w:rFonts w:asciiTheme="majorBidi" w:hAnsiTheme="majorBidi" w:cstheme="majorBidi"/>
                <w:color w:val="00B050"/>
                <w:sz w:val="28"/>
                <w:szCs w:val="28"/>
              </w:rPr>
              <w:t>GREEN/</w:t>
            </w:r>
            <w:r w:rsidRPr="00730F84">
              <w:rPr>
                <w:rFonts w:asciiTheme="majorBidi" w:hAnsiTheme="majorBidi" w:cstheme="majorBidi"/>
                <w:color w:val="4472C4" w:themeColor="accent1"/>
                <w:sz w:val="28"/>
                <w:szCs w:val="28"/>
              </w:rPr>
              <w:t>BLUE</w:t>
            </w:r>
          </w:p>
        </w:tc>
        <w:tc>
          <w:tcPr>
            <w:tcW w:w="3117" w:type="dxa"/>
          </w:tcPr>
          <w:p w14:paraId="63D752D1" w14:textId="6BC37C2C" w:rsidR="00730F84" w:rsidRPr="00730F84" w:rsidRDefault="00730F84" w:rsidP="00730F84">
            <w:pPr>
              <w:jc w:val="center"/>
              <w:rPr>
                <w:rFonts w:asciiTheme="majorBidi" w:hAnsiTheme="majorBidi" w:cstheme="majorBidi"/>
                <w:sz w:val="28"/>
                <w:szCs w:val="28"/>
              </w:rPr>
            </w:pPr>
          </w:p>
        </w:tc>
      </w:tr>
      <w:tr w:rsidR="00730F84" w14:paraId="782CF915" w14:textId="77777777" w:rsidTr="00730F84">
        <w:tc>
          <w:tcPr>
            <w:tcW w:w="3116" w:type="dxa"/>
          </w:tcPr>
          <w:p w14:paraId="144D9991" w14:textId="5C390CBD"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Wait times</w:t>
            </w:r>
          </w:p>
        </w:tc>
        <w:tc>
          <w:tcPr>
            <w:tcW w:w="3117" w:type="dxa"/>
          </w:tcPr>
          <w:p w14:paraId="0008FB37" w14:textId="1AF81AFD"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1 second</w:t>
            </w:r>
          </w:p>
        </w:tc>
        <w:tc>
          <w:tcPr>
            <w:tcW w:w="3117" w:type="dxa"/>
          </w:tcPr>
          <w:p w14:paraId="739A0E8C" w14:textId="77777777" w:rsidR="00730F84" w:rsidRPr="00730F84" w:rsidRDefault="00730F84" w:rsidP="00730F84">
            <w:pPr>
              <w:jc w:val="center"/>
              <w:rPr>
                <w:rFonts w:asciiTheme="majorBidi" w:hAnsiTheme="majorBidi" w:cstheme="majorBidi"/>
                <w:sz w:val="28"/>
                <w:szCs w:val="28"/>
              </w:rPr>
            </w:pPr>
          </w:p>
        </w:tc>
      </w:tr>
      <w:tr w:rsidR="00730F84" w14:paraId="09C6158E" w14:textId="77777777" w:rsidTr="00730F84">
        <w:tc>
          <w:tcPr>
            <w:tcW w:w="3116" w:type="dxa"/>
          </w:tcPr>
          <w:p w14:paraId="705C9B94" w14:textId="27AF2E7B"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Default Popup Response</w:t>
            </w:r>
          </w:p>
        </w:tc>
        <w:tc>
          <w:tcPr>
            <w:tcW w:w="3117" w:type="dxa"/>
          </w:tcPr>
          <w:p w14:paraId="2BC96DD5" w14:textId="66B85CE1"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No</w:t>
            </w:r>
          </w:p>
        </w:tc>
        <w:tc>
          <w:tcPr>
            <w:tcW w:w="3117" w:type="dxa"/>
          </w:tcPr>
          <w:p w14:paraId="698761F6" w14:textId="76DC903F"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Ensures that in case of erroneous inputs, the user does not get logged out.</w:t>
            </w:r>
          </w:p>
        </w:tc>
      </w:tr>
      <w:tr w:rsidR="00730F84" w14:paraId="5EE8602B" w14:textId="77777777" w:rsidTr="00730F84">
        <w:tc>
          <w:tcPr>
            <w:tcW w:w="3116" w:type="dxa"/>
          </w:tcPr>
          <w:p w14:paraId="0F358D61" w14:textId="01830D73"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pConnect</w:t>
            </w:r>
          </w:p>
        </w:tc>
        <w:tc>
          <w:tcPr>
            <w:tcW w:w="3117" w:type="dxa"/>
          </w:tcPr>
          <w:p w14:paraId="147D7CD6" w14:textId="23EECA96"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True</w:t>
            </w:r>
          </w:p>
        </w:tc>
        <w:tc>
          <w:tcPr>
            <w:tcW w:w="3117" w:type="dxa"/>
          </w:tcPr>
          <w:p w14:paraId="2D2AD2DE" w14:textId="3A449192" w:rsidR="00730F84" w:rsidRPr="00730F84" w:rsidRDefault="00730F84" w:rsidP="00730F84">
            <w:pPr>
              <w:jc w:val="center"/>
              <w:rPr>
                <w:rFonts w:asciiTheme="majorBidi" w:hAnsiTheme="majorBidi" w:cstheme="majorBidi"/>
                <w:sz w:val="28"/>
                <w:szCs w:val="28"/>
              </w:rPr>
            </w:pPr>
            <w:r>
              <w:rPr>
                <w:rFonts w:asciiTheme="majorBidi" w:hAnsiTheme="majorBidi" w:cstheme="majorBidi"/>
                <w:sz w:val="28"/>
                <w:szCs w:val="28"/>
              </w:rPr>
              <w:t>Set to True for testing purposes- this will be a Variable in later implementations</w:t>
            </w:r>
          </w:p>
        </w:tc>
      </w:tr>
      <w:tr w:rsidR="00730F84" w14:paraId="447E85CA" w14:textId="77777777" w:rsidTr="00730F84">
        <w:tc>
          <w:tcPr>
            <w:tcW w:w="3116" w:type="dxa"/>
          </w:tcPr>
          <w:p w14:paraId="13BE4371" w14:textId="317B82E5" w:rsidR="00730F84" w:rsidRPr="00730F84" w:rsidRDefault="00DF0D1A" w:rsidP="00730F84">
            <w:pPr>
              <w:jc w:val="center"/>
              <w:rPr>
                <w:rFonts w:asciiTheme="majorBidi" w:hAnsiTheme="majorBidi" w:cstheme="majorBidi"/>
                <w:sz w:val="28"/>
                <w:szCs w:val="28"/>
              </w:rPr>
            </w:pPr>
            <w:r>
              <w:rPr>
                <w:rFonts w:asciiTheme="majorBidi" w:hAnsiTheme="majorBidi" w:cstheme="majorBidi"/>
                <w:sz w:val="28"/>
                <w:szCs w:val="28"/>
              </w:rPr>
              <w:t>Max Users</w:t>
            </w:r>
          </w:p>
        </w:tc>
        <w:tc>
          <w:tcPr>
            <w:tcW w:w="3117" w:type="dxa"/>
          </w:tcPr>
          <w:p w14:paraId="052DF629" w14:textId="0382AA34" w:rsidR="00730F84" w:rsidRPr="00730F84" w:rsidRDefault="00DF0D1A" w:rsidP="00730F84">
            <w:pPr>
              <w:jc w:val="center"/>
              <w:rPr>
                <w:rFonts w:asciiTheme="majorBidi" w:hAnsiTheme="majorBidi" w:cstheme="majorBidi"/>
                <w:sz w:val="28"/>
                <w:szCs w:val="28"/>
              </w:rPr>
            </w:pPr>
            <w:r>
              <w:rPr>
                <w:rFonts w:asciiTheme="majorBidi" w:hAnsiTheme="majorBidi" w:cstheme="majorBidi"/>
                <w:sz w:val="28"/>
                <w:szCs w:val="28"/>
              </w:rPr>
              <w:t>10</w:t>
            </w:r>
          </w:p>
        </w:tc>
        <w:tc>
          <w:tcPr>
            <w:tcW w:w="3117" w:type="dxa"/>
          </w:tcPr>
          <w:p w14:paraId="4F492789" w14:textId="77777777" w:rsidR="00730F84" w:rsidRPr="00730F84" w:rsidRDefault="00730F84" w:rsidP="00730F84">
            <w:pPr>
              <w:jc w:val="center"/>
              <w:rPr>
                <w:rFonts w:asciiTheme="majorBidi" w:hAnsiTheme="majorBidi" w:cstheme="majorBidi"/>
                <w:sz w:val="28"/>
                <w:szCs w:val="28"/>
              </w:rPr>
            </w:pPr>
          </w:p>
        </w:tc>
      </w:tr>
    </w:tbl>
    <w:p w14:paraId="315820E5" w14:textId="77777777" w:rsidR="00730F84" w:rsidRPr="00730F84" w:rsidRDefault="00730F84" w:rsidP="00565614">
      <w:pPr>
        <w:jc w:val="both"/>
        <w:rPr>
          <w:rFonts w:asciiTheme="majorBidi" w:hAnsiTheme="majorBidi" w:cstheme="majorBidi"/>
          <w:b/>
          <w:bCs/>
          <w:sz w:val="28"/>
          <w:szCs w:val="28"/>
        </w:rPr>
      </w:pPr>
    </w:p>
    <w:p w14:paraId="1D49C6F7" w14:textId="77777777" w:rsidR="002D0582" w:rsidRPr="002D0582" w:rsidRDefault="002D0582" w:rsidP="002D0582"/>
    <w:p w14:paraId="615C30C8" w14:textId="46C82E89" w:rsidR="00DF0D1A" w:rsidRDefault="00DF0D1A">
      <w:pPr>
        <w:rPr>
          <w:rFonts w:asciiTheme="majorBidi" w:hAnsiTheme="majorBidi" w:cstheme="majorBidi"/>
          <w:sz w:val="30"/>
          <w:szCs w:val="30"/>
          <w:lang w:val="en-US"/>
        </w:rPr>
      </w:pPr>
      <w:r>
        <w:rPr>
          <w:rFonts w:asciiTheme="majorBidi" w:hAnsiTheme="majorBidi" w:cstheme="majorBidi"/>
          <w:sz w:val="30"/>
          <w:szCs w:val="30"/>
          <w:lang w:val="en-US"/>
        </w:rPr>
        <w:br w:type="page"/>
      </w:r>
    </w:p>
    <w:p w14:paraId="08AE069B" w14:textId="5EF157A5" w:rsidR="002D0582" w:rsidRDefault="00F20F4B" w:rsidP="00DF0D1A">
      <w:pPr>
        <w:rPr>
          <w:rFonts w:cstheme="minorHAnsi"/>
          <w:b/>
          <w:bCs/>
          <w:color w:val="002060"/>
          <w:sz w:val="36"/>
          <w:szCs w:val="36"/>
          <w:lang w:val="en-US"/>
        </w:rPr>
      </w:pPr>
      <w:r>
        <w:rPr>
          <w:rFonts w:cstheme="minorHAnsi"/>
          <w:b/>
          <w:bCs/>
          <w:color w:val="002060"/>
          <w:sz w:val="36"/>
          <w:szCs w:val="36"/>
          <w:lang w:val="en-US"/>
        </w:rPr>
        <w:lastRenderedPageBreak/>
        <w:t xml:space="preserve">High-Level </w:t>
      </w:r>
      <w:r w:rsidR="00DF0D1A" w:rsidRPr="00DF0D1A">
        <w:rPr>
          <w:rFonts w:cstheme="minorHAnsi"/>
          <w:b/>
          <w:bCs/>
          <w:color w:val="002060"/>
          <w:sz w:val="36"/>
          <w:szCs w:val="36"/>
          <w:lang w:val="en-US"/>
        </w:rPr>
        <w:t>Program Flowchart</w:t>
      </w:r>
    </w:p>
    <w:p w14:paraId="524A73A7" w14:textId="30367805" w:rsidR="00F20F4B" w:rsidRDefault="00F20F4B" w:rsidP="00DF0D1A">
      <w:pPr>
        <w:rPr>
          <w:rFonts w:cstheme="minorHAnsi"/>
          <w:b/>
          <w:bCs/>
          <w:color w:val="002060"/>
          <w:sz w:val="36"/>
          <w:szCs w:val="36"/>
          <w:lang w:val="en-US"/>
        </w:rPr>
      </w:pPr>
      <w:r w:rsidRPr="00F20F4B">
        <w:rPr>
          <w:rFonts w:cstheme="minorHAnsi"/>
          <w:b/>
          <w:bCs/>
          <w:noProof/>
          <w:color w:val="002060"/>
          <w:sz w:val="36"/>
          <w:szCs w:val="36"/>
          <w:lang w:val="en-US"/>
        </w:rPr>
        <w:drawing>
          <wp:inline distT="0" distB="0" distL="0" distR="0" wp14:anchorId="34A72931" wp14:editId="3DCF6028">
            <wp:extent cx="5943600" cy="4387850"/>
            <wp:effectExtent l="0" t="0" r="0" b="0"/>
            <wp:docPr id="11526541"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541" name="Picture 1" descr="A diagram of a program&#10;&#10;Description automatically generated"/>
                    <pic:cNvPicPr/>
                  </pic:nvPicPr>
                  <pic:blipFill>
                    <a:blip r:embed="rId8"/>
                    <a:stretch>
                      <a:fillRect/>
                    </a:stretch>
                  </pic:blipFill>
                  <pic:spPr>
                    <a:xfrm>
                      <a:off x="0" y="0"/>
                      <a:ext cx="5943600" cy="4387850"/>
                    </a:xfrm>
                    <a:prstGeom prst="rect">
                      <a:avLst/>
                    </a:prstGeom>
                  </pic:spPr>
                </pic:pic>
              </a:graphicData>
            </a:graphic>
          </wp:inline>
        </w:drawing>
      </w:r>
    </w:p>
    <w:p w14:paraId="6957C4FB" w14:textId="77777777" w:rsidR="00367158" w:rsidRDefault="00367158" w:rsidP="00DF0D1A">
      <w:pPr>
        <w:rPr>
          <w:rFonts w:cstheme="minorHAnsi"/>
          <w:b/>
          <w:bCs/>
          <w:color w:val="002060"/>
          <w:sz w:val="36"/>
          <w:szCs w:val="36"/>
          <w:lang w:val="en-US"/>
        </w:rPr>
      </w:pPr>
    </w:p>
    <w:p w14:paraId="3AD1A984" w14:textId="42358B67" w:rsidR="00367158" w:rsidRDefault="00367158" w:rsidP="00DF0D1A">
      <w:pPr>
        <w:rPr>
          <w:rFonts w:cstheme="minorHAnsi"/>
          <w:b/>
          <w:bCs/>
          <w:color w:val="002060"/>
          <w:sz w:val="36"/>
          <w:szCs w:val="36"/>
          <w:lang w:val="en-US"/>
        </w:rPr>
      </w:pPr>
      <w:r>
        <w:rPr>
          <w:rFonts w:cstheme="minorHAnsi"/>
          <w:b/>
          <w:bCs/>
          <w:color w:val="002060"/>
          <w:sz w:val="36"/>
          <w:szCs w:val="36"/>
          <w:lang w:val="en-US"/>
        </w:rPr>
        <w:t>Requirements</w:t>
      </w:r>
    </w:p>
    <w:p w14:paraId="620FC44C" w14:textId="7183AE74" w:rsidR="00367158" w:rsidRDefault="00367158" w:rsidP="00367158">
      <w:r>
        <w:rPr>
          <w:lang w:val="en-US"/>
        </w:rPr>
        <w:t xml:space="preserve">There were 6 major requirements for this assignment. The first being to </w:t>
      </w:r>
      <w:r>
        <w:t>d</w:t>
      </w:r>
      <w:r w:rsidRPr="00BF640C">
        <w:t>evelop an interface that includes a welcome screen,</w:t>
      </w:r>
      <w:r>
        <w:t xml:space="preserve"> </w:t>
      </w:r>
      <w:r w:rsidRPr="00BF640C">
        <w:t>including the ability to register a new user (name and</w:t>
      </w:r>
      <w:r>
        <w:t xml:space="preserve"> </w:t>
      </w:r>
      <w:r w:rsidRPr="00BF640C">
        <w:t>password),</w:t>
      </w:r>
      <w:r>
        <w:t xml:space="preserve"> </w:t>
      </w:r>
      <w:r w:rsidRPr="00BF640C">
        <w:t>and to login as an existing user. A maximum of 10 users should be allowed to be stored locally.</w:t>
      </w:r>
      <w:r>
        <w:t xml:space="preserve"> There are three parts to this requirement, a welcome screen, the registration and login of users, and a way to store this data. The welcome screen was designed in pyqt5 designer, by including the proper buttons for functionality and styled with simple CSS. Then the database was implemented using SQLlite. This allows new users to register, storing and encrypting their data. As well as making log ins possible by checking the users input against the database of registrations.</w:t>
      </w:r>
    </w:p>
    <w:p w14:paraId="7A8CD43D" w14:textId="6BAE4B7B" w:rsidR="00367158" w:rsidRDefault="00367158" w:rsidP="00367158">
      <w:r>
        <w:t>The second requirement was to d</w:t>
      </w:r>
      <w:r w:rsidRPr="00BF640C">
        <w:t xml:space="preserve">evelop essential aspects of the user interface – </w:t>
      </w:r>
      <w:r>
        <w:t>w</w:t>
      </w:r>
      <w:r w:rsidRPr="00BF640C">
        <w:t>ith respect to 3.2.2 in PACEMAKER</w:t>
      </w:r>
      <w:r>
        <w:t>. Th</w:t>
      </w:r>
      <w:r w:rsidR="002151CE">
        <w:t xml:space="preserve">e first part of this requirement was properly displaying all programmable parameters and making them modifiable. This was done by developing a landing page that displays all possible programmable parameters and then having buttons beside them where you can modify the data, which will again be stored in the database. The second part of this requirement was to show when the device </w:t>
      </w:r>
      <w:r w:rsidR="002151CE">
        <w:lastRenderedPageBreak/>
        <w:t>and pacemaker are communicating. This was completed by simply displaying an appropriate picture with the caption in the top right of the landing page based upon the pConnect variable, which is set to True for now as communication has not been added.</w:t>
      </w:r>
    </w:p>
    <w:p w14:paraId="1E3EFFAF" w14:textId="7641528B" w:rsidR="00367158" w:rsidRDefault="002151CE" w:rsidP="00367158">
      <w:r>
        <w:t>The third requirement</w:t>
      </w:r>
      <w:r w:rsidR="00691609">
        <w:t xml:space="preserve"> </w:t>
      </w:r>
      <w:r w:rsidR="002F2093">
        <w:t xml:space="preserve">is to develop interfaces to present the AOO, VOO, AAI, and VVI pacing modes. This was done by adding buttons to the landing page for each mode. Upon the click of the button, you are redirected to a new screen that displays the mode and </w:t>
      </w:r>
      <w:r w:rsidR="00BC6A3F">
        <w:t>its</w:t>
      </w:r>
      <w:r w:rsidR="002F2093">
        <w:t xml:space="preserve"> programmable parameters.</w:t>
      </w:r>
    </w:p>
    <w:p w14:paraId="5705F7E0" w14:textId="41DFF98E" w:rsidR="002F2093" w:rsidRDefault="002F2093" w:rsidP="00367158">
      <w:r>
        <w:t>The fourth requirement was to m</w:t>
      </w:r>
      <w:r w:rsidRPr="00E241B2">
        <w:t>ake provision for storing programmable parameter data for checking inputs – for the purposes of this assignment</w:t>
      </w:r>
      <w:r>
        <w:t>. S</w:t>
      </w:r>
      <w:r w:rsidRPr="00E241B2">
        <w:t>pecifically on the DCM are: Lower Rate Limit, Upper Rate Limit, Atrial Amplitude, Atrial Pules Width, Ventricular Amplitude, and Ventricular Pulse Width, VRP, ARP. The complete set is in</w:t>
      </w:r>
      <w:r>
        <w:t xml:space="preserve"> </w:t>
      </w:r>
      <w:r w:rsidRPr="00E241B2">
        <w:t>PACEMAKER document on page 28.</w:t>
      </w:r>
      <w:r>
        <w:t xml:space="preserve"> This was done by simply saving the data to the user’s id in the SQLlite database.</w:t>
      </w:r>
    </w:p>
    <w:p w14:paraId="6046FA38" w14:textId="7A876CB5" w:rsidR="002F2093" w:rsidRDefault="002F2093" w:rsidP="00367158">
      <w:r>
        <w:t>The fifth requirement was to d</w:t>
      </w:r>
      <w:r w:rsidRPr="00E241B2">
        <w:t>evelop and document appropriate date structures for egram data required in future assignments.</w:t>
      </w:r>
      <w:r>
        <w:t xml:space="preserve"> Egram data will be stored in arrays, and will be </w:t>
      </w:r>
      <w:r w:rsidR="00BC6A3F">
        <w:t>displayed,</w:t>
      </w:r>
      <w:r>
        <w:t xml:space="preserve"> when necessary, in future assignments.</w:t>
      </w:r>
    </w:p>
    <w:p w14:paraId="38C4BB0D" w14:textId="3F1002A4" w:rsidR="002F2093" w:rsidRDefault="002F2093" w:rsidP="00367158">
      <w:r>
        <w:t>The final requirement was to i</w:t>
      </w:r>
      <w:r w:rsidRPr="00E241B2">
        <w:t>mplement any other requirements you elicit from the documentation that is not explicitly stated in this assignment</w:t>
      </w:r>
      <w:r>
        <w:t xml:space="preserve"> </w:t>
      </w:r>
      <w:r w:rsidRPr="00E241B2">
        <w:t>document.</w:t>
      </w:r>
      <w:r>
        <w:t xml:space="preserve"> There are three requirements that were implemented under the scope of this. The first being properly storing the data in a database as opposed to a text file. The second being the encryption of user data (usernames and passwords) as security is a very important thing in healthcare technology. The third was making the GUI organized, and presentable by properly styling and designing each webpage the user may come across. This helps make the application straightforward for the user from their very first use.</w:t>
      </w:r>
    </w:p>
    <w:p w14:paraId="67753012" w14:textId="6E8B0782" w:rsidR="002F2093" w:rsidRDefault="002F2093" w:rsidP="002F2093">
      <w:pPr>
        <w:rPr>
          <w:rFonts w:cstheme="minorHAnsi"/>
          <w:b/>
          <w:bCs/>
          <w:color w:val="002060"/>
          <w:sz w:val="36"/>
          <w:szCs w:val="36"/>
          <w:lang w:val="en-US"/>
        </w:rPr>
      </w:pPr>
      <w:r>
        <w:rPr>
          <w:rFonts w:cstheme="minorHAnsi"/>
          <w:b/>
          <w:bCs/>
          <w:color w:val="002060"/>
          <w:sz w:val="36"/>
          <w:szCs w:val="36"/>
          <w:lang w:val="en-US"/>
        </w:rPr>
        <w:t>Future Items</w:t>
      </w:r>
    </w:p>
    <w:p w14:paraId="795B3346" w14:textId="77777777" w:rsidR="00BC6A3F" w:rsidRDefault="002F2093" w:rsidP="002F2093">
      <w:pPr>
        <w:rPr>
          <w:lang w:val="en-US"/>
        </w:rPr>
      </w:pPr>
      <w:r>
        <w:rPr>
          <w:lang w:val="en-US"/>
        </w:rPr>
        <w:t>In the future</w:t>
      </w:r>
      <w:r w:rsidR="00BC6A3F">
        <w:rPr>
          <w:lang w:val="en-US"/>
        </w:rPr>
        <w:t xml:space="preserve"> we would like to:</w:t>
      </w:r>
    </w:p>
    <w:p w14:paraId="6E5D5447" w14:textId="309E9EBF" w:rsidR="002F2093" w:rsidRDefault="00BC6A3F" w:rsidP="00BC6A3F">
      <w:pPr>
        <w:pStyle w:val="ListParagraph"/>
        <w:numPr>
          <w:ilvl w:val="0"/>
          <w:numId w:val="3"/>
        </w:numPr>
        <w:rPr>
          <w:lang w:val="en-US"/>
        </w:rPr>
      </w:pPr>
      <w:r>
        <w:rPr>
          <w:lang w:val="en-US"/>
        </w:rPr>
        <w:t>C</w:t>
      </w:r>
      <w:r w:rsidRPr="00BC6A3F">
        <w:rPr>
          <w:lang w:val="en-US"/>
        </w:rPr>
        <w:t>onnect the DCM to Simulink</w:t>
      </w:r>
      <w:r>
        <w:rPr>
          <w:lang w:val="en-US"/>
        </w:rPr>
        <w:t>.</w:t>
      </w:r>
    </w:p>
    <w:p w14:paraId="428E399C" w14:textId="7DF474D0" w:rsidR="00BC6A3F" w:rsidRDefault="00BC6A3F" w:rsidP="00BC6A3F">
      <w:pPr>
        <w:pStyle w:val="ListParagraph"/>
        <w:numPr>
          <w:ilvl w:val="0"/>
          <w:numId w:val="3"/>
        </w:numPr>
        <w:rPr>
          <w:lang w:val="en-US"/>
        </w:rPr>
      </w:pPr>
      <w:r>
        <w:rPr>
          <w:lang w:val="en-US"/>
        </w:rPr>
        <w:t>Add in a use case for the egram data.</w:t>
      </w:r>
    </w:p>
    <w:p w14:paraId="13DA9186" w14:textId="263249FF" w:rsidR="00BC6A3F" w:rsidRDefault="00BC6A3F" w:rsidP="00BC6A3F">
      <w:pPr>
        <w:pStyle w:val="ListParagraph"/>
        <w:numPr>
          <w:ilvl w:val="0"/>
          <w:numId w:val="3"/>
        </w:numPr>
        <w:rPr>
          <w:lang w:val="en-US"/>
        </w:rPr>
      </w:pPr>
      <w:r>
        <w:rPr>
          <w:lang w:val="en-US"/>
        </w:rPr>
        <w:t>Be able to sense if the Pacemaker is the same as the last device approached.</w:t>
      </w:r>
    </w:p>
    <w:p w14:paraId="694F05F7" w14:textId="6E620511" w:rsidR="00BC6A3F" w:rsidRPr="00BC6A3F" w:rsidRDefault="00BC6A3F" w:rsidP="00BC6A3F">
      <w:pPr>
        <w:pStyle w:val="ListParagraph"/>
        <w:numPr>
          <w:ilvl w:val="0"/>
          <w:numId w:val="3"/>
        </w:numPr>
        <w:rPr>
          <w:lang w:val="en-US"/>
        </w:rPr>
      </w:pPr>
      <w:r>
        <w:rPr>
          <w:lang w:val="en-US"/>
        </w:rPr>
        <w:t>Better display and visualization of data.</w:t>
      </w:r>
    </w:p>
    <w:p w14:paraId="5742B8D0" w14:textId="77777777" w:rsidR="002F2093" w:rsidRPr="00DF0D1A" w:rsidRDefault="002F2093" w:rsidP="00367158">
      <w:pPr>
        <w:rPr>
          <w:lang w:val="en-US"/>
        </w:rPr>
      </w:pPr>
    </w:p>
    <w:sectPr w:rsidR="002F2093" w:rsidRPr="00DF0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6C9E"/>
    <w:multiLevelType w:val="hybridMultilevel"/>
    <w:tmpl w:val="39AA9DE2"/>
    <w:lvl w:ilvl="0" w:tplc="C8FE51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364DA0"/>
    <w:multiLevelType w:val="hybridMultilevel"/>
    <w:tmpl w:val="32BA8D48"/>
    <w:lvl w:ilvl="0" w:tplc="AB0EB542">
      <w:numFmt w:val="bullet"/>
      <w:lvlText w:val="-"/>
      <w:lvlJc w:val="left"/>
      <w:pPr>
        <w:ind w:left="720" w:hanging="360"/>
      </w:pPr>
      <w:rPr>
        <w:rFonts w:ascii="Aptos" w:eastAsiaTheme="minorHAnsi" w:hAnsi="Apto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E6406"/>
    <w:multiLevelType w:val="hybridMultilevel"/>
    <w:tmpl w:val="E1647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901054">
    <w:abstractNumId w:val="1"/>
  </w:num>
  <w:num w:numId="2" w16cid:durableId="925580110">
    <w:abstractNumId w:val="2"/>
  </w:num>
  <w:num w:numId="3" w16cid:durableId="2074963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36"/>
    <w:rsid w:val="002151CE"/>
    <w:rsid w:val="00287D7E"/>
    <w:rsid w:val="002D0582"/>
    <w:rsid w:val="002F2093"/>
    <w:rsid w:val="00355E36"/>
    <w:rsid w:val="00367158"/>
    <w:rsid w:val="004C5B82"/>
    <w:rsid w:val="00565614"/>
    <w:rsid w:val="005F62C0"/>
    <w:rsid w:val="00691609"/>
    <w:rsid w:val="00730F84"/>
    <w:rsid w:val="00755BAB"/>
    <w:rsid w:val="00BC6A3F"/>
    <w:rsid w:val="00BD7086"/>
    <w:rsid w:val="00DD3B56"/>
    <w:rsid w:val="00DF0D1A"/>
    <w:rsid w:val="00F20F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CB50D"/>
  <w15:chartTrackingRefBased/>
  <w15:docId w15:val="{6DDE9E5A-7617-40DE-8264-2D951A4E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93"/>
    <w:rPr>
      <w:lang w:val="en-CA"/>
    </w:rPr>
  </w:style>
  <w:style w:type="paragraph" w:styleId="Heading1">
    <w:name w:val="heading 1"/>
    <w:basedOn w:val="Normal"/>
    <w:next w:val="Normal"/>
    <w:link w:val="Heading1Char"/>
    <w:uiPriority w:val="9"/>
    <w:qFormat/>
    <w:rsid w:val="00355E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5E36"/>
    <w:pPr>
      <w:ind w:left="720"/>
      <w:contextualSpacing/>
    </w:pPr>
  </w:style>
  <w:style w:type="character" w:customStyle="1" w:styleId="Heading1Char">
    <w:name w:val="Heading 1 Char"/>
    <w:basedOn w:val="DefaultParagraphFont"/>
    <w:link w:val="Heading1"/>
    <w:uiPriority w:val="9"/>
    <w:rsid w:val="00355E36"/>
    <w:rPr>
      <w:rFonts w:asciiTheme="majorHAnsi" w:eastAsiaTheme="majorEastAsia" w:hAnsiTheme="majorHAnsi" w:cstheme="majorBidi"/>
      <w:color w:val="2F5496" w:themeColor="accent1" w:themeShade="BF"/>
      <w:sz w:val="32"/>
      <w:szCs w:val="32"/>
      <w:lang w:val="en-CA"/>
    </w:rPr>
  </w:style>
  <w:style w:type="paragraph" w:styleId="TOCHeading">
    <w:name w:val="TOC Heading"/>
    <w:basedOn w:val="Heading1"/>
    <w:next w:val="Normal"/>
    <w:uiPriority w:val="39"/>
    <w:unhideWhenUsed/>
    <w:qFormat/>
    <w:rsid w:val="00355E36"/>
    <w:pPr>
      <w:outlineLvl w:val="9"/>
    </w:pPr>
    <w:rPr>
      <w:kern w:val="0"/>
      <w:lang w:val="en-US"/>
      <w14:ligatures w14:val="none"/>
    </w:rPr>
  </w:style>
  <w:style w:type="paragraph" w:styleId="Title">
    <w:name w:val="Title"/>
    <w:basedOn w:val="Normal"/>
    <w:next w:val="Normal"/>
    <w:link w:val="TitleChar"/>
    <w:uiPriority w:val="10"/>
    <w:qFormat/>
    <w:rsid w:val="00355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E36"/>
    <w:rPr>
      <w:rFonts w:asciiTheme="majorHAnsi" w:eastAsiaTheme="majorEastAsia" w:hAnsiTheme="majorHAnsi" w:cstheme="majorBidi"/>
      <w:spacing w:val="-10"/>
      <w:kern w:val="28"/>
      <w:sz w:val="56"/>
      <w:szCs w:val="56"/>
      <w:lang w:val="en-CA"/>
    </w:rPr>
  </w:style>
  <w:style w:type="table" w:styleId="TableGrid">
    <w:name w:val="Table Grid"/>
    <w:basedOn w:val="TableNormal"/>
    <w:uiPriority w:val="39"/>
    <w:rsid w:val="002D05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5614"/>
    <w:rPr>
      <w:color w:val="0563C1" w:themeColor="hyperlink"/>
      <w:u w:val="single"/>
    </w:rPr>
  </w:style>
  <w:style w:type="character" w:styleId="UnresolvedMention">
    <w:name w:val="Unresolved Mention"/>
    <w:basedOn w:val="DefaultParagraphFont"/>
    <w:uiPriority w:val="99"/>
    <w:semiHidden/>
    <w:unhideWhenUsed/>
    <w:rsid w:val="00565614"/>
    <w:rPr>
      <w:color w:val="605E5C"/>
      <w:shd w:val="clear" w:color="auto" w:fill="E1DFDD"/>
    </w:rPr>
  </w:style>
  <w:style w:type="paragraph" w:styleId="TOC1">
    <w:name w:val="toc 1"/>
    <w:basedOn w:val="Normal"/>
    <w:next w:val="Normal"/>
    <w:autoRedefine/>
    <w:uiPriority w:val="39"/>
    <w:unhideWhenUsed/>
    <w:rsid w:val="00BC6A3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riverbankcomputing.com/software/pyq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t.io/product/ui-design-tools/" TargetMode="External"/><Relationship Id="rId5" Type="http://schemas.openxmlformats.org/officeDocument/2006/relationships/hyperlink" Target="https://www.python.org/download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Bhatia</dc:creator>
  <cp:keywords/>
  <dc:description/>
  <cp:lastModifiedBy>Connor Usaty</cp:lastModifiedBy>
  <cp:revision>5</cp:revision>
  <dcterms:created xsi:type="dcterms:W3CDTF">2023-10-16T03:18:00Z</dcterms:created>
  <dcterms:modified xsi:type="dcterms:W3CDTF">2023-10-16T04:17:00Z</dcterms:modified>
</cp:coreProperties>
</file>