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3A0" w:rsidRDefault="00B83CF2">
      <w:pPr>
        <w:pStyle w:val="Title"/>
        <w:contextualSpacing w:val="0"/>
        <w:rPr>
          <w:rFonts w:ascii="Times New Roman" w:eastAsia="Times New Roman" w:hAnsi="Times New Roman" w:cs="Times New Roman"/>
          <w:b w:val="0"/>
          <w:sz w:val="36"/>
          <w:szCs w:val="36"/>
        </w:rPr>
      </w:pPr>
      <w:r>
        <w:rPr>
          <w:rFonts w:ascii="Times New Roman" w:eastAsia="Times New Roman" w:hAnsi="Times New Roman" w:cs="Times New Roman"/>
          <w:sz w:val="36"/>
          <w:szCs w:val="36"/>
        </w:rPr>
        <w:t>Cohort 12</w:t>
      </w:r>
    </w:p>
    <w:p w:rsidR="007C63A0" w:rsidRDefault="00B83CF2">
      <w:pPr>
        <w:pStyle w:val="Title"/>
        <w:contextualSpacing w:val="0"/>
        <w:rPr>
          <w:rFonts w:ascii="Times New Roman" w:eastAsia="Times New Roman" w:hAnsi="Times New Roman" w:cs="Times New Roman"/>
          <w:b w:val="0"/>
          <w:sz w:val="36"/>
          <w:szCs w:val="36"/>
        </w:rPr>
      </w:pPr>
      <w:r>
        <w:rPr>
          <w:rFonts w:ascii="Times New Roman" w:eastAsia="Times New Roman" w:hAnsi="Times New Roman" w:cs="Times New Roman"/>
          <w:sz w:val="36"/>
          <w:szCs w:val="36"/>
        </w:rPr>
        <w:t xml:space="preserve">NLMS Team </w:t>
      </w:r>
    </w:p>
    <w:p w:rsidR="007C63A0" w:rsidRDefault="00B83CF2">
      <w:pPr>
        <w:pStyle w:val="Title"/>
        <w:contextualSpacing w:val="0"/>
        <w:rPr>
          <w:rFonts w:ascii="Times New Roman" w:eastAsia="Times New Roman" w:hAnsi="Times New Roman" w:cs="Times New Roman"/>
          <w:b w:val="0"/>
          <w:sz w:val="36"/>
          <w:szCs w:val="36"/>
        </w:rPr>
      </w:pPr>
      <w:r>
        <w:rPr>
          <w:rFonts w:ascii="Times New Roman" w:eastAsia="Times New Roman" w:hAnsi="Times New Roman" w:cs="Times New Roman"/>
          <w:sz w:val="36"/>
          <w:szCs w:val="36"/>
        </w:rPr>
        <w:t>Project Architecture and Design Specifications</w:t>
      </w:r>
    </w:p>
    <w:p w:rsidR="007C63A0" w:rsidRDefault="007C63A0"/>
    <w:p w:rsidR="007C63A0" w:rsidRDefault="00B83CF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24172" cy="49233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24172" cy="4923385"/>
                    </a:xfrm>
                    <a:prstGeom prst="rect">
                      <a:avLst/>
                    </a:prstGeom>
                    <a:ln/>
                  </pic:spPr>
                </pic:pic>
              </a:graphicData>
            </a:graphic>
          </wp:inline>
        </w:drawing>
      </w:r>
    </w:p>
    <w:p w:rsidR="007C63A0" w:rsidRDefault="007C63A0">
      <w:pPr>
        <w:rPr>
          <w:rFonts w:ascii="Times New Roman" w:eastAsia="Times New Roman" w:hAnsi="Times New Roman" w:cs="Times New Roman"/>
          <w:sz w:val="24"/>
          <w:szCs w:val="24"/>
        </w:rPr>
      </w:pPr>
    </w:p>
    <w:p w:rsidR="007C63A0" w:rsidRDefault="00B83CF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NLMS national patient data set, the purpose of this project will be to test a hypothesis that certain factors help explain variations in the probability of mortality. Statistical models such as Cox proportional hazards (Cox PH) regression analysis, L</w:t>
      </w:r>
      <w:r>
        <w:rPr>
          <w:rFonts w:ascii="Times New Roman" w:eastAsia="Times New Roman" w:hAnsi="Times New Roman" w:cs="Times New Roman"/>
          <w:sz w:val="24"/>
          <w:szCs w:val="24"/>
        </w:rPr>
        <w:t>ogistic regression and Random Forest classification will be used to predict probability of mortality.</w:t>
      </w:r>
    </w:p>
    <w:p w:rsidR="007C63A0" w:rsidRDefault="00B83CF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will be broken down and executed in the following stages to achieve the above stated objectives:</w:t>
      </w:r>
    </w:p>
    <w:p w:rsidR="007C63A0" w:rsidRDefault="00B83CF2">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Stage 1: Data Processing</w:t>
      </w:r>
      <w:r>
        <w:rPr>
          <w:rFonts w:ascii="Times New Roman" w:eastAsia="Times New Roman" w:hAnsi="Times New Roman" w:cs="Times New Roman"/>
          <w:sz w:val="24"/>
          <w:szCs w:val="24"/>
        </w:rPr>
        <w:t>. Available data set in C</w:t>
      </w:r>
      <w:r>
        <w:rPr>
          <w:rFonts w:ascii="Times New Roman" w:eastAsia="Times New Roman" w:hAnsi="Times New Roman" w:cs="Times New Roman"/>
          <w:sz w:val="24"/>
          <w:szCs w:val="24"/>
        </w:rPr>
        <w:t>SV format will undergo data analysis and wrangling to remove outliers, normalize data and infer missing variables when possible or if appropriate. Relational database management system (RDBMS) SQLite will be used at this stage to facilitate working with da</w:t>
      </w:r>
      <w:r>
        <w:rPr>
          <w:rFonts w:ascii="Times New Roman" w:eastAsia="Times New Roman" w:hAnsi="Times New Roman" w:cs="Times New Roman"/>
          <w:sz w:val="24"/>
          <w:szCs w:val="24"/>
        </w:rPr>
        <w:t>ta.</w:t>
      </w:r>
    </w:p>
    <w:p w:rsidR="007C63A0" w:rsidRDefault="00B83CF2">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Stage 2: Model Engineering</w:t>
      </w:r>
      <w:r>
        <w:rPr>
          <w:rFonts w:ascii="Times New Roman" w:eastAsia="Times New Roman" w:hAnsi="Times New Roman" w:cs="Times New Roman"/>
          <w:sz w:val="24"/>
          <w:szCs w:val="24"/>
        </w:rPr>
        <w:t xml:space="preserve">. At this stage Cox PH, Logistic regression and Random Forest classification models will be developed using Python libraries and packages, such as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-Learn, and training data set will be fitted to the models</w:t>
      </w:r>
      <w:r>
        <w:rPr>
          <w:rFonts w:ascii="Times New Roman" w:eastAsia="Times New Roman" w:hAnsi="Times New Roman" w:cs="Times New Roman"/>
          <w:sz w:val="24"/>
          <w:szCs w:val="24"/>
        </w:rPr>
        <w:t>. Best fitting model will be trained using train part of the dataset, i.e. 80%, and then cross-validated by predicting mortality outcomes for the test part of the data, i.e. remaining 20% of the patient records.</w:t>
      </w:r>
    </w:p>
    <w:p w:rsidR="007C63A0" w:rsidRDefault="00B83CF2">
      <w:pPr>
        <w:spacing w:line="276" w:lineRule="auto"/>
        <w:ind w:left="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Stage 3: Execution</w:t>
      </w:r>
      <w:r>
        <w:rPr>
          <w:rFonts w:ascii="Times New Roman" w:eastAsia="Times New Roman" w:hAnsi="Times New Roman" w:cs="Times New Roman"/>
          <w:sz w:val="24"/>
          <w:szCs w:val="24"/>
        </w:rPr>
        <w:t>. Following model engineer</w:t>
      </w:r>
      <w:r>
        <w:rPr>
          <w:rFonts w:ascii="Times New Roman" w:eastAsia="Times New Roman" w:hAnsi="Times New Roman" w:cs="Times New Roman"/>
          <w:sz w:val="24"/>
          <w:szCs w:val="24"/>
        </w:rPr>
        <w:t>ing stage, the team will focus on experimenting with multiple combinations of the dependent variables to be used in the models, to identify the most relevant set of variables yielding highest accuracy score for the models’ prediction performance. Testing m</w:t>
      </w:r>
      <w:r>
        <w:rPr>
          <w:rFonts w:ascii="Times New Roman" w:eastAsia="Times New Roman" w:hAnsi="Times New Roman" w:cs="Times New Roman"/>
          <w:sz w:val="24"/>
          <w:szCs w:val="24"/>
        </w:rPr>
        <w:t xml:space="preserve">odels consistent with hypotheses and tuning of the models will be performed at this stage. </w:t>
      </w:r>
    </w:p>
    <w:p w:rsidR="007C63A0" w:rsidRDefault="00B83CF2">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Stage 4: Model Deployment &amp; Visualization</w:t>
      </w:r>
      <w:r>
        <w:rPr>
          <w:rFonts w:ascii="Times New Roman" w:eastAsia="Times New Roman" w:hAnsi="Times New Roman" w:cs="Times New Roman"/>
          <w:sz w:val="24"/>
          <w:szCs w:val="24"/>
        </w:rPr>
        <w:t xml:space="preserve">. Tableau visualization will be created based on selected model to plot dependency of mortality on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statisticall</w:t>
      </w:r>
      <w:r>
        <w:rPr>
          <w:rFonts w:ascii="Times New Roman" w:eastAsia="Times New Roman" w:hAnsi="Times New Roman" w:cs="Times New Roman"/>
          <w:sz w:val="24"/>
          <w:szCs w:val="24"/>
        </w:rPr>
        <w:t>y significant variables. Visualization of geographical distribution of patient population, distribution by age, gender, income etc. will also be considered.</w:t>
      </w:r>
    </w:p>
    <w:p w:rsidR="007C63A0" w:rsidRDefault="00B83CF2">
      <w:pPr>
        <w:keepNext/>
        <w:keepLines/>
        <w:pBdr>
          <w:top w:val="nil"/>
          <w:left w:val="nil"/>
          <w:bottom w:val="nil"/>
          <w:right w:val="nil"/>
          <w:between w:val="nil"/>
        </w:pBdr>
        <w:spacing w:before="120" w:after="24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Project Toolkit:</w:t>
      </w:r>
    </w:p>
    <w:p w:rsidR="007C63A0" w:rsidRDefault="00B83CF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 1:</w:t>
      </w:r>
    </w:p>
    <w:p w:rsidR="007C63A0" w:rsidRPr="009810E3" w:rsidRDefault="00B83CF2">
      <w:pPr>
        <w:numPr>
          <w:ilvl w:val="0"/>
          <w:numId w:val="1"/>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SQL</w:t>
      </w:r>
      <w:r>
        <w:rPr>
          <w:rFonts w:ascii="Times New Roman" w:eastAsia="Times New Roman" w:hAnsi="Times New Roman" w:cs="Times New Roman"/>
          <w:sz w:val="24"/>
          <w:szCs w:val="24"/>
        </w:rPr>
        <w:t>ite</w:t>
      </w:r>
    </w:p>
    <w:p w:rsidR="009810E3" w:rsidRDefault="009810E3" w:rsidP="009810E3">
      <w:pPr>
        <w:pBdr>
          <w:top w:val="nil"/>
          <w:left w:val="nil"/>
          <w:bottom w:val="nil"/>
          <w:right w:val="nil"/>
          <w:between w:val="nil"/>
        </w:pBdr>
        <w:ind w:left="720"/>
        <w:contextualSpacing/>
        <w:rPr>
          <w:color w:val="000000"/>
          <w:sz w:val="24"/>
          <w:szCs w:val="24"/>
        </w:rPr>
      </w:pPr>
    </w:p>
    <w:p w:rsidR="007C63A0" w:rsidRDefault="00B83CF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 2 &amp; 3:</w:t>
      </w:r>
    </w:p>
    <w:p w:rsidR="007C63A0" w:rsidRDefault="00B83CF2">
      <w:pPr>
        <w:numPr>
          <w:ilvl w:val="0"/>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Python 3.6</w:t>
      </w:r>
    </w:p>
    <w:p w:rsidR="007C63A0" w:rsidRDefault="00B83CF2">
      <w:pPr>
        <w:numPr>
          <w:ilvl w:val="0"/>
          <w:numId w:val="1"/>
        </w:numPr>
        <w:pBdr>
          <w:top w:val="nil"/>
          <w:left w:val="nil"/>
          <w:bottom w:val="nil"/>
          <w:right w:val="nil"/>
          <w:between w:val="nil"/>
        </w:pBdr>
        <w:spacing w:after="0"/>
        <w:contextualSpacing/>
        <w:rPr>
          <w:color w:val="000000"/>
          <w:sz w:val="24"/>
          <w:szCs w:val="24"/>
        </w:rPr>
      </w:pPr>
      <w:proofErr w:type="spellStart"/>
      <w:r>
        <w:rPr>
          <w:rFonts w:ascii="Times New Roman" w:eastAsia="Times New Roman" w:hAnsi="Times New Roman" w:cs="Times New Roman"/>
          <w:color w:val="000000"/>
          <w:sz w:val="24"/>
          <w:szCs w:val="24"/>
        </w:rPr>
        <w:t>NumPy</w:t>
      </w:r>
      <w:proofErr w:type="spellEnd"/>
    </w:p>
    <w:p w:rsidR="007C63A0" w:rsidRDefault="00B83CF2">
      <w:pPr>
        <w:numPr>
          <w:ilvl w:val="0"/>
          <w:numId w:val="1"/>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Pandas</w:t>
      </w:r>
    </w:p>
    <w:p w:rsidR="007C63A0" w:rsidRPr="009810E3" w:rsidRDefault="00B83CF2">
      <w:pPr>
        <w:numPr>
          <w:ilvl w:val="0"/>
          <w:numId w:val="1"/>
        </w:numPr>
        <w:pBdr>
          <w:top w:val="nil"/>
          <w:left w:val="nil"/>
          <w:bottom w:val="nil"/>
          <w:right w:val="nil"/>
          <w:between w:val="nil"/>
        </w:pBdr>
        <w:contextualSpacing/>
        <w:rPr>
          <w:color w:val="000000"/>
          <w:sz w:val="24"/>
          <w:szCs w:val="24"/>
        </w:rPr>
      </w:pPr>
      <w:proofErr w:type="spellStart"/>
      <w:r>
        <w:rPr>
          <w:rFonts w:ascii="Times New Roman" w:eastAsia="Times New Roman" w:hAnsi="Times New Roman" w:cs="Times New Roman"/>
          <w:color w:val="000000"/>
          <w:sz w:val="24"/>
          <w:szCs w:val="24"/>
        </w:rPr>
        <w:t>Scikit</w:t>
      </w:r>
      <w:proofErr w:type="spellEnd"/>
      <w:r>
        <w:rPr>
          <w:rFonts w:ascii="Times New Roman" w:eastAsia="Times New Roman" w:hAnsi="Times New Roman" w:cs="Times New Roman"/>
          <w:color w:val="000000"/>
          <w:sz w:val="24"/>
          <w:szCs w:val="24"/>
        </w:rPr>
        <w:t>-Learn</w:t>
      </w:r>
    </w:p>
    <w:p w:rsidR="009810E3" w:rsidRDefault="009810E3" w:rsidP="009810E3">
      <w:pPr>
        <w:pBdr>
          <w:top w:val="nil"/>
          <w:left w:val="nil"/>
          <w:bottom w:val="nil"/>
          <w:right w:val="nil"/>
          <w:between w:val="nil"/>
        </w:pBdr>
        <w:ind w:left="720"/>
        <w:contextualSpacing/>
        <w:rPr>
          <w:color w:val="000000"/>
          <w:sz w:val="24"/>
          <w:szCs w:val="24"/>
        </w:rPr>
      </w:pPr>
      <w:bookmarkStart w:id="1" w:name="_GoBack"/>
      <w:bookmarkEnd w:id="1"/>
    </w:p>
    <w:p w:rsidR="007C63A0" w:rsidRDefault="00B83CF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 4:</w:t>
      </w:r>
    </w:p>
    <w:p w:rsidR="007C63A0" w:rsidRDefault="00B83CF2">
      <w:pPr>
        <w:numPr>
          <w:ilvl w:val="0"/>
          <w:numId w:val="1"/>
        </w:numPr>
        <w:pBdr>
          <w:top w:val="nil"/>
          <w:left w:val="nil"/>
          <w:bottom w:val="nil"/>
          <w:right w:val="nil"/>
          <w:between w:val="nil"/>
        </w:pBdr>
        <w:spacing w:after="0"/>
        <w:contextualSpacing/>
        <w:rPr>
          <w:color w:val="000000"/>
          <w:sz w:val="24"/>
          <w:szCs w:val="24"/>
        </w:rPr>
      </w:pPr>
      <w:proofErr w:type="spellStart"/>
      <w:r>
        <w:rPr>
          <w:rFonts w:ascii="Times New Roman" w:eastAsia="Times New Roman" w:hAnsi="Times New Roman" w:cs="Times New Roman"/>
          <w:color w:val="000000"/>
          <w:sz w:val="24"/>
          <w:szCs w:val="24"/>
        </w:rPr>
        <w:t>Matplotlib</w:t>
      </w:r>
      <w:proofErr w:type="spellEnd"/>
    </w:p>
    <w:p w:rsidR="007C63A0" w:rsidRDefault="00B83CF2">
      <w:pPr>
        <w:numPr>
          <w:ilvl w:val="0"/>
          <w:numId w:val="1"/>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Tableau Public</w:t>
      </w:r>
    </w:p>
    <w:p w:rsidR="007C63A0" w:rsidRDefault="007C63A0">
      <w:pPr>
        <w:rPr>
          <w:rFonts w:ascii="Times New Roman" w:eastAsia="Times New Roman" w:hAnsi="Times New Roman" w:cs="Times New Roman"/>
          <w:sz w:val="24"/>
          <w:szCs w:val="24"/>
        </w:rPr>
      </w:pPr>
    </w:p>
    <w:sectPr w:rsidR="007C63A0">
      <w:headerReference w:type="default" r:id="rId8"/>
      <w:headerReference w:type="first" r:id="rId9"/>
      <w:pgSz w:w="12240" w:h="15840"/>
      <w:pgMar w:top="810" w:right="1440" w:bottom="900" w:left="1440" w:header="81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CF2" w:rsidRDefault="00B83CF2">
      <w:pPr>
        <w:spacing w:after="0" w:line="240" w:lineRule="auto"/>
      </w:pPr>
      <w:r>
        <w:separator/>
      </w:r>
    </w:p>
  </w:endnote>
  <w:endnote w:type="continuationSeparator" w:id="0">
    <w:p w:rsidR="00B83CF2" w:rsidRDefault="00B83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CF2" w:rsidRDefault="00B83CF2">
      <w:pPr>
        <w:spacing w:after="0" w:line="240" w:lineRule="auto"/>
      </w:pPr>
      <w:r>
        <w:separator/>
      </w:r>
    </w:p>
  </w:footnote>
  <w:footnote w:type="continuationSeparator" w:id="0">
    <w:p w:rsidR="00B83CF2" w:rsidRDefault="00B83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3A0" w:rsidRDefault="007C63A0">
    <w:pPr>
      <w:pStyle w:val="Title"/>
      <w:contextualSpacing w:val="0"/>
    </w:pPr>
    <w:bookmarkStart w:id="2" w:name="_30j0zll" w:colFirst="0" w:colLast="0"/>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3A0" w:rsidRDefault="00B83CF2">
    <w:pPr>
      <w:pStyle w:val="Title"/>
      <w:contextualSpacing w:val="0"/>
    </w:pPr>
    <w:bookmarkStart w:id="3" w:name="_1fob9te" w:colFirst="0" w:colLast="0"/>
    <w:bookmarkEnd w:id="3"/>
    <w:r>
      <w:rPr>
        <w:rFonts w:ascii="Times New Roman" w:eastAsia="Times New Roman" w:hAnsi="Times New Roman" w:cs="Times New Roman"/>
        <w:noProof/>
      </w:rPr>
      <w:drawing>
        <wp:inline distT="114300" distB="114300" distL="114300" distR="114300">
          <wp:extent cx="4295775" cy="1371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4295775" cy="1371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D53B5"/>
    <w:multiLevelType w:val="multilevel"/>
    <w:tmpl w:val="030898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63A0"/>
    <w:rsid w:val="007C63A0"/>
    <w:rsid w:val="009810E3"/>
    <w:rsid w:val="00B8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96FC"/>
  <w15:docId w15:val="{595809F9-19B9-4AFE-8535-37FD5AC9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20" w:after="40"/>
      <w:outlineLvl w:val="0"/>
    </w:pPr>
    <w:rPr>
      <w:rFonts w:ascii="Calibri" w:eastAsia="Calibri" w:hAnsi="Calibri" w:cs="Calibri"/>
      <w:b/>
      <w:smallCaps/>
      <w:sz w:val="28"/>
      <w:szCs w:val="28"/>
    </w:rPr>
  </w:style>
  <w:style w:type="paragraph" w:styleId="Heading2">
    <w:name w:val="heading 2"/>
    <w:basedOn w:val="Normal"/>
    <w:next w:val="Normal"/>
    <w:pPr>
      <w:keepNext/>
      <w:keepLines/>
      <w:spacing w:before="120" w:after="0"/>
      <w:outlineLvl w:val="1"/>
    </w:pPr>
    <w:rPr>
      <w:rFonts w:ascii="Calibri" w:eastAsia="Calibri" w:hAnsi="Calibri" w:cs="Calibri"/>
      <w:b/>
      <w:sz w:val="28"/>
      <w:szCs w:val="28"/>
    </w:rPr>
  </w:style>
  <w:style w:type="paragraph" w:styleId="Heading3">
    <w:name w:val="heading 3"/>
    <w:basedOn w:val="Normal"/>
    <w:next w:val="Normal"/>
    <w:pPr>
      <w:keepNext/>
      <w:keepLines/>
      <w:spacing w:before="120" w:after="0"/>
      <w:outlineLvl w:val="2"/>
    </w:pPr>
    <w:rPr>
      <w:rFonts w:ascii="Calibri" w:eastAsia="Calibri" w:hAnsi="Calibri" w:cs="Calibri"/>
      <w:sz w:val="24"/>
      <w:szCs w:val="24"/>
    </w:rPr>
  </w:style>
  <w:style w:type="paragraph" w:styleId="Heading4">
    <w:name w:val="heading 4"/>
    <w:basedOn w:val="Normal"/>
    <w:next w:val="Normal"/>
    <w:pPr>
      <w:keepNext/>
      <w:keepLines/>
      <w:spacing w:before="120" w:after="0"/>
      <w:outlineLvl w:val="3"/>
    </w:pPr>
    <w:rPr>
      <w:rFonts w:ascii="Calibri" w:eastAsia="Calibri" w:hAnsi="Calibri" w:cs="Calibri"/>
      <w:i/>
      <w:sz w:val="24"/>
      <w:szCs w:val="24"/>
    </w:rPr>
  </w:style>
  <w:style w:type="paragraph" w:styleId="Heading5">
    <w:name w:val="heading 5"/>
    <w:basedOn w:val="Normal"/>
    <w:next w:val="Normal"/>
    <w:pPr>
      <w:keepNext/>
      <w:keepLines/>
      <w:spacing w:before="120" w:after="0"/>
      <w:outlineLvl w:val="4"/>
    </w:pPr>
    <w:rPr>
      <w:rFonts w:ascii="Calibri" w:eastAsia="Calibri" w:hAnsi="Calibri" w:cs="Calibri"/>
      <w:b/>
    </w:rPr>
  </w:style>
  <w:style w:type="paragraph" w:styleId="Heading6">
    <w:name w:val="heading 6"/>
    <w:basedOn w:val="Normal"/>
    <w:next w:val="Normal"/>
    <w:pPr>
      <w:keepNext/>
      <w:keepLines/>
      <w:spacing w:before="120" w:after="0"/>
      <w:outlineLvl w:val="5"/>
    </w:pPr>
    <w:rPr>
      <w:rFonts w:ascii="Calibri" w:eastAsia="Calibri" w:hAnsi="Calibri" w:cs="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jc w:val="center"/>
    </w:pPr>
    <w:rPr>
      <w:rFonts w:ascii="Calibri" w:eastAsia="Calibri" w:hAnsi="Calibri" w:cs="Calibri"/>
      <w:b/>
      <w:sz w:val="48"/>
      <w:szCs w:val="48"/>
    </w:rPr>
  </w:style>
  <w:style w:type="paragraph" w:styleId="Subtitle">
    <w:name w:val="Subtitle"/>
    <w:basedOn w:val="Normal"/>
    <w:next w:val="Normal"/>
    <w:pPr>
      <w:spacing w:after="240"/>
      <w:jc w:val="center"/>
    </w:pPr>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Yara Guk</cp:lastModifiedBy>
  <cp:revision>2</cp:revision>
  <dcterms:created xsi:type="dcterms:W3CDTF">2018-06-01T14:33:00Z</dcterms:created>
  <dcterms:modified xsi:type="dcterms:W3CDTF">2018-06-01T14:34:00Z</dcterms:modified>
</cp:coreProperties>
</file>