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CaseDesk</w:t>
      </w:r>
    </w:p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Team Workload — Refinement Plan</w:t>
      </w:r>
    </w:p>
    <w:p>
      <w:pPr>
        <w:spacing w:after="360"/>
      </w:pPr>
      <w:r>
        <w:rPr>
          <w:i/>
          <w:iCs/>
          <w:color w:val="595959"/>
          <w:sz w:val="24"/>
          <w:szCs w:val="24"/>
        </w:rPr>
        <w:t xml:space="preserve">From a metrics dashboard to a tool admins actually run the team with</w:t>
      </w:r>
    </w:p>
    <w:p>
      <w:pPr>
        <w:pStyle w:val="Heading1"/>
        <w:spacing w:after="160" w:before="380"/>
      </w:pPr>
      <w:r>
        <w:t xml:space="preserve">Why this plan</w:t>
      </w:r>
    </w:p>
    <w:p>
      <w:pPr>
        <w:spacing w:after="140"/>
      </w:pPr>
      <w:r>
        <w:t xml:space="preserve">The Team Workload tab was built in phases to answer "what is everyone carrying?" — it does that. What it doesn't do yet is help you act: redistribute load, let consultants pick up work themselves, or show a day-by-day picture instead of a period total. This plan is organized around the six gaps you flagged, each grounded in what the code actually does today (not assumptions), with a concrete change and, where the request was open-ended, a set of options for you to pick from before work starts.</w:t>
      </w:r>
    </w:p>
    <w:p>
      <w:pPr>
        <w:spacing w:after="140"/>
      </w:pPr>
      <w:r>
        <w:t xml:space="preserve">Six phases, ordered so each one ships independently and nothing later depends on something earlier being "perfect" first. Phase 1 and 2 are pure UI/data-shape work with no new tables. Phases 3–5 add small, focused pieces of schema. Phase 6 needs your input before it can be scoped.</w:t>
      </w:r>
    </w:p>
    <w:p>
      <w:pPr>
        <w:pStyle w:val="Heading1"/>
        <w:spacing w:after="160" w:before="380"/>
      </w:pPr>
      <w:r>
        <w:t xml:space="preserve">Where things stand today</w:t>
      </w:r>
    </w:p>
    <w:p>
      <w:pPr>
        <w:spacing w:after="140"/>
      </w:pPr>
      <w:r>
        <w:t xml:space="preserve">Three files carry almost the entire feature: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backend/src/controllers/adminConsultantController.js</w:t>
      </w:r>
      <w:r>
        <w:rPr>
          <w:sz w:val="20"/>
          <w:szCs w:val="20"/>
        </w:rPr>
        <w:t xml:space="preserve"> — builds each person's bucket of leads, cases, tasks, follow-ups, documents, and appointments (</w:t>
      </w:r>
      <w:r>
        <w:rPr>
          <w:rFonts w:ascii="Consolas" w:cs="Consolas" w:eastAsia="Consolas" w:hAnsi="Consolas"/>
          <w:color w:val="2E75B6"/>
          <w:sz w:val="18"/>
          <w:szCs w:val="18"/>
        </w:rPr>
        <w:t xml:space="preserve">loadAgencyWorkloads</w:t>
      </w:r>
      <w:r>
        <w:rPr>
          <w:sz w:val="20"/>
          <w:szCs w:val="20"/>
        </w:rPr>
        <w:t xml:space="preserve">), and the only reassignment endpoint, which covers leads and follow-ups only.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backend/src/modules/workload/workload.report.service.js</w:t>
      </w:r>
      <w:r>
        <w:rPr>
          <w:sz w:val="20"/>
          <w:szCs w:val="20"/>
        </w:rPr>
        <w:t xml:space="preserve"> — adds the admin-facing roster metrics (appointments, calls, money collected, portal time, deadlines) on top of that same bucket, all summed over the selected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color w:val="2E75B6"/>
          <w:sz w:val="18"/>
          <w:szCs w:val="18"/>
        </w:rPr>
        <w:t xml:space="preserve">frontend/src/pages/Workload.jsx</w:t>
      </w:r>
      <w:r>
        <w:rPr>
          <w:sz w:val="20"/>
          <w:szCs w:val="20"/>
        </w:rPr>
        <w:t xml:space="preserve"> plus </w:t>
      </w:r>
      <w:r>
        <w:rPr>
          <w:rFonts w:ascii="Consolas" w:cs="Consolas" w:eastAsia="Consolas" w:hAnsi="Consolas"/>
          <w:color w:val="2E75B6"/>
          <w:sz w:val="18"/>
          <w:szCs w:val="18"/>
        </w:rPr>
        <w:t xml:space="preserve">TeamRosterTable.jsx</w:t>
      </w:r>
      <w:r>
        <w:rPr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2E75B6"/>
          <w:sz w:val="18"/>
          <w:szCs w:val="18"/>
        </w:rPr>
        <w:t xml:space="preserve">TeamMemberDrawer.jsx</w:t>
      </w:r>
      <w:r>
        <w:rPr>
          <w:sz w:val="20"/>
          <w:szCs w:val="20"/>
        </w:rPr>
        <w:t xml:space="preserve"> — the roster table, and a per-person drawer that renders ten fixed section cards (Open Leads, Overdue Tasks, Pending Tasks, Ready for Staff Review, Waiting on Client, Active Cases, Collaborating On, Overdue Follow-ups, Open Follow-ups, Upcoming Appointments), always all ten, whether or not each has content.</w:t>
      </w:r>
    </w:p>
    <w:p>
      <w:pPr>
        <w:spacing w:after="140"/>
      </w:pPr>
      <w:r>
        <w:t xml:space="preserve">Three findings shaped this plan more than anything else: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Multi-consultant cases already work at the data level.</w:t>
      </w:r>
      <w:r>
        <w:rPr>
          <w:sz w:val="20"/>
          <w:szCs w:val="20"/>
        </w:rPr>
        <w:t xml:space="preserve"> CaseAssignment supports primary/supporting/reviewer rows for the same case, and there's a working screen for it — CasePermissionsOverlay, opened from a case's own page. The gap isn't the feature; it's that it's a manual, one-case-at-a-time trip buried on the case page, with no visibility from Team Workload and no path for a consultant to ask for a case instead of an admin remembering to offer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Daily data already exists; it's just never shown daily.</w:t>
      </w:r>
      <w:r>
        <w:rPr>
          <w:sz w:val="20"/>
          <w:szCs w:val="20"/>
        </w:rPr>
        <w:t xml:space="preserve"> user_portal_activity stores one row per person per calendar day already. The report service sums those rows across the whole selected period (day/week/month) into a single number. The raw material for a day-by-day view is sitting there unused.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Reassignment only covers two of nine categories.</w:t>
      </w:r>
      <w:r>
        <w:rPr>
          <w:sz w:val="20"/>
          <w:szCs w:val="20"/>
        </w:rPr>
        <w:t xml:space="preserve"> REASSIGNABLE_CATEGORIES is just lead and followUp. Tasks, documents, and — most importantly — cases have no reassign action anywhere on this page.</w:t>
      </w:r>
    </w:p>
    <w:p>
      <w:pPr>
        <w:pStyle w:val="Heading1"/>
        <w:spacing w:after="160" w:before="380"/>
      </w:pPr>
      <w:r>
        <w:t xml:space="preserve">Design principles for the refinement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Group, don't list. If five rows share a case, that's one line on screen, not five.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up only when there's something to show. An empty-state card for a category that's empty nine times out of ten is a tax on every admin, every time they open this 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 people act from where they're looking. If the drawer shows a case, adding a collaborator or reassigning it should happen right there — not "go find the case, then find Permissions."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Self-service with a checkpoint, not a free-for-all. A consultant should be able to ask for work; an admin should still approve it — the same submit → approve pattern already used for cash refunds and payment approvals elsewhere in the app, reused rather than reinvented.</w:t>
      </w:r>
    </w:p>
    <w:p>
      <w:pPr>
        <w:pBdr>
          <w:bottom w:val="single" w:color="1F4E79" w:sz="6" w:space="4"/>
        </w:pBdr>
        <w:spacing w:after="100" w:before="400"/>
      </w:pPr>
      <w:r>
        <w:rPr>
          <w:b/>
          <w:bCs/>
          <w:color w:val="1F4E79"/>
          <w:sz w:val="22"/>
          <w:szCs w:val="22"/>
        </w:rPr>
        <w:t xml:space="preserve">PHASE 1  </w:t>
      </w:r>
      <w:r>
        <w:rPr>
          <w:b/>
          <w:bCs/>
          <w:sz w:val="26"/>
          <w:szCs w:val="26"/>
        </w:rPr>
        <w:t xml:space="preserve">Smart stacking — group by case instead of repeating it</w:t>
      </w:r>
      <w:r>
        <w:rPr>
          <w:i/>
          <w:iCs/>
          <w:color w:val="595959"/>
          <w:sz w:val="19"/>
          <w:szCs w:val="19"/>
        </w:rPr>
        <w:t xml:space="preserve">   ·   Small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Today: </w:t>
      </w:r>
      <w:r>
        <w:rPr>
          <w:sz w:val="20"/>
          <w:szCs w:val="20"/>
        </w:rPr>
        <w:t xml:space="preserve">Pending Tasks, Overdue Tasks, Open Follow-ups, and document rows are each rendered one-row-per-item. If Gagandeep Singh Dhillon has four pending tasks on Jashandeep Dhaliwal's case, that's four nearly-identical rows, each repeating the client name and case type.</w:t>
      </w:r>
    </w:p>
    <w:p>
      <w:pPr>
        <w:spacing w:after="160"/>
      </w:pPr>
      <w:r>
        <w:rPr>
          <w:b/>
          <w:bCs/>
          <w:color w:val="1B7A3D"/>
          <w:sz w:val="20"/>
          <w:szCs w:val="20"/>
        </w:rPr>
        <w:t xml:space="preserve">Change: </w:t>
      </w:r>
      <w:r>
        <w:rPr>
          <w:sz w:val="20"/>
          <w:szCs w:val="20"/>
        </w:rPr>
        <w:t xml:space="preserve">Group same-case items within a category into one row: case/client name once, a count badge ("4 tasks"), and the row expands in place (or the count opens straight to a filtered list) to show the individual items with their own due dates. Applies to Pending Tasks, Overdue Tasks, Open Follow-ups, Overdue Follow-ups, and the two document sections — anywhere the list is case-scoped items.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Grouping happens once, server-side, so the roster page, the per-person drawer, and the "View all" drawer (which paginates the same categories) all agree on the same grouped counts instead of drifting.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grouped row still deep-links sensibly: click the group to expand it in place; click an individual item inside it to jump straight to that task/follow-up/document, exactly as today.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Leads and appointments are usually 1-per-entity already and don't need grouping — left as-is.</w:t>
      </w:r>
    </w:p>
    <w:p>
      <w:pPr>
        <w:pBdr>
          <w:bottom w:val="single" w:color="1F4E79" w:sz="6" w:space="4"/>
        </w:pBdr>
        <w:spacing w:after="100" w:before="400"/>
      </w:pPr>
      <w:r>
        <w:rPr>
          <w:b/>
          <w:bCs/>
          <w:color w:val="1F4E79"/>
          <w:sz w:val="22"/>
          <w:szCs w:val="22"/>
        </w:rPr>
        <w:t xml:space="preserve">PHASE 2  </w:t>
      </w:r>
      <w:r>
        <w:rPr>
          <w:b/>
          <w:bCs/>
          <w:sz w:val="26"/>
          <w:szCs w:val="26"/>
        </w:rPr>
        <w:t xml:space="preserve">Decluttering the layout</w:t>
      </w:r>
      <w:r>
        <w:rPr>
          <w:i/>
          <w:iCs/>
          <w:color w:val="595959"/>
          <w:sz w:val="19"/>
          <w:szCs w:val="19"/>
        </w:rPr>
        <w:t xml:space="preserve">   ·   Small–Medium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Today: </w:t>
      </w:r>
      <w:r>
        <w:rPr>
          <w:sz w:val="20"/>
          <w:szCs w:val="20"/>
        </w:rPr>
        <w:t xml:space="preserve">WorkDetails always renders all ten section cards, in the same order, whether a category has 12 items or 0. An admin scanning a consultant with a light week still scrolls past several "No documents waiting on the client" / "No overdue follow-ups" placeholder cards to find the two that actually matter.</w:t>
      </w:r>
    </w:p>
    <w:p>
      <w:pPr>
        <w:spacing w:after="160"/>
      </w:pPr>
      <w:r>
        <w:rPr>
          <w:b/>
          <w:bCs/>
          <w:color w:val="1B7A3D"/>
          <w:sz w:val="20"/>
          <w:szCs w:val="20"/>
        </w:rPr>
        <w:t xml:space="preserve">Change: </w:t>
      </w:r>
      <w:r>
        <w:rPr>
          <w:sz w:val="20"/>
          <w:szCs w:val="20"/>
        </w:rPr>
        <w:t xml:space="preserve">Only render a section when it has content, with a small number of exceptions kept visible even at zero as a deliberate reassurance signal (Overdue Tasks and Overdue Follow-ups — a 0 there is good news worth showing, not clutter).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Fold "Ready for Staff Review" and "Waiting on Client" into one "Documents" section with a small toggle between the two states, since in practice one is usually empty while the other has content — halves the section count for the common case without losing anything.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compact "summary strip" at the top of the drawer — just the counts, as small badges — so an admin can tell at a glance whether there's anything worth expanding before scrolling.</w:t>
      </w:r>
    </w:p>
    <w:p>
      <w:pPr>
        <w:pBdr>
          <w:left w:val="single" w:color="B45309" w:sz="18" w:space="8"/>
        </w:pBdr>
        <w:shd w:fill="FFF4E5" w:val="clear"/>
        <w:spacing w:after="200" w:before="100"/>
      </w:pPr>
      <w:r>
        <w:rPr>
          <w:b/>
          <w:bCs/>
          <w:color w:val="B45309"/>
          <w:sz w:val="19"/>
          <w:szCs w:val="19"/>
        </w:rPr>
        <w:t xml:space="preserve">OPEN QUESTION  </w:t>
      </w:r>
      <w:r>
        <w:rPr>
          <w:i/>
          <w:iCs/>
          <w:sz w:val="20"/>
          <w:szCs w:val="20"/>
        </w:rPr>
        <w:t xml:space="preserve">"Ready for Staff Review" — do you want it gone entirely, folded into a combined Documents section as above, or kept separate but hidden when empty? Folding is the default in this plan; say the word if you'd rather drop it outright.</w:t>
      </w:r>
    </w:p>
    <w:p>
      <w:pPr>
        <w:pBdr>
          <w:bottom w:val="single" w:color="1F4E79" w:sz="6" w:space="4"/>
        </w:pBdr>
        <w:spacing w:after="100" w:before="400"/>
      </w:pPr>
      <w:r>
        <w:rPr>
          <w:b/>
          <w:bCs/>
          <w:color w:val="1F4E79"/>
          <w:sz w:val="22"/>
          <w:szCs w:val="22"/>
        </w:rPr>
        <w:t xml:space="preserve">PHASE 3  </w:t>
      </w:r>
      <w:r>
        <w:rPr>
          <w:b/>
          <w:bCs/>
          <w:sz w:val="26"/>
          <w:szCs w:val="26"/>
        </w:rPr>
        <w:t xml:space="preserve">Multi-consultant cases — make the existing feature reachable</w:t>
      </w:r>
      <w:r>
        <w:rPr>
          <w:i/>
          <w:iCs/>
          <w:color w:val="595959"/>
          <w:sz w:val="19"/>
          <w:szCs w:val="19"/>
        </w:rPr>
        <w:t xml:space="preserve">   ·   Medium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Today: </w:t>
      </w:r>
      <w:r>
        <w:rPr>
          <w:sz w:val="20"/>
          <w:szCs w:val="20"/>
        </w:rPr>
        <w:t xml:space="preserve">A case can already have a primary owner plus supporting/reviewer collaborators (CaseAssignment + CasePermissionsOverlay), but the only way to set it up is opening that specific case's profile page and finding the Permissions control. Team Workload shows a "Collaborating On" section for consultants who already have that access, but there's no way to grant it from here, and no visibility into who else is already on a case without opening it.</w:t>
      </w:r>
    </w:p>
    <w:p>
      <w:pPr>
        <w:spacing w:after="160"/>
      </w:pPr>
      <w:r>
        <w:rPr>
          <w:b/>
          <w:bCs/>
          <w:color w:val="1B7A3D"/>
          <w:sz w:val="20"/>
          <w:szCs w:val="20"/>
        </w:rPr>
        <w:t xml:space="preserve">Change: </w:t>
      </w:r>
      <w:r>
        <w:rPr>
          <w:sz w:val="20"/>
          <w:szCs w:val="20"/>
        </w:rPr>
        <w:t xml:space="preserve">Show a small collaborator indicator directly on every case row in Team Workload (avatar stack or "+2") so an admin can see coverage without a click. Add an "Add collaborator" action on case rows (in the drawer and in a new admin case-load view) that opens the same permission-setting logic CasePermissionsOverlay already uses, without leaving Team Workload.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redistributing load in bulk — the scenario you're describing when a case needs reassigning — add a lightweight multi-select on an admin's case list: select several cases, assign a new primary or add a supporting consultant to all of them in one action, instead of one case profile trip per case.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new schema — this phase is entirely about surfacing and streamlining the existing CaseAssignment/CasePermissionsOverlay path from the page where load is actually visible.</w:t>
      </w:r>
    </w:p>
    <w:p>
      <w:pPr>
        <w:pBdr>
          <w:bottom w:val="single" w:color="1F4E79" w:sz="6" w:space="4"/>
        </w:pBdr>
        <w:spacing w:after="100" w:before="400"/>
      </w:pPr>
      <w:r>
        <w:rPr>
          <w:b/>
          <w:bCs/>
          <w:color w:val="1F4E79"/>
          <w:sz w:val="22"/>
          <w:szCs w:val="22"/>
        </w:rPr>
        <w:t xml:space="preserve">PHASE 4  </w:t>
      </w:r>
      <w:r>
        <w:rPr>
          <w:b/>
          <w:bCs/>
          <w:sz w:val="26"/>
          <w:szCs w:val="26"/>
        </w:rPr>
        <w:t xml:space="preserve">Consultant self-service — "I want this case" requests</w:t>
      </w:r>
      <w:r>
        <w:rPr>
          <w:i/>
          <w:iCs/>
          <w:color w:val="595959"/>
          <w:sz w:val="19"/>
          <w:szCs w:val="19"/>
        </w:rPr>
        <w:t xml:space="preserve">   ·   Medium–Large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Today: </w:t>
      </w:r>
      <w:r>
        <w:rPr>
          <w:sz w:val="20"/>
          <w:szCs w:val="20"/>
        </w:rPr>
        <w:t xml:space="preserve">There is no request mechanism at all today. If a consultant is light on work, their only option is asking an admin directly (Slack, in person, etc.) — nothing in CaseDesk captures the request or routes it anywhere.</w:t>
      </w:r>
    </w:p>
    <w:p>
      <w:pPr>
        <w:spacing w:after="160"/>
      </w:pPr>
      <w:r>
        <w:rPr>
          <w:b/>
          <w:bCs/>
          <w:color w:val="1B7A3D"/>
          <w:sz w:val="20"/>
          <w:szCs w:val="20"/>
        </w:rPr>
        <w:t xml:space="preserve">Change: </w:t>
      </w:r>
      <w:r>
        <w:rPr>
          <w:sz w:val="20"/>
          <w:szCs w:val="20"/>
        </w:rPr>
        <w:t xml:space="preserve">A small new request model — case, requesting consultant, requested role (join as supporting, or ask to take over as primary), an optional note, status (Pending/Approved/Declined), reviewed-by and reviewed-at. This mirrors the submit → admin-approve → system-posts pattern already used for cash refunds and payment approvals in Payments, so it reuses an established shape rather than inventing a new 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Consultant side (My Workload): </w:t>
      </w:r>
      <w:r>
        <w:rPr>
          <w:sz w:val="20"/>
          <w:szCs w:val="20"/>
        </w:rPr>
        <w:t xml:space="preserve">a "Browse cases" panel listing cases the consultant isn't already on, with enough context to judge fit (case type, current owner, how long it's been open) and a "Request to join" button per case.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Admin side (Team Workload): </w:t>
      </w:r>
      <w:r>
        <w:rPr>
          <w:sz w:val="20"/>
          <w:szCs w:val="20"/>
        </w:rPr>
        <w:t xml:space="preserve">a small Requests queue, same shape as the existing Payment Approvals list — approve creates the CaseAssignment automatically (reusing Phase 3's plumbing), decline just closes it out with a reason. Admin gets a notification the moment a request comes in, using the notification pattern already wired up elsewhere in the app.</w:t>
      </w:r>
    </w:p>
    <w:p>
      <w:pPr>
        <w:pBdr>
          <w:left w:val="single" w:color="B45309" w:sz="18" w:space="8"/>
        </w:pBdr>
        <w:shd w:fill="FFF4E5" w:val="clear"/>
        <w:spacing w:after="200" w:before="100"/>
      </w:pPr>
      <w:r>
        <w:rPr>
          <w:b/>
          <w:bCs/>
          <w:color w:val="B45309"/>
          <w:sz w:val="19"/>
          <w:szCs w:val="19"/>
        </w:rPr>
        <w:t xml:space="preserve">OPEN QUESTION  </w:t>
      </w:r>
      <w:r>
        <w:rPr>
          <w:i/>
          <w:iCs/>
          <w:sz w:val="20"/>
          <w:szCs w:val="20"/>
        </w:rPr>
        <w:t xml:space="preserve">Should "browse cases" show every open case agency-wide, or only cases below some load/urgency threshold on the current owner — and should the panel only appear for a consultant who is themselves under some capacity threshold (e.g. under 70%), or always available so people self-regulate? Recommend: always visible, filterable by case type, sorted oldest-touched first — simplest to build and reason about, with the admin approval step as the actual guardrail. Flag if you want harder gating instead.</w:t>
      </w:r>
    </w:p>
    <w:p>
      <w:pPr>
        <w:pBdr>
          <w:bottom w:val="single" w:color="1F4E79" w:sz="6" w:space="4"/>
        </w:pBdr>
        <w:spacing w:after="100" w:before="400"/>
      </w:pPr>
      <w:r>
        <w:rPr>
          <w:b/>
          <w:bCs/>
          <w:color w:val="1F4E79"/>
          <w:sz w:val="22"/>
          <w:szCs w:val="22"/>
        </w:rPr>
        <w:t xml:space="preserve">PHASE 5  </w:t>
      </w:r>
      <w:r>
        <w:rPr>
          <w:b/>
          <w:bCs/>
          <w:sz w:val="26"/>
          <w:szCs w:val="26"/>
        </w:rPr>
        <w:t xml:space="preserve">Daily progress tracking</w:t>
      </w:r>
      <w:r>
        <w:rPr>
          <w:i/>
          <w:iCs/>
          <w:color w:val="595959"/>
          <w:sz w:val="19"/>
          <w:szCs w:val="19"/>
        </w:rPr>
        <w:t xml:space="preserve">   ·   Medium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Today: </w:t>
      </w:r>
      <w:r>
        <w:rPr>
          <w:sz w:val="20"/>
          <w:szCs w:val="20"/>
        </w:rPr>
        <w:t xml:space="preserve">Every metric on the roster and in the drawer (appointments booked, calls handled, portal time, money collected) is a single number summed across the whole selected period (day/week/month). There's no way to see the shape of a consultant's week — a strong Monday and a quiet Thursday look identical to a flat five-day average.</w:t>
      </w:r>
    </w:p>
    <w:p>
      <w:pPr>
        <w:spacing w:after="160"/>
      </w:pPr>
      <w:r>
        <w:rPr>
          <w:b/>
          <w:bCs/>
          <w:color w:val="1B7A3D"/>
          <w:sz w:val="20"/>
          <w:szCs w:val="20"/>
        </w:rPr>
        <w:t xml:space="preserve">Change: </w:t>
      </w:r>
      <w:r>
        <w:rPr>
          <w:sz w:val="20"/>
          <w:szCs w:val="20"/>
        </w:rPr>
        <w:t xml:space="preserve">A per-day breakdown, reusing data that already exists at daily granularity: user_portal_activity is already one row per person per day, and the same per-day aggregation the report service already does for appointments/calls/money/activity can be bucketed by day instead of summed once.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small panel in the person's drawer: a 14/30-day strip — one bar per day for active time, with calls/appointments/$ collected as a lightweight day-by-day table underneath. No new tables required; this is a different grouping of data already being read.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Real gap worth naming: </w:t>
      </w:r>
      <w:r>
        <w:rPr>
          <w:sz w:val="20"/>
          <w:szCs w:val="20"/>
        </w:rPr>
        <w:t xml:space="preserve">nothing today counts completed tasks — only pending and overdue. "Progress" currently means activity/login time and things booked, not things finished. Recommend adding a tasksCompleted count (from the existing task status-change timestamp) so the daily view shows actual throughput, not just presence.</w:t>
      </w:r>
    </w:p>
    <w:p>
      <w:pPr>
        <w:pBdr>
          <w:bottom w:val="single" w:color="1F4E79" w:sz="6" w:space="4"/>
        </w:pBdr>
        <w:spacing w:after="100" w:before="400"/>
      </w:pPr>
      <w:r>
        <w:rPr>
          <w:b/>
          <w:bCs/>
          <w:color w:val="1F4E79"/>
          <w:sz w:val="22"/>
          <w:szCs w:val="22"/>
        </w:rPr>
        <w:t xml:space="preserve">PHASE 6  </w:t>
      </w:r>
      <w:r>
        <w:rPr>
          <w:b/>
          <w:bCs/>
          <w:sz w:val="26"/>
          <w:szCs w:val="26"/>
        </w:rPr>
        <w:t xml:space="preserve">Micro-management additions</w:t>
      </w:r>
      <w:r>
        <w:rPr>
          <w:i/>
          <w:iCs/>
          <w:color w:val="595959"/>
          <w:sz w:val="19"/>
          <w:szCs w:val="19"/>
        </w:rPr>
        <w:t xml:space="preserve">   ·   Needs scoping</w:t>
      </w:r>
    </w:p>
    <w:p>
      <w:pPr>
        <w:spacing w:after="140"/>
      </w:pPr>
      <w:r>
        <w:t xml:space="preserve">This was flagged without specifics, so rather than guess, here are concrete, low-effort candidates that fall directly out of data already captured — pick whichever apply, or describe what you had in mind and this section gets rewritten around it before any work starts.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Online / last-active indicator</w:t>
      </w:r>
      <w:r>
        <w:rPr>
          <w:sz w:val="20"/>
          <w:szCs w:val="20"/>
        </w:rPr>
        <w:t xml:space="preserve"> — user_portal_activity already records last_ping_at; a green/gray dot on the roster costs almost nothing to add.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Response-time on new work</w:t>
      </w:r>
      <w:r>
        <w:rPr>
          <w:sz w:val="20"/>
          <w:szCs w:val="20"/>
        </w:rPr>
        <w:t xml:space="preserve"> — time from a lead/task being assigned to the first activity-log entry touching it, using timestamps that already exist.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Case staleness flag</w:t>
      </w:r>
      <w:r>
        <w:rPr>
          <w:sz w:val="20"/>
          <w:szCs w:val="20"/>
        </w:rPr>
        <w:t xml:space="preserve"> — "last touched 9 days ago" on a case row, from the existing activity log, to catch cases quietly going cold.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Task-aging buckets</w:t>
      </w:r>
      <w:r>
        <w:rPr>
          <w:sz w:val="20"/>
          <w:szCs w:val="20"/>
        </w:rPr>
        <w:t xml:space="preserve"> — group Pending Tasks into 0–2 / 3–7 / 8+ days old instead of one flat list, so age is visible without opening each item.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Threshold alerts</w:t>
      </w:r>
      <w:r>
        <w:rPr>
          <w:sz w:val="20"/>
          <w:szCs w:val="20"/>
        </w:rPr>
        <w:t xml:space="preserve"> — e.g. notify an admin if someone has zero portal activity for two consecutive working days.</w:t>
      </w:r>
    </w:p>
    <w:p>
      <w:pPr>
        <w:pBdr>
          <w:left w:val="single" w:color="B45309" w:sz="18" w:space="8"/>
        </w:pBdr>
        <w:shd w:fill="FFF4E5" w:val="clear"/>
        <w:spacing w:after="200" w:before="100"/>
      </w:pPr>
      <w:r>
        <w:rPr>
          <w:b/>
          <w:bCs/>
          <w:color w:val="B45309"/>
          <w:sz w:val="19"/>
          <w:szCs w:val="19"/>
        </w:rPr>
        <w:t xml:space="preserve">OPEN QUESTION  </w:t>
      </w:r>
      <w:r>
        <w:rPr>
          <w:i/>
          <w:iCs/>
          <w:sz w:val="20"/>
          <w:szCs w:val="20"/>
        </w:rPr>
        <w:t xml:space="preserve">Which of the above (if any) is what you meant by micro-management — or is there a different kind of tracking/control you had in mind? This phase stays unscoped until that's confirmed.</w:t>
      </w:r>
    </w:p>
    <w:p>
      <w:pPr>
        <w:pStyle w:val="Heading1"/>
        <w:spacing w:after="160" w:before="380"/>
      </w:pPr>
      <w:r>
        <w:t xml:space="preserve">Sequencing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Phases 1–2 first — pure presentation/data-shape changes, no new tables, and they make every later phase easier to build on a cleaner 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3 next — no new schema, just surfacing what already exists; also the direct dependency Phase 4's approval step needs.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4 and 5 can run in either order, or in parallel — they don't depend on each other.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6 last, and only once its scope is confirmed.</w:t>
      </w:r>
    </w:p>
    <w:p>
      <w:pPr>
        <w:pStyle w:val="Heading1"/>
        <w:spacing w:after="160" w:before="380"/>
      </w:pPr>
      <w:r>
        <w:t xml:space="preserve">What doesn't change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Personal Workload view (My Workload for non-admins) reuses the same WorkDetails/WorkSection components as today — Phase 1–2 changes apply there too automatically, so a consultant's own view gets decluttered and grouped at the same time as the admin drawer, not as separate 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existing lead/follow-up reassignment flow on this page is untouched — Phase 3 adds case-level actions alongside it, it doesn't replace anything working today.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2026-08-13T04:36:19.586Z</dcterms:created>
  <dcterms:modified xsi:type="dcterms:W3CDTF">2026-08-13T04:36:19.589Z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