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SELECT- изкарва информация, някакви данни от базата.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 WHERE-изкарва заявки при дадено условие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 AND, OR, NOT- и, или или не- това са логически операции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 ORDER BY-сортира по дадена колона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 INSERT INTO-добавя нов ред в таблицата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 NULL Values-някое от полетата няма стойност, не е 0 а е нищо.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 UPDATE- обновява информацията в в даден ред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 DELETE- изтрива редове от базата данни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 LIMIT-казва се колко реда/записа да се върнат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 MIN and MAX- да се върне минималната или максималната стойност о дадена колона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MySQL COUNT, AVG, SUM- брои записи при дадено условие, като създава нова колона която ни връща и винаги трябва да се ползва с group by, AVG- връща средно аритметично на дадена колона, SUM- връща сумата от дадена колона.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 LIKE -използва се при сравняване.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 Wildcards- не знам дали сме го учили, но не знам какво 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 IN-не сме го учили/не съм го ползвала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MySQL BETWEEN-не сме го учили/не съм го ползвала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 Aliases-  не знам дали сме го учили, но не знам какво 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 Joins- използват се за съединяване на 2 таблици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 INNER JOIN- не знам дали сме го учили ама не съм го ползвала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 LEFT JOIN- хваща дясната таблица и я залепя за лявата. Изкарва всички записи от лявата таблица и тези които сме задали от дясната.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 RIGHT JOIN-обратното на left join-хваща лявата таблица и я залепя за дясната. Изкарва всички записи от дясната таблица и тези които сме задали от лявата.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 CROSS JOIN- не сме го учили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 Self Join- не сме го учили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 UNION-не сме го учили (залепва два резултата от query-та)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 DISTINCT- връща само различни записи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MySQL GROUP BY- групираме по дадено условие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 Database.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MySQL Create DB-създаваме база данни. Винаги трябва да проверяваме дали тя вече не съществува и ако е така да я drop-нем преди да създадем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MySQL Drop DB- изтрива базата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MySQL Create Table-създаваме таблица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 Drop Table-изтриваме таблица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 Alter Table-добавяне на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 Constraints- не знам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 Not Null- задава се стойността на дадено поле да не може да е празна, винаги трябва да има стойност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MySQL Unique- стойността зададена на някое поле трябва да е уникална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MySQL Primary Key- уникален ключ на всеки запис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 Foreign Key- ключ, чрез който се join-ват таблици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 Check- проверява за някакво условие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MySQL Default- слага състояние на полето, което ще е ако изрично не го променим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 Auto Increment- автоматично се увеличава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