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5E22" w14:textId="77777777" w:rsidR="00267EBC" w:rsidRPr="00267EBC" w:rsidRDefault="00267EBC" w:rsidP="00267EBC">
      <w:pPr>
        <w:widowControl w:val="0"/>
        <w:autoSpaceDE w:val="0"/>
        <w:autoSpaceDN w:val="0"/>
        <w:spacing w:before="59"/>
        <w:ind w:left="8" w:right="18"/>
        <w:jc w:val="center"/>
        <w:rPr>
          <w:rFonts w:ascii="Times New Roman" w:eastAsia="Times New Roman" w:hAnsi="Times New Roman" w:cs="Times New Roman"/>
          <w:sz w:val="28"/>
          <w:szCs w:val="22"/>
        </w:rPr>
      </w:pPr>
      <w:r w:rsidRPr="00267EBC">
        <w:rPr>
          <w:rFonts w:ascii="Times New Roman" w:eastAsia="Times New Roman" w:hAnsi="Times New Roman" w:cs="Times New Roman"/>
          <w:sz w:val="28"/>
          <w:szCs w:val="22"/>
        </w:rPr>
        <w:t>МИНИСТЕРСТВО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НАУК</w:t>
      </w:r>
      <w:r w:rsidRPr="00267EBC">
        <w:rPr>
          <w:rFonts w:ascii="Times New Roman" w:eastAsia="Times New Roman" w:hAnsi="Times New Roman" w:cs="Times New Roman"/>
          <w:spacing w:val="-6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И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ВЫСШЕГО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ОБРАЗОВАНИЯ</w:t>
      </w:r>
      <w:r w:rsidRPr="00267EBC">
        <w:rPr>
          <w:rFonts w:ascii="Times New Roman" w:eastAsia="Times New Roman" w:hAnsi="Times New Roman" w:cs="Times New Roman"/>
          <w:spacing w:val="-2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2"/>
        </w:rPr>
        <w:t>РФ</w:t>
      </w:r>
    </w:p>
    <w:p w14:paraId="14D3028A" w14:textId="77777777" w:rsidR="00267EBC" w:rsidRPr="00267EBC" w:rsidRDefault="00267EBC" w:rsidP="00267EBC">
      <w:pPr>
        <w:widowControl w:val="0"/>
        <w:autoSpaceDE w:val="0"/>
        <w:autoSpaceDN w:val="0"/>
        <w:spacing w:before="182" w:line="256" w:lineRule="auto"/>
        <w:ind w:right="18"/>
        <w:jc w:val="center"/>
        <w:rPr>
          <w:rFonts w:ascii="Times New Roman" w:eastAsia="Times New Roman" w:hAnsi="Times New Roman" w:cs="Times New Roman"/>
          <w:sz w:val="28"/>
          <w:szCs w:val="22"/>
        </w:rPr>
      </w:pPr>
      <w:r w:rsidRPr="00267EBC">
        <w:rPr>
          <w:rFonts w:ascii="Times New Roman" w:eastAsia="Times New Roman" w:hAnsi="Times New Roman" w:cs="Times New Roman"/>
          <w:sz w:val="28"/>
          <w:szCs w:val="22"/>
        </w:rPr>
        <w:t>РОССИЙСКИЙ</w:t>
      </w:r>
      <w:r w:rsidRPr="00267EBC">
        <w:rPr>
          <w:rFonts w:ascii="Times New Roman" w:eastAsia="Times New Roman" w:hAnsi="Times New Roman" w:cs="Times New Roman"/>
          <w:spacing w:val="-9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ГОСУДАРСТВЕННЫЙ</w:t>
      </w:r>
      <w:r w:rsidRPr="00267EBC">
        <w:rPr>
          <w:rFonts w:ascii="Times New Roman" w:eastAsia="Times New Roman" w:hAnsi="Times New Roman" w:cs="Times New Roman"/>
          <w:spacing w:val="-9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УНИВЕРСИТЕТ</w:t>
      </w:r>
      <w:r w:rsidRPr="00267EBC">
        <w:rPr>
          <w:rFonts w:ascii="Times New Roman" w:eastAsia="Times New Roman" w:hAnsi="Times New Roman" w:cs="Times New Roman"/>
          <w:spacing w:val="-10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НЕФТИ</w:t>
      </w:r>
      <w:r w:rsidRPr="00267EBC">
        <w:rPr>
          <w:rFonts w:ascii="Times New Roman" w:eastAsia="Times New Roman" w:hAnsi="Times New Roman" w:cs="Times New Roman"/>
          <w:spacing w:val="-9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И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ГАЗА (НАЦИОНАЛЬНЫЙ ИССЛЕДОВАТЕЛЬСКИЙ УНИВЕРСИТЕТ)</w:t>
      </w:r>
    </w:p>
    <w:p w14:paraId="7E1526D8" w14:textId="77777777" w:rsidR="00267EBC" w:rsidRPr="00267EBC" w:rsidRDefault="00267EBC" w:rsidP="00267EBC">
      <w:pPr>
        <w:widowControl w:val="0"/>
        <w:autoSpaceDE w:val="0"/>
        <w:autoSpaceDN w:val="0"/>
        <w:spacing w:before="159"/>
        <w:ind w:left="8" w:right="18"/>
        <w:jc w:val="center"/>
        <w:rPr>
          <w:rFonts w:ascii="Times New Roman" w:eastAsia="Times New Roman" w:hAnsi="Times New Roman" w:cs="Times New Roman"/>
          <w:sz w:val="28"/>
          <w:szCs w:val="22"/>
        </w:rPr>
      </w:pPr>
      <w:r w:rsidRPr="00267EBC">
        <w:rPr>
          <w:rFonts w:ascii="Times New Roman" w:eastAsia="Times New Roman" w:hAnsi="Times New Roman" w:cs="Times New Roman"/>
          <w:sz w:val="28"/>
          <w:szCs w:val="22"/>
        </w:rPr>
        <w:t>ИМЕНИ</w:t>
      </w:r>
      <w:r w:rsidRPr="00267EBC">
        <w:rPr>
          <w:rFonts w:ascii="Times New Roman" w:eastAsia="Times New Roman" w:hAnsi="Times New Roman" w:cs="Times New Roman"/>
          <w:spacing w:val="-2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И.М.</w:t>
      </w:r>
      <w:r w:rsidRPr="00267EBC">
        <w:rPr>
          <w:rFonts w:ascii="Times New Roman" w:eastAsia="Times New Roman" w:hAnsi="Times New Roman" w:cs="Times New Roman"/>
          <w:spacing w:val="-2"/>
          <w:sz w:val="28"/>
          <w:szCs w:val="22"/>
        </w:rPr>
        <w:t xml:space="preserve"> ГУБКИНА</w:t>
      </w:r>
    </w:p>
    <w:p w14:paraId="0C802DF3" w14:textId="77777777" w:rsidR="00267EBC" w:rsidRPr="00267EBC" w:rsidRDefault="00267EBC" w:rsidP="00267EBC">
      <w:pPr>
        <w:widowControl w:val="0"/>
        <w:autoSpaceDE w:val="0"/>
        <w:autoSpaceDN w:val="0"/>
        <w:spacing w:before="182" w:line="376" w:lineRule="auto"/>
        <w:ind w:left="71" w:right="89"/>
        <w:jc w:val="center"/>
        <w:rPr>
          <w:rFonts w:ascii="Times New Roman" w:eastAsia="Times New Roman" w:hAnsi="Times New Roman" w:cs="Times New Roman"/>
          <w:sz w:val="28"/>
          <w:szCs w:val="22"/>
        </w:rPr>
      </w:pPr>
      <w:r w:rsidRPr="00267EBC">
        <w:rPr>
          <w:rFonts w:ascii="Times New Roman" w:eastAsia="Times New Roman" w:hAnsi="Times New Roman" w:cs="Times New Roman"/>
          <w:sz w:val="28"/>
          <w:szCs w:val="22"/>
        </w:rPr>
        <w:t>ФАКУЛЬТЕТ</w:t>
      </w:r>
      <w:r w:rsidRPr="00267EBC">
        <w:rPr>
          <w:rFonts w:ascii="Times New Roman" w:eastAsia="Times New Roman" w:hAnsi="Times New Roman" w:cs="Times New Roman"/>
          <w:spacing w:val="-12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АВТОМАТИКИ</w:t>
      </w:r>
      <w:r w:rsidRPr="00267EBC">
        <w:rPr>
          <w:rFonts w:ascii="Times New Roman" w:eastAsia="Times New Roman" w:hAnsi="Times New Roman" w:cs="Times New Roman"/>
          <w:spacing w:val="-8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И</w:t>
      </w:r>
      <w:r w:rsidRPr="00267EBC">
        <w:rPr>
          <w:rFonts w:ascii="Times New Roman" w:eastAsia="Times New Roman" w:hAnsi="Times New Roman" w:cs="Times New Roman"/>
          <w:spacing w:val="-15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ВЫЧИСЛИТЕЛЬНОЙ</w:t>
      </w:r>
      <w:r w:rsidRPr="00267EBC">
        <w:rPr>
          <w:rFonts w:ascii="Times New Roman" w:eastAsia="Times New Roman" w:hAnsi="Times New Roman" w:cs="Times New Roman"/>
          <w:spacing w:val="-8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ТЕХНИКИ КАФЕДРА</w:t>
      </w:r>
      <w:r w:rsidRPr="00267EBC">
        <w:rPr>
          <w:rFonts w:ascii="Times New Roman" w:eastAsia="Times New Roman" w:hAnsi="Times New Roman" w:cs="Times New Roman"/>
          <w:spacing w:val="-10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АВТОМАТИЗИРОВАННЫХ</w:t>
      </w:r>
      <w:r w:rsidRPr="00267EBC">
        <w:rPr>
          <w:rFonts w:ascii="Times New Roman" w:eastAsia="Times New Roman" w:hAnsi="Times New Roman" w:cs="Times New Roman"/>
          <w:spacing w:val="-7"/>
          <w:sz w:val="28"/>
          <w:szCs w:val="22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2"/>
        </w:rPr>
        <w:t>СИСТЕМ</w:t>
      </w:r>
      <w:r w:rsidRPr="00267EBC">
        <w:rPr>
          <w:rFonts w:ascii="Times New Roman" w:eastAsia="Times New Roman" w:hAnsi="Times New Roman" w:cs="Times New Roman"/>
          <w:spacing w:val="-2"/>
          <w:sz w:val="28"/>
          <w:szCs w:val="22"/>
        </w:rPr>
        <w:t xml:space="preserve"> УПРАВЛЕНИЯ</w:t>
      </w:r>
    </w:p>
    <w:p w14:paraId="2C6F71F6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A73A410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169CE68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3204864" w14:textId="77777777" w:rsidR="00267EBC" w:rsidRPr="00267EBC" w:rsidRDefault="00267EBC" w:rsidP="00267EBC">
      <w:pPr>
        <w:widowControl w:val="0"/>
        <w:autoSpaceDE w:val="0"/>
        <w:autoSpaceDN w:val="0"/>
        <w:spacing w:before="317"/>
        <w:rPr>
          <w:rFonts w:ascii="Times New Roman" w:eastAsia="Times New Roman" w:hAnsi="Times New Roman" w:cs="Times New Roman"/>
          <w:sz w:val="28"/>
          <w:szCs w:val="28"/>
        </w:rPr>
      </w:pPr>
    </w:p>
    <w:p w14:paraId="688611A5" w14:textId="77777777" w:rsidR="00267EBC" w:rsidRPr="00267EBC" w:rsidRDefault="00267EBC" w:rsidP="00267EBC">
      <w:pPr>
        <w:widowControl w:val="0"/>
        <w:autoSpaceDE w:val="0"/>
        <w:autoSpaceDN w:val="0"/>
        <w:ind w:left="10" w:right="1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67EB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ОТЧЕТ</w:t>
      </w:r>
    </w:p>
    <w:p w14:paraId="7A5FE7AA" w14:textId="60182595" w:rsidR="00267EBC" w:rsidRPr="00BA2216" w:rsidRDefault="00267EBC" w:rsidP="00267EBC">
      <w:pPr>
        <w:widowControl w:val="0"/>
        <w:autoSpaceDE w:val="0"/>
        <w:autoSpaceDN w:val="0"/>
        <w:spacing w:before="24"/>
        <w:ind w:left="6" w:right="1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67EBC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Лабораторной</w:t>
      </w:r>
      <w:r w:rsidRPr="00267EBC">
        <w:rPr>
          <w:rFonts w:ascii="Times New Roman" w:eastAsia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267EBC">
        <w:rPr>
          <w:rFonts w:ascii="Times New Roman" w:eastAsia="Times New Roman" w:hAnsi="Times New Roman" w:cs="Times New Roman"/>
          <w:b/>
          <w:bCs/>
          <w:sz w:val="32"/>
          <w:szCs w:val="32"/>
        </w:rPr>
        <w:t>работе</w:t>
      </w:r>
      <w:r w:rsidRPr="00267EBC"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="006620E4"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№</w:t>
      </w:r>
      <w:r w:rsidR="00BA2216" w:rsidRPr="00BA2216"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5</w:t>
      </w:r>
    </w:p>
    <w:p w14:paraId="4C476735" w14:textId="65BE19C3" w:rsidR="006620E4" w:rsidRDefault="001245F0" w:rsidP="00267EBC">
      <w:pPr>
        <w:widowControl w:val="0"/>
        <w:autoSpaceDE w:val="0"/>
        <w:autoSpaceDN w:val="0"/>
        <w:spacing w:before="188"/>
        <w:ind w:left="80" w:right="89"/>
        <w:jc w:val="center"/>
        <w:rPr>
          <w:rFonts w:ascii="Times New Roman" w:eastAsia="Times New Roman" w:hAnsi="Times New Roman" w:cs="Times New Roman"/>
          <w:sz w:val="32"/>
          <w:szCs w:val="22"/>
        </w:rPr>
      </w:pPr>
      <w:r>
        <w:rPr>
          <w:rFonts w:ascii="Times New Roman" w:eastAsia="Times New Roman" w:hAnsi="Times New Roman" w:cs="Times New Roman"/>
          <w:sz w:val="32"/>
          <w:szCs w:val="22"/>
        </w:rPr>
        <w:t>«</w:t>
      </w:r>
      <w:r w:rsidR="00BA2216">
        <w:rPr>
          <w:rFonts w:ascii="Times New Roman" w:eastAsia="Times New Roman" w:hAnsi="Times New Roman" w:cs="Times New Roman"/>
          <w:sz w:val="32"/>
          <w:szCs w:val="22"/>
        </w:rPr>
        <w:t>Ранжирование по Сугено</w:t>
      </w:r>
      <w:r w:rsidR="006620E4">
        <w:rPr>
          <w:rFonts w:ascii="Times New Roman" w:eastAsia="Times New Roman" w:hAnsi="Times New Roman" w:cs="Times New Roman"/>
          <w:sz w:val="32"/>
          <w:szCs w:val="22"/>
        </w:rPr>
        <w:t>»</w:t>
      </w:r>
    </w:p>
    <w:p w14:paraId="6A4F3F3B" w14:textId="77777777" w:rsidR="00267EBC" w:rsidRPr="00267EBC" w:rsidRDefault="00267EBC" w:rsidP="00267EBC">
      <w:pPr>
        <w:widowControl w:val="0"/>
        <w:autoSpaceDE w:val="0"/>
        <w:autoSpaceDN w:val="0"/>
        <w:spacing w:before="188"/>
        <w:ind w:left="80" w:right="89"/>
        <w:jc w:val="center"/>
        <w:rPr>
          <w:rFonts w:ascii="Times New Roman" w:eastAsia="Times New Roman" w:hAnsi="Times New Roman" w:cs="Times New Roman"/>
          <w:sz w:val="32"/>
          <w:szCs w:val="22"/>
        </w:rPr>
      </w:pPr>
      <w:r>
        <w:rPr>
          <w:rFonts w:ascii="Times New Roman" w:eastAsia="Times New Roman" w:hAnsi="Times New Roman" w:cs="Times New Roman"/>
          <w:spacing w:val="-2"/>
          <w:sz w:val="32"/>
          <w:szCs w:val="22"/>
        </w:rPr>
        <w:t>По дисциплине «Теория принятия решения. Нечеткие модели»</w:t>
      </w:r>
    </w:p>
    <w:p w14:paraId="7D39B89C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2A6C3461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142242E2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016CA32F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3FBCF5B3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4F2AB3A3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343A50D4" w14:textId="77777777" w:rsidR="00267EBC" w:rsidRPr="00267EBC" w:rsidRDefault="00267EBC" w:rsidP="00267EBC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32"/>
          <w:szCs w:val="28"/>
        </w:rPr>
      </w:pPr>
    </w:p>
    <w:p w14:paraId="3C3B9BF9" w14:textId="77777777" w:rsidR="00267EBC" w:rsidRPr="00267EBC" w:rsidRDefault="00267EBC" w:rsidP="00267EBC">
      <w:pPr>
        <w:widowControl w:val="0"/>
        <w:autoSpaceDE w:val="0"/>
        <w:autoSpaceDN w:val="0"/>
        <w:spacing w:before="307"/>
        <w:rPr>
          <w:rFonts w:ascii="Times New Roman" w:eastAsia="Times New Roman" w:hAnsi="Times New Roman" w:cs="Times New Roman"/>
          <w:sz w:val="32"/>
          <w:szCs w:val="28"/>
        </w:rPr>
      </w:pPr>
    </w:p>
    <w:p w14:paraId="55DB79D2" w14:textId="2DFCFF66" w:rsidR="00267EBC" w:rsidRPr="00267EBC" w:rsidRDefault="00267EBC" w:rsidP="00267EBC">
      <w:pPr>
        <w:widowControl w:val="0"/>
        <w:autoSpaceDE w:val="0"/>
        <w:autoSpaceDN w:val="0"/>
        <w:spacing w:line="372" w:lineRule="auto"/>
        <w:ind w:right="1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67EBC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267EBC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67EBC">
        <w:rPr>
          <w:rFonts w:ascii="Times New Roman" w:eastAsia="Times New Roman" w:hAnsi="Times New Roman" w:cs="Times New Roman"/>
          <w:sz w:val="28"/>
          <w:szCs w:val="28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267EBC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267EBC">
        <w:rPr>
          <w:rFonts w:ascii="Times New Roman" w:eastAsia="Times New Roman" w:hAnsi="Times New Roman" w:cs="Times New Roman"/>
          <w:sz w:val="28"/>
          <w:szCs w:val="28"/>
        </w:rPr>
        <w:t>АС-21-</w:t>
      </w:r>
      <w:r w:rsidRPr="00267EBC">
        <w:rPr>
          <w:rFonts w:ascii="Times New Roman" w:eastAsia="Times New Roman" w:hAnsi="Times New Roman" w:cs="Times New Roman"/>
          <w:spacing w:val="-5"/>
          <w:sz w:val="28"/>
          <w:szCs w:val="28"/>
        </w:rPr>
        <w:t>0</w:t>
      </w:r>
      <w:r w:rsidR="00765DF2">
        <w:rPr>
          <w:rFonts w:ascii="Times New Roman" w:eastAsia="Times New Roman" w:hAnsi="Times New Roman" w:cs="Times New Roman"/>
          <w:spacing w:val="-5"/>
          <w:sz w:val="28"/>
          <w:szCs w:val="28"/>
        </w:rPr>
        <w:t>5</w:t>
      </w:r>
    </w:p>
    <w:p w14:paraId="5FDD4960" w14:textId="16C0E707" w:rsidR="00267EBC" w:rsidRPr="00267EBC" w:rsidRDefault="00765DF2" w:rsidP="00267EBC">
      <w:pPr>
        <w:widowControl w:val="0"/>
        <w:autoSpaceDE w:val="0"/>
        <w:autoSpaceDN w:val="0"/>
        <w:spacing w:before="6"/>
        <w:ind w:right="10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Алешко Альберт Алексеевич</w:t>
      </w:r>
    </w:p>
    <w:p w14:paraId="4754CAC8" w14:textId="77777777" w:rsidR="00267EBC" w:rsidRPr="00267EBC" w:rsidRDefault="00267EBC" w:rsidP="00267EBC">
      <w:pPr>
        <w:widowControl w:val="0"/>
        <w:autoSpaceDE w:val="0"/>
        <w:autoSpaceDN w:val="0"/>
        <w:spacing w:before="182" w:line="376" w:lineRule="auto"/>
        <w:ind w:right="10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67EBC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Проверил </w:t>
      </w:r>
      <w:r>
        <w:rPr>
          <w:rFonts w:ascii="Times New Roman" w:eastAsia="Times New Roman" w:hAnsi="Times New Roman" w:cs="Times New Roman"/>
          <w:sz w:val="28"/>
          <w:szCs w:val="28"/>
        </w:rPr>
        <w:t>Манзюк Николай Юрьевич</w:t>
      </w:r>
    </w:p>
    <w:p w14:paraId="1AF42B82" w14:textId="77777777" w:rsid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2435CD54" w14:textId="77777777" w:rsid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3F12E4B6" w14:textId="77777777" w:rsid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52DCE1BF" w14:textId="77777777" w:rsid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7ECD4F19" w14:textId="77777777" w:rsid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256075CF" w14:textId="77777777" w:rsidR="00267EBC" w:rsidRPr="00267EBC" w:rsidRDefault="00267EBC" w:rsidP="00267EBC">
      <w:pPr>
        <w:widowControl w:val="0"/>
        <w:autoSpaceDE w:val="0"/>
        <w:autoSpaceDN w:val="0"/>
        <w:spacing w:before="179"/>
        <w:rPr>
          <w:rFonts w:ascii="Times New Roman" w:eastAsia="Times New Roman" w:hAnsi="Times New Roman" w:cs="Times New Roman"/>
          <w:sz w:val="28"/>
          <w:szCs w:val="28"/>
        </w:rPr>
      </w:pPr>
    </w:p>
    <w:p w14:paraId="00130C58" w14:textId="18C606DB" w:rsidR="00CD7847" w:rsidRPr="00BA2216" w:rsidRDefault="00267EBC" w:rsidP="003107B0">
      <w:pPr>
        <w:widowControl w:val="0"/>
        <w:autoSpaceDE w:val="0"/>
        <w:autoSpaceDN w:val="0"/>
        <w:ind w:right="590"/>
        <w:jc w:val="center"/>
        <w:rPr>
          <w:rFonts w:ascii="Times New Roman" w:hAnsi="Times New Roman" w:cs="Times New Roman"/>
          <w:sz w:val="28"/>
          <w:szCs w:val="28"/>
        </w:rPr>
      </w:pPr>
      <w:r w:rsidRPr="00267EBC">
        <w:rPr>
          <w:rFonts w:ascii="Times New Roman" w:eastAsia="Times New Roman" w:hAnsi="Times New Roman" w:cs="Times New Roman"/>
          <w:sz w:val="28"/>
          <w:szCs w:val="28"/>
        </w:rPr>
        <w:t>Москва</w:t>
      </w:r>
      <w:r w:rsidRPr="002E3CA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E3CA5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2E3CA5">
        <w:rPr>
          <w:rFonts w:ascii="Times New Roman" w:eastAsia="Times New Roman" w:hAnsi="Times New Roman" w:cs="Times New Roman"/>
          <w:spacing w:val="-4"/>
          <w:sz w:val="28"/>
          <w:szCs w:val="28"/>
        </w:rPr>
        <w:t>202</w:t>
      </w:r>
      <w:r w:rsidR="00BA2216" w:rsidRPr="00BA2216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</w:p>
    <w:p w14:paraId="29BF95C9" w14:textId="484F1056" w:rsidR="00BA2216" w:rsidRDefault="00BA2216" w:rsidP="00BA2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216">
        <w:rPr>
          <w:rFonts w:ascii="Times New Roman" w:hAnsi="Times New Roman" w:cs="Times New Roman"/>
          <w:sz w:val="28"/>
          <w:szCs w:val="28"/>
        </w:rPr>
        <w:lastRenderedPageBreak/>
        <w:t xml:space="preserve">Метод Сугено — это способ принятия решений, когда у нас есть несколько вариантов и каждый из них оценивается по нескольким критериям, но эти оценки нечеткие. То есть вместо точных чисел (например, доход = 100 тыс) могут быть размытые оценки (например, доход = высокий). Метод помогает ранжировать варианты (например, выбрать лучший инвестиционный проект, университет, автомобиль), даже если данные неоднозначны. </w:t>
      </w:r>
    </w:p>
    <w:p w14:paraId="57B0F997" w14:textId="77777777" w:rsidR="00751BA3" w:rsidRPr="00751BA3" w:rsidRDefault="00751BA3" w:rsidP="00751B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Интеграл Сугено — это способ агрегировать множество значений, учитывая их важность (вес), особенно полезен в условиях нечёткости и принятия решений.</w:t>
      </w:r>
    </w:p>
    <w:p w14:paraId="66566665" w14:textId="77777777" w:rsidR="00751BA3" w:rsidRDefault="00751BA3" w:rsidP="00751B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Пусть есть множество критериев</w:t>
      </w:r>
    </w:p>
    <w:p w14:paraId="40FD3EB2" w14:textId="77777777" w:rsidR="00751BA3" w:rsidRDefault="00751BA3" w:rsidP="00751B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4D00E1" wp14:editId="1E278631">
            <wp:extent cx="1362265" cy="29531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E834" w14:textId="6D53C018" w:rsidR="00751BA3" w:rsidRPr="00751BA3" w:rsidRDefault="00751BA3" w:rsidP="00751B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, и:</w:t>
      </w:r>
    </w:p>
    <w:p w14:paraId="02CFDE46" w14:textId="77777777" w:rsidR="00751BA3" w:rsidRPr="00751BA3" w:rsidRDefault="00751BA3" w:rsidP="00751BA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f(xi) — значение признака (например, нормализованная оценка),</w:t>
      </w:r>
    </w:p>
    <w:p w14:paraId="7B8ECC90" w14:textId="77777777" w:rsidR="00751BA3" w:rsidRPr="00751BA3" w:rsidRDefault="00751BA3" w:rsidP="00751BA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g(xi) — вес (мера важности) признака.</w:t>
      </w:r>
    </w:p>
    <w:p w14:paraId="304AA5CE" w14:textId="77777777" w:rsidR="00751BA3" w:rsidRPr="00751BA3" w:rsidRDefault="00751BA3" w:rsidP="00751B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Интеграл Сугено определяется следующим образом:</w:t>
      </w:r>
    </w:p>
    <w:p w14:paraId="6D3CC31F" w14:textId="77777777" w:rsidR="00751BA3" w:rsidRDefault="00751BA3" w:rsidP="00751B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708685" wp14:editId="25E55ACF">
            <wp:extent cx="2495898" cy="4953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CA52" w14:textId="2A35CE6C" w:rsidR="00751BA3" w:rsidRPr="00751BA3" w:rsidRDefault="00751BA3" w:rsidP="00751B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где:</w:t>
      </w:r>
    </w:p>
    <w:p w14:paraId="73ED4137" w14:textId="77777777" w:rsidR="001E4693" w:rsidRDefault="001E4693" w:rsidP="00751BA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E0EA8D" wp14:editId="5D0753CA">
            <wp:extent cx="1350169" cy="25717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1362" cy="25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BA3" w:rsidRPr="00751BA3">
        <w:rPr>
          <w:rFonts w:ascii="Times New Roman" w:hAnsi="Times New Roman" w:cs="Times New Roman"/>
          <w:sz w:val="28"/>
          <w:szCs w:val="28"/>
        </w:rPr>
        <w:t>— элементы, отсортированные по убыванию значений ( f ):</w:t>
      </w:r>
    </w:p>
    <w:p w14:paraId="08029A59" w14:textId="77777777" w:rsidR="001E4693" w:rsidRDefault="001E4693" w:rsidP="001E46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46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1BA393" wp14:editId="2D5F26C7">
            <wp:extent cx="2143424" cy="20005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B727" w14:textId="28608976" w:rsidR="00751BA3" w:rsidRPr="00751BA3" w:rsidRDefault="001E4693" w:rsidP="00751BA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862DF0" wp14:editId="1E210E8D">
            <wp:extent cx="1209673" cy="1619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000"/>
                    <a:stretch/>
                  </pic:blipFill>
                  <pic:spPr bwMode="auto">
                    <a:xfrm>
                      <a:off x="0" y="0"/>
                      <a:ext cx="1209844" cy="16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1BA3" w:rsidRPr="00751BA3">
        <w:rPr>
          <w:rFonts w:ascii="Times New Roman" w:hAnsi="Times New Roman" w:cs="Times New Roman"/>
          <w:sz w:val="28"/>
          <w:szCs w:val="28"/>
        </w:rPr>
        <w:t>— сумма весов критериев с оценкой не ниже текущей,</w:t>
      </w:r>
    </w:p>
    <w:p w14:paraId="723E0D3C" w14:textId="70C42736" w:rsidR="00751BA3" w:rsidRPr="00751BA3" w:rsidRDefault="001E4693" w:rsidP="00751BA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46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213C01" wp14:editId="6571CBA3">
            <wp:extent cx="1123950" cy="180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0833"/>
                    <a:stretch/>
                  </pic:blipFill>
                  <pic:spPr bwMode="auto">
                    <a:xfrm>
                      <a:off x="0" y="0"/>
                      <a:ext cx="1124107" cy="1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1BA3" w:rsidRPr="00751BA3">
        <w:rPr>
          <w:rFonts w:ascii="Times New Roman" w:hAnsi="Times New Roman" w:cs="Times New Roman"/>
          <w:sz w:val="28"/>
          <w:szCs w:val="28"/>
        </w:rPr>
        <w:t>— отсечённая по важности оценка.</w:t>
      </w:r>
    </w:p>
    <w:p w14:paraId="518EAE3B" w14:textId="77777777" w:rsidR="00751BA3" w:rsidRPr="00751BA3" w:rsidRDefault="00751BA3" w:rsidP="00751B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Финальный результат — максимум среди всех таких минимумов:</w:t>
      </w:r>
    </w:p>
    <w:p w14:paraId="215017E5" w14:textId="77777777" w:rsidR="001E4693" w:rsidRDefault="001E4693" w:rsidP="00B3762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E46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C21851" wp14:editId="562BBD0E">
            <wp:extent cx="3096057" cy="619211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9668" w14:textId="6C00DC8B" w:rsidR="00751BA3" w:rsidRDefault="00751BA3" w:rsidP="001E46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Такой подход позволяет учесть как силу выраженности признака, так и его значимость.</w:t>
      </w:r>
    </w:p>
    <w:p w14:paraId="7819B921" w14:textId="77777777" w:rsidR="00DB4940" w:rsidRPr="00751BA3" w:rsidRDefault="00DB4940" w:rsidP="001E46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15EBFD" w14:textId="77777777" w:rsidR="00BA2216" w:rsidRPr="00BA2216" w:rsidRDefault="00BA2216" w:rsidP="00BA221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22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Работа метода. </w:t>
      </w:r>
    </w:p>
    <w:p w14:paraId="227DA5BA" w14:textId="77777777" w:rsidR="00BA2216" w:rsidRDefault="00BA2216" w:rsidP="00BA2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216">
        <w:rPr>
          <w:rFonts w:ascii="Times New Roman" w:hAnsi="Times New Roman" w:cs="Times New Roman"/>
          <w:sz w:val="28"/>
          <w:szCs w:val="28"/>
        </w:rPr>
        <w:t xml:space="preserve">1. Сбор данных У нас есть несколько объектов (например, проекты, автомобили, университеты). Каждый объект оценивается по нескольким критериям (например, цена, безопасность, комфорт). Оценки часто бывают неточными, поэтому представляются нечеткими числами (например, «низкий», «средний», «высокий»). </w:t>
      </w:r>
    </w:p>
    <w:p w14:paraId="76009962" w14:textId="77777777" w:rsidR="00BA2216" w:rsidRDefault="00BA2216" w:rsidP="00BA2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216">
        <w:rPr>
          <w:rFonts w:ascii="Times New Roman" w:hAnsi="Times New Roman" w:cs="Times New Roman"/>
          <w:sz w:val="28"/>
          <w:szCs w:val="28"/>
        </w:rPr>
        <w:t xml:space="preserve">2. Дефаззификация (превращаем нечеткие оценки в числа) Чтобы сравнивать оценки, их надо привести к числовому виду. Например, оценку «низкий» можно представить как 0.2, «средний» как 0.5, «высокий» как 0.8. Один из способов — метод центра масс: если у нас есть нечеткое число вида (a, b, c), то его четкая оценка считается как их среднее арифметическое. </w:t>
      </w:r>
    </w:p>
    <w:p w14:paraId="4E4568B8" w14:textId="77777777" w:rsidR="00BA2216" w:rsidRDefault="00BA2216" w:rsidP="00BA2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216">
        <w:rPr>
          <w:rFonts w:ascii="Times New Roman" w:hAnsi="Times New Roman" w:cs="Times New Roman"/>
          <w:sz w:val="28"/>
          <w:szCs w:val="28"/>
        </w:rPr>
        <w:t xml:space="preserve">3. Применяем интеграл Сугено Этот шаг позволяет учитывать влияние разных критериев. Каждый критерий имеет вес (например, безопасность важнее, чем цена). Формула интеграла: S(f)=maxmin(значение; сумма весов критериев, которые ему соответствуют) По сути, мы рассматриваем, насколько "плохое" значение компенсируется важностью других критериев. </w:t>
      </w:r>
    </w:p>
    <w:p w14:paraId="1AEBC336" w14:textId="04CCFBB6" w:rsidR="00BA2216" w:rsidRDefault="00BA2216" w:rsidP="00BA2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216">
        <w:rPr>
          <w:rFonts w:ascii="Times New Roman" w:hAnsi="Times New Roman" w:cs="Times New Roman"/>
          <w:sz w:val="28"/>
          <w:szCs w:val="28"/>
        </w:rPr>
        <w:t xml:space="preserve">4. Ранжируем объекты После расчёта интеграла Сугено для каждого объекта, выбираем лучший. Чем выше значение интеграла — тем лучше объект. </w:t>
      </w:r>
    </w:p>
    <w:p w14:paraId="46E1322F" w14:textId="77777777" w:rsidR="00751BA3" w:rsidRPr="00BA2216" w:rsidRDefault="00751BA3" w:rsidP="00BA2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6708C1" w14:textId="77777777" w:rsidR="00BA2216" w:rsidRDefault="00BA2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59309B" w14:textId="77777777" w:rsidR="00751BA3" w:rsidRPr="00751BA3" w:rsidRDefault="00751BA3" w:rsidP="00751BA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1B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Используемые данные</w:t>
      </w:r>
    </w:p>
    <w:p w14:paraId="60AA55B1" w14:textId="77777777" w:rsidR="00751BA3" w:rsidRPr="00751BA3" w:rsidRDefault="00751BA3" w:rsidP="00751BA3">
      <w:pPr>
        <w:pStyle w:val="af"/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751BA3">
        <w:rPr>
          <w:rFonts w:eastAsiaTheme="minorHAnsi"/>
          <w:sz w:val="28"/>
          <w:szCs w:val="28"/>
          <w:lang w:eastAsia="en-US"/>
        </w:rPr>
        <w:t>Для ранжирования были выбраны данные о наличии депрессии у студентов</w:t>
      </w:r>
    </w:p>
    <w:p w14:paraId="01A647AA" w14:textId="77777777" w:rsidR="00751BA3" w:rsidRPr="00751BA3" w:rsidRDefault="00751BA3" w:rsidP="00751BA3">
      <w:pPr>
        <w:pStyle w:val="af"/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751BA3">
        <w:rPr>
          <w:rFonts w:eastAsiaTheme="minorHAnsi"/>
          <w:sz w:val="28"/>
          <w:szCs w:val="28"/>
          <w:lang w:eastAsia="en-US"/>
        </w:rPr>
        <w:t>В наборе данных представлены такие переменные, как:</w:t>
      </w:r>
    </w:p>
    <w:p w14:paraId="6317E87F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Пол</w:t>
      </w:r>
    </w:p>
    <w:p w14:paraId="273F42A1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Возраст</w:t>
      </w:r>
    </w:p>
    <w:p w14:paraId="40EBEE69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Уровень образования</w:t>
      </w:r>
    </w:p>
    <w:p w14:paraId="3625F668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Семейное положение</w:t>
      </w:r>
    </w:p>
    <w:p w14:paraId="696AB976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Работа</w:t>
      </w:r>
    </w:p>
    <w:p w14:paraId="3E59E139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Среднее время сна</w:t>
      </w:r>
    </w:p>
    <w:p w14:paraId="19221D21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Диетические привычки</w:t>
      </w:r>
    </w:p>
    <w:p w14:paraId="4CC43129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Уровень стресса</w:t>
      </w:r>
    </w:p>
    <w:p w14:paraId="1D9ED840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Уровень физической активности</w:t>
      </w:r>
    </w:p>
    <w:p w14:paraId="71DAC75E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Уровень социальной поддержки</w:t>
      </w:r>
    </w:p>
    <w:p w14:paraId="711F6339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Уровень финансовой стабильности</w:t>
      </w:r>
    </w:p>
    <w:p w14:paraId="5C2E6822" w14:textId="77777777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Уровень удовлетворенности жизнью</w:t>
      </w:r>
    </w:p>
    <w:p w14:paraId="4A32160A" w14:textId="5E0F1CB4" w:rsidR="00751BA3" w:rsidRPr="00751BA3" w:rsidRDefault="00751BA3" w:rsidP="00751BA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51BA3">
        <w:rPr>
          <w:rFonts w:ascii="Times New Roman" w:hAnsi="Times New Roman" w:cs="Times New Roman"/>
          <w:sz w:val="28"/>
          <w:szCs w:val="28"/>
        </w:rPr>
        <w:t>Уровень депрессии</w:t>
      </w:r>
    </w:p>
    <w:p w14:paraId="75CD3181" w14:textId="52FCE034" w:rsidR="00CD7847" w:rsidRDefault="00BA2216" w:rsidP="00BA2216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и результаты:</w:t>
      </w:r>
    </w:p>
    <w:p w14:paraId="2F079EB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525FEBD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numpy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44E703B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6D85C22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MinMaxScaler</w:t>
      </w:r>
    </w:p>
    <w:p w14:paraId="3F75D04C" w14:textId="25C4B8C5" w:rsid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scipy.stats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entropy</w:t>
      </w:r>
    </w:p>
    <w:p w14:paraId="19E1C55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model_selection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</w:p>
    <w:p w14:paraId="055B3DA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scipy.optimize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minimize</w:t>
      </w:r>
    </w:p>
    <w:p w14:paraId="1858A388" w14:textId="2E567F4A" w:rsid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f1_score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classification_report</w:t>
      </w:r>
    </w:p>
    <w:p w14:paraId="475E0137" w14:textId="77777777" w:rsid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</w:p>
    <w:p w14:paraId="4D78B60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SugenoDepressionAnalyzer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2AEB6409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23698A0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"""Инициализация анализатора с загрузкой данных"""</w:t>
      </w:r>
    </w:p>
    <w:p w14:paraId="22E129CD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read_csv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index_col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30D6F9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dropna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257EF70F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{}</w:t>
      </w:r>
    </w:p>
    <w:p w14:paraId="12D8AFF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</w:p>
    <w:p w14:paraId="1DE2CB4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'Academic Pressure'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209D400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'Work Pressure'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BAD3EB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'Sleep Duration'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04B5F26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'Financial Stress'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68E13E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'Family History of Mental Illness'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439DD88F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'Have you ever had suicidal thoughts ?'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1989D1C6" w14:textId="28CB3C1A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'CGPA'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  </w:t>
      </w:r>
    </w:p>
    <w:p w14:paraId="57415B04" w14:textId="3E283D7A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'Work/Study Hours'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</w:p>
    <w:p w14:paraId="014D8A3D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]</w:t>
      </w:r>
    </w:p>
    <w:p w14:paraId="16BCFB36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14:paraId="6AFE112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_preprocess_data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2FE5A01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"""Нормализация и преобразование данных"""</w:t>
      </w:r>
    </w:p>
    <w:p w14:paraId="173A443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Бинарное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кодирование</w:t>
      </w:r>
    </w:p>
    <w:p w14:paraId="31584AAD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'Family History of Mental Illness'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'Family History of Mental Illness'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</w:p>
    <w:p w14:paraId="23358E0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{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14:paraId="5895E7A6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'Have you ever had suicidal thoughts ?'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'Have you ever had suicidal thoughts ?'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</w:p>
    <w:p w14:paraId="09E4ADFD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'Yes'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'No'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</w:t>
      </w:r>
    </w:p>
    <w:p w14:paraId="24F37ED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14:paraId="2C565706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Преобразование категориальных данных о сне</w:t>
      </w:r>
    </w:p>
    <w:p w14:paraId="0755554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sleep_map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14:paraId="6FB44A7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'Less than 5 hours'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7298DB3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'5-6 hours'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6D1ECB1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'6-7 hours'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5161D97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'More than 7 hours'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1DFA4C9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14:paraId="6BC1799A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'Sleep Duration'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'Sleep Duration'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sleep_map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862E6D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053E43C9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Нормализация числовых признаков</w:t>
      </w:r>
    </w:p>
    <w:p w14:paraId="40BB37B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scaler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MinMaxScaler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14:paraId="6955E63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numeric_features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'Academic Pressure'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'Work Pressure'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'Financial Stress'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'CGPA'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'Work/Study Hours'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1F6E7BD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numeric_features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fit_transform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numeric_features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6C90C99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0993207F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Инвертируем CGPA (чем выше CGPA, тем ниже риск депрессии)</w:t>
      </w:r>
    </w:p>
    <w:p w14:paraId="6C524BE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'CGPA'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'CGPA'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2C35C2DE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2581871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_calculate_weights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7528E31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"""Автоматический расчет весов на основе энтропии"""</w:t>
      </w:r>
    </w:p>
    <w:p w14:paraId="3C9C996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.sum(),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EB52F1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.log(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67DBCA0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e_j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.log(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)).sum())</w:t>
      </w:r>
    </w:p>
    <w:p w14:paraId="75E1B45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d_j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e_j</w:t>
      </w:r>
    </w:p>
    <w:p w14:paraId="6ECFA8D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d_j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d_j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())}</w:t>
      </w:r>
    </w:p>
    <w:p w14:paraId="2F8C640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37E5E4AA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Ручная корректировка весов для новых признаков</w:t>
      </w:r>
    </w:p>
    <w:p w14:paraId="0982273A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weights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'CGPA'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0.7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Умеренное влияние</w:t>
      </w:r>
    </w:p>
    <w:p w14:paraId="61278AE6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weights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'Work/Study Hours'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0.6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 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Среднее влияние</w:t>
      </w:r>
    </w:p>
    <w:p w14:paraId="4508878D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14:paraId="7344F89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Нормализуем веса, чтобы сумма была равна 1</w:t>
      </w:r>
    </w:p>
    <w:p w14:paraId="3800FCC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total_weight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14:paraId="18EDAB4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total_weight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()}</w:t>
      </w:r>
    </w:p>
    <w:p w14:paraId="70D0352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E94171E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_sugeno_integral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1247E72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"""Вычисление интеграла Сугено для одной записи"""</w:t>
      </w:r>
    </w:p>
    <w:p w14:paraId="6B7B12B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sorted_scores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([(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6B88D62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cumulative_weight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B8BBB4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sugeno_values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</w:t>
      </w:r>
    </w:p>
    <w:p w14:paraId="3A9C866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21DD281D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sorted_scores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C589C5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cumulative_weight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2E721A6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sugeno_values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cumulative_weight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6A6BE41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</w:p>
    <w:p w14:paraId="481A3E2A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sugeno_values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1CFBC1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0970326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analyze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304A3DAF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"""Основной рабочий процесс"""</w:t>
      </w:r>
    </w:p>
    <w:p w14:paraId="2B2D391E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_preprocess_data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14:paraId="00F505E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_calculate_weights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52EF0AE9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378270C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Рассчитанные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веса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критериев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22C4E7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14:paraId="18CB077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:.3f}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FEA511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1B350E8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'Sugeno_Score'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_sugeno_integral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D7A6B7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ranked_data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sort_values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'Sugeno_Score'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ascending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C789C3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7A0D3BA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_visualize_results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68B72BF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_statistical_analysis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561DC37F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</w:p>
    <w:p w14:paraId="4EE1BE2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_visualize_results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4548779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"""Графическое представление результатов"""</w:t>
      </w:r>
    </w:p>
    <w:p w14:paraId="081FE59F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figsize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4AB8C679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14:paraId="2DA2F54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Распределение оценок</w:t>
      </w:r>
    </w:p>
    <w:p w14:paraId="5FA7D4FE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4A3035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hist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'Sugeno_Score'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bins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'skyblue'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edgecolor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3CC31B9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'Распределение оценок депрессии'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fontsize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2406F9B4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'Sugeno Score'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AA6338D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'Количество студентов'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51474CD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14:paraId="4CD1A86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Матрица корреляций</w:t>
      </w:r>
    </w:p>
    <w:p w14:paraId="223544C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09CD20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corr_matrix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features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'Sugeno_Score'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]].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corr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14:paraId="4B32057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imshow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corr_matrix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cmap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'coolwarm'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vmin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vmax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907DB8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colorbar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1D7DA03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#plt.xticks(range(len(corr_matrix.columns)), corr_matrix.columns, rotation=45)</w:t>
      </w:r>
    </w:p>
    <w:p w14:paraId="77780D1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yticks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corr_matrix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.columns)),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corr_matrix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.columns)</w:t>
      </w:r>
    </w:p>
    <w:p w14:paraId="539BCEAD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Матрица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корреляций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B54A51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194DCF2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Влияние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факторов</w:t>
      </w:r>
    </w:p>
    <w:p w14:paraId="590FD6D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FB0E1BF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feature_impacts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Series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FD143B6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feature_impacts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sort_values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plot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kind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'barh'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'teal'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A1F897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'Вклад факторов в оценку депрессии'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fontsize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6E966B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'Взвешенное влияние'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1316FF3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</w:p>
    <w:p w14:paraId="744A587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 xml:space="preserve">       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tight_layout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14:paraId="6330CBD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62098FD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23E0DC1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_statistical_analysis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0467364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"""Анализ статистических показателей"""</w:t>
      </w:r>
    </w:p>
    <w:p w14:paraId="069AA4F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\n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Статистика по оценкам:"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5B7DA77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'Sugeno_Score'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14:paraId="29450AA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58B6999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'Depression'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702EDF1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correlation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'Sugeno_Score'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'Depression'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]].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corr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().iloc[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5130654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\n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Корреляция с исходными данными: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correlation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:.3f}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8A9D6AA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</w:p>
    <w:p w14:paraId="369D265A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#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Анализ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точности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прогноза</w:t>
      </w:r>
    </w:p>
    <w:p w14:paraId="45D5286E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</w:p>
    <w:p w14:paraId="1D7CE6B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'Sugeno_Score'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BABE3C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actual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'Depression'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6C4D44D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predicted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actual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6B5600BB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Точность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прогноза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threshold=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):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:.2%}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D66FB0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</w:p>
    <w:p w14:paraId="52B9D19A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high_risk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'Sugeno_Score'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3DAADD6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\n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Студентов с высоким риском: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high_risk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5EFCBE2A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Распределение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11833DE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high_risk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'Gender'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value_counts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14:paraId="388A80A0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34753DB6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get_high_risk_students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10CD42D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"""Получение списка студентов группы риска"""</w:t>
      </w:r>
    </w:p>
    <w:p w14:paraId="2D88FB48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ranked_data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ranked_data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'Sugeno_Score'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][</w:t>
      </w:r>
    </w:p>
    <w:p w14:paraId="7B1CCB3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'Gender'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'Sugeno_Score'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'CGPA'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'Work/Study Hours'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'Depression'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1AAC5FC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</w:p>
    <w:p w14:paraId="61E2759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get_all_students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47C6BD3C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BA221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ranked_data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[[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'Gender'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'Sugeno_Score'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'Depression'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]]</w:t>
      </w:r>
    </w:p>
    <w:p w14:paraId="2BEC432C" w14:textId="7C6171D2" w:rsid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828CE72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analyzer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SugenoDepressionAnalyzer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 Depression Dataset.csv'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1084B8D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analyzer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analyze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</w:t>
      </w:r>
    </w:p>
    <w:p w14:paraId="4EB2F5C1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28AC00F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# Получение и вывод студентов группы риска</w:t>
      </w:r>
    </w:p>
    <w:p w14:paraId="5FF6DC35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high_risk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analyzer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get_high_risk_students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1C6AD883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A221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\n</w:t>
      </w:r>
      <w:r w:rsidRPr="00BA22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 студентов с высоким риском:"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A00EBB6" w14:textId="77777777" w:rsidR="00BA2216" w:rsidRP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A221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high_risk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BA221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BA221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1587322" w14:textId="442D18B2" w:rsid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A221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drawing>
          <wp:inline distT="0" distB="0" distL="0" distR="0" wp14:anchorId="6BE6376D" wp14:editId="79E93C6B">
            <wp:extent cx="3677163" cy="164805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3B0F" w14:textId="35CF8A0B" w:rsidR="00BA2216" w:rsidRDefault="00BA2216" w:rsidP="00BA221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5EF88BB" w14:textId="75491281" w:rsidR="00BA2216" w:rsidRDefault="00BA2216" w:rsidP="00BA2216">
      <w:pPr>
        <w:rPr>
          <w:lang w:val="en-US" w:eastAsia="ru-RU"/>
        </w:rPr>
      </w:pPr>
      <w:r w:rsidRPr="00BA2216">
        <w:rPr>
          <w:lang w:val="en-US" w:eastAsia="ru-RU"/>
        </w:rPr>
        <w:lastRenderedPageBreak/>
        <w:drawing>
          <wp:inline distT="0" distB="0" distL="0" distR="0" wp14:anchorId="797D9AC9" wp14:editId="066A7C1E">
            <wp:extent cx="4972050" cy="470525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400" cy="470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216">
        <w:rPr>
          <w:lang w:val="en-US" w:eastAsia="ru-RU"/>
        </w:rPr>
        <w:drawing>
          <wp:inline distT="0" distB="0" distL="0" distR="0" wp14:anchorId="6BB5CA7A" wp14:editId="7219EFBF">
            <wp:extent cx="5940425" cy="38538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216">
        <w:rPr>
          <w:lang w:val="en-US" w:eastAsia="ru-RU"/>
        </w:rPr>
        <w:lastRenderedPageBreak/>
        <w:drawing>
          <wp:inline distT="0" distB="0" distL="0" distR="0" wp14:anchorId="60F1D423" wp14:editId="3864276B">
            <wp:extent cx="5048955" cy="349616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6541" w14:textId="7A65E26B" w:rsidR="00751BA3" w:rsidRDefault="00751BA3" w:rsidP="00BA2216">
      <w:pPr>
        <w:rPr>
          <w:lang w:val="en-US" w:eastAsia="ru-RU"/>
        </w:rPr>
      </w:pPr>
      <w:r w:rsidRPr="00751BA3">
        <w:rPr>
          <w:lang w:val="en-US" w:eastAsia="ru-RU"/>
        </w:rPr>
        <w:drawing>
          <wp:inline distT="0" distB="0" distL="0" distR="0" wp14:anchorId="06EC64F9" wp14:editId="35EA63C6">
            <wp:extent cx="2924583" cy="314368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0DFD" w14:textId="52371FAF" w:rsidR="00751BA3" w:rsidRPr="00751BA3" w:rsidRDefault="00751BA3" w:rsidP="00751B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51BA3">
        <w:rPr>
          <w:rFonts w:ascii="Times New Roman" w:hAnsi="Times New Roman" w:cs="Times New Roman"/>
          <w:sz w:val="28"/>
          <w:szCs w:val="28"/>
          <w:lang w:eastAsia="ru-RU"/>
        </w:rPr>
        <w:t>Разделение выборки на тренировочную и тестовую для определения наиболее реалистичного порогового значения:</w:t>
      </w:r>
    </w:p>
    <w:p w14:paraId="2495C7CF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studs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'Depression'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studs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5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'Depression'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test_size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random_state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7C7689F" w14:textId="211F161C" w:rsidR="00751BA3" w:rsidRDefault="00751BA3" w:rsidP="00BA2216">
      <w:pPr>
        <w:rPr>
          <w:lang w:val="en-US" w:eastAsia="ru-RU"/>
        </w:rPr>
      </w:pPr>
    </w:p>
    <w:p w14:paraId="65D6B7EC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calculat_f1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795AD2F0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preds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5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'Sugeno_Score'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5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]).astype(</w:t>
      </w:r>
      <w:r w:rsidRPr="0075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.int32)</w:t>
      </w:r>
    </w:p>
    <w:p w14:paraId="2C5B4B35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51B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f1_score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preds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09FF5B5" w14:textId="4560FA35" w:rsidR="00751BA3" w:rsidRDefault="00751BA3" w:rsidP="00BA2216">
      <w:pPr>
        <w:rPr>
          <w:lang w:val="en-US" w:eastAsia="ru-RU"/>
        </w:rPr>
      </w:pPr>
    </w:p>
    <w:p w14:paraId="3468FE20" w14:textId="0E58A95C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</w:p>
    <w:p w14:paraId="3AE9ED90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thresh_values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.linspace(</w:t>
      </w:r>
      <w:r w:rsidRPr="0075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0.96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)[..., </w:t>
      </w:r>
      <w:r w:rsidRPr="00751B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3B4B8248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f1_values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.zeros(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AD1DD3F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021929A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thresh_values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):</w:t>
      </w:r>
    </w:p>
    <w:p w14:paraId="6301FA2E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f1_values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calculat_f1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DE7A78D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13BB32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thresh_values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f1_values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F012103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751BA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75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grid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751BA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46BA7CF" w14:textId="428AD74A" w:rsidR="00751BA3" w:rsidRDefault="00751BA3" w:rsidP="00BA2216">
      <w:pPr>
        <w:rPr>
          <w:lang w:val="en-US" w:eastAsia="ru-RU"/>
        </w:rPr>
      </w:pPr>
      <w:r w:rsidRPr="00751BA3">
        <w:rPr>
          <w:lang w:val="en-US" w:eastAsia="ru-RU"/>
        </w:rPr>
        <w:drawing>
          <wp:inline distT="0" distB="0" distL="0" distR="0" wp14:anchorId="56BFFFEC" wp14:editId="1EC9E60A">
            <wp:extent cx="5391902" cy="38962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3D70" w14:textId="068A39A3" w:rsidR="00751BA3" w:rsidRPr="00751BA3" w:rsidRDefault="00751BA3" w:rsidP="00751BA3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51BA3">
        <w:rPr>
          <w:rFonts w:ascii="Times New Roman" w:hAnsi="Times New Roman" w:cs="Times New Roman"/>
          <w:sz w:val="28"/>
          <w:szCs w:val="28"/>
          <w:lang w:eastAsia="ru-RU"/>
        </w:rPr>
        <w:t>Тем самым пороговое значение равно 0.93</w:t>
      </w:r>
      <w:r w:rsidR="0036192C">
        <w:rPr>
          <w:rFonts w:ascii="Times New Roman" w:hAnsi="Times New Roman" w:cs="Times New Roman"/>
          <w:sz w:val="28"/>
          <w:szCs w:val="28"/>
          <w:lang w:eastAsia="ru-RU"/>
        </w:rPr>
        <w:t xml:space="preserve"> и точность при нём 0.69</w:t>
      </w:r>
    </w:p>
    <w:p w14:paraId="69462CFC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0.93</w:t>
      </w:r>
    </w:p>
    <w:p w14:paraId="4438A05B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y_pred_train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5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'Sugeno_Score'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).astype(</w:t>
      </w:r>
      <w:r w:rsidRPr="0075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.int32)</w:t>
      </w:r>
    </w:p>
    <w:p w14:paraId="6C2B0395" w14:textId="67B7B99D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y_pred_test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5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'Sugeno_Score'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75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).astype(</w:t>
      </w:r>
      <w:r w:rsidRPr="0075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.int32)</w:t>
      </w:r>
    </w:p>
    <w:p w14:paraId="7AAACFF7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classification_report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y_pred_train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266FB565" w14:textId="3DB929F6" w:rsidR="00751BA3" w:rsidRDefault="00751BA3" w:rsidP="00BA2216">
      <w:pPr>
        <w:rPr>
          <w:lang w:val="en-US" w:eastAsia="ru-RU"/>
        </w:rPr>
      </w:pPr>
      <w:r w:rsidRPr="00751BA3">
        <w:rPr>
          <w:lang w:val="en-US" w:eastAsia="ru-RU"/>
        </w:rPr>
        <w:drawing>
          <wp:inline distT="0" distB="0" distL="0" distR="0" wp14:anchorId="038B9C5C" wp14:editId="423A55DD">
            <wp:extent cx="4143375" cy="1444045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4112" cy="144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4566" w14:textId="77777777" w:rsidR="00751BA3" w:rsidRPr="00751BA3" w:rsidRDefault="00751BA3" w:rsidP="00751BA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classification_report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75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y_pred_test</w:t>
      </w:r>
      <w:r w:rsidRPr="00751BA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14:paraId="422AFE43" w14:textId="5ECB855A" w:rsidR="00751BA3" w:rsidRPr="00751BA3" w:rsidRDefault="00751BA3" w:rsidP="00BA2216">
      <w:pPr>
        <w:rPr>
          <w:lang w:val="en-US" w:eastAsia="ru-RU"/>
        </w:rPr>
      </w:pPr>
      <w:r w:rsidRPr="00751BA3">
        <w:rPr>
          <w:lang w:val="en-US" w:eastAsia="ru-RU"/>
        </w:rPr>
        <w:drawing>
          <wp:inline distT="0" distB="0" distL="0" distR="0" wp14:anchorId="40C7AB81" wp14:editId="008C67A8">
            <wp:extent cx="4200525" cy="1418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189" cy="142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BA3" w:rsidRPr="00751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ICTFontTextStyleBody">
    <w:altName w:val="Cambria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3639"/>
    <w:multiLevelType w:val="multilevel"/>
    <w:tmpl w:val="BA40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666EF0"/>
    <w:multiLevelType w:val="multilevel"/>
    <w:tmpl w:val="6192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F6D4A"/>
    <w:multiLevelType w:val="multilevel"/>
    <w:tmpl w:val="DA16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BC"/>
    <w:rsid w:val="00024898"/>
    <w:rsid w:val="000D7ABA"/>
    <w:rsid w:val="001245F0"/>
    <w:rsid w:val="001E4693"/>
    <w:rsid w:val="002316CC"/>
    <w:rsid w:val="00267EBC"/>
    <w:rsid w:val="002E3CA5"/>
    <w:rsid w:val="003107B0"/>
    <w:rsid w:val="00314D1B"/>
    <w:rsid w:val="0036192C"/>
    <w:rsid w:val="003773F0"/>
    <w:rsid w:val="003E74A1"/>
    <w:rsid w:val="006620E4"/>
    <w:rsid w:val="00691514"/>
    <w:rsid w:val="00700041"/>
    <w:rsid w:val="007052D7"/>
    <w:rsid w:val="007149AD"/>
    <w:rsid w:val="00750AD5"/>
    <w:rsid w:val="00751BA3"/>
    <w:rsid w:val="00765DF2"/>
    <w:rsid w:val="008F139E"/>
    <w:rsid w:val="00915E7F"/>
    <w:rsid w:val="009D3E80"/>
    <w:rsid w:val="00A05981"/>
    <w:rsid w:val="00A41F41"/>
    <w:rsid w:val="00A67956"/>
    <w:rsid w:val="00B37620"/>
    <w:rsid w:val="00BA1B4A"/>
    <w:rsid w:val="00BA2216"/>
    <w:rsid w:val="00BA2A0F"/>
    <w:rsid w:val="00C33022"/>
    <w:rsid w:val="00CA62DC"/>
    <w:rsid w:val="00CD7847"/>
    <w:rsid w:val="00DB4940"/>
    <w:rsid w:val="00DD4A0D"/>
    <w:rsid w:val="00DE6047"/>
    <w:rsid w:val="00E07CED"/>
    <w:rsid w:val="00E10FCA"/>
    <w:rsid w:val="00F1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5383"/>
  <w15:docId w15:val="{D8CDAD7E-F751-4561-833E-8261D0B2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7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E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E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E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E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7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7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7E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7E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7E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7E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7E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7E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7E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7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7E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7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7E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7E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7E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7E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7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7E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7EB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E10FCA"/>
    <w:rPr>
      <w:rFonts w:ascii=".AppleSystemUIFont" w:eastAsia="Times New Roman" w:hAnsi=".AppleSystemUIFont" w:cs="Times New Roman"/>
      <w:color w:val="111111"/>
      <w:lang w:eastAsia="ru-RU"/>
    </w:rPr>
  </w:style>
  <w:style w:type="paragraph" w:customStyle="1" w:styleId="p2">
    <w:name w:val="p2"/>
    <w:basedOn w:val="a"/>
    <w:rsid w:val="00E10FCA"/>
    <w:rPr>
      <w:rFonts w:ascii="Times New Roman" w:eastAsia="Times New Roman" w:hAnsi="Times New Roman" w:cs="Times New Roman"/>
      <w:lang w:eastAsia="ru-RU"/>
    </w:rPr>
  </w:style>
  <w:style w:type="paragraph" w:customStyle="1" w:styleId="p3">
    <w:name w:val="p3"/>
    <w:basedOn w:val="a"/>
    <w:rsid w:val="00E10FCA"/>
    <w:rPr>
      <w:rFonts w:ascii=".AppleSystemUIFont" w:eastAsia="Times New Roman" w:hAnsi=".AppleSystemUIFont" w:cs="Times New Roman"/>
      <w:color w:val="111111"/>
      <w:sz w:val="29"/>
      <w:szCs w:val="29"/>
      <w:lang w:eastAsia="ru-RU"/>
    </w:rPr>
  </w:style>
  <w:style w:type="paragraph" w:customStyle="1" w:styleId="p4">
    <w:name w:val="p4"/>
    <w:basedOn w:val="a"/>
    <w:rsid w:val="00E10FCA"/>
    <w:rPr>
      <w:rFonts w:ascii="Courier" w:eastAsia="Times New Roman" w:hAnsi="Courier" w:cs="Courier"/>
      <w:color w:val="000000"/>
      <w:sz w:val="21"/>
      <w:szCs w:val="21"/>
      <w:lang w:eastAsia="ru-RU"/>
    </w:rPr>
  </w:style>
  <w:style w:type="paragraph" w:customStyle="1" w:styleId="p5">
    <w:name w:val="p5"/>
    <w:basedOn w:val="a"/>
    <w:rsid w:val="00E10FCA"/>
    <w:rPr>
      <w:rFonts w:ascii="Courier" w:eastAsia="Times New Roman" w:hAnsi="Courier" w:cs="Courier"/>
      <w:color w:val="000000"/>
      <w:sz w:val="21"/>
      <w:szCs w:val="21"/>
      <w:lang w:eastAsia="ru-RU"/>
    </w:rPr>
  </w:style>
  <w:style w:type="paragraph" w:customStyle="1" w:styleId="p6">
    <w:name w:val="p6"/>
    <w:basedOn w:val="a"/>
    <w:rsid w:val="00E10FCA"/>
    <w:rPr>
      <w:rFonts w:ascii="Courier" w:eastAsia="Times New Roman" w:hAnsi="Courier" w:cs="Courier"/>
      <w:color w:val="007400"/>
      <w:sz w:val="21"/>
      <w:szCs w:val="21"/>
      <w:lang w:eastAsia="ru-RU"/>
    </w:rPr>
  </w:style>
  <w:style w:type="paragraph" w:customStyle="1" w:styleId="p7">
    <w:name w:val="p7"/>
    <w:basedOn w:val="a"/>
    <w:rsid w:val="00E10FCA"/>
    <w:rPr>
      <w:rFonts w:ascii="Courier" w:eastAsia="Times New Roman" w:hAnsi="Courier" w:cs="Courier"/>
      <w:color w:val="C41A16"/>
      <w:sz w:val="21"/>
      <w:szCs w:val="21"/>
      <w:lang w:eastAsia="ru-RU"/>
    </w:rPr>
  </w:style>
  <w:style w:type="paragraph" w:customStyle="1" w:styleId="p8">
    <w:name w:val="p8"/>
    <w:basedOn w:val="a"/>
    <w:rsid w:val="00E10FCA"/>
    <w:pPr>
      <w:spacing w:before="180"/>
      <w:ind w:left="345" w:hanging="345"/>
    </w:pPr>
    <w:rPr>
      <w:rFonts w:ascii=".AppleSystemUIFont" w:eastAsia="Times New Roman" w:hAnsi=".AppleSystemUIFont" w:cs="Times New Roman"/>
      <w:color w:val="111111"/>
      <w:lang w:eastAsia="ru-RU"/>
    </w:rPr>
  </w:style>
  <w:style w:type="paragraph" w:customStyle="1" w:styleId="p9">
    <w:name w:val="p9"/>
    <w:basedOn w:val="a"/>
    <w:rsid w:val="00E10FCA"/>
    <w:pPr>
      <w:spacing w:before="180"/>
      <w:ind w:left="495" w:hanging="495"/>
    </w:pPr>
    <w:rPr>
      <w:rFonts w:ascii=".AppleSystemUIFont" w:eastAsia="Times New Roman" w:hAnsi=".AppleSystemUIFont" w:cs="Times New Roman"/>
      <w:color w:val="111111"/>
      <w:lang w:eastAsia="ru-RU"/>
    </w:rPr>
  </w:style>
  <w:style w:type="paragraph" w:customStyle="1" w:styleId="p11">
    <w:name w:val="p11"/>
    <w:basedOn w:val="a"/>
    <w:rsid w:val="00E10FCA"/>
    <w:pPr>
      <w:spacing w:before="180"/>
      <w:ind w:left="795" w:hanging="795"/>
    </w:pPr>
    <w:rPr>
      <w:rFonts w:ascii=".AppleSystemUIFont" w:eastAsia="Times New Roman" w:hAnsi=".AppleSystemUIFont" w:cs="Times New Roman"/>
      <w:color w:val="111111"/>
      <w:lang w:eastAsia="ru-RU"/>
    </w:rPr>
  </w:style>
  <w:style w:type="paragraph" w:customStyle="1" w:styleId="p12">
    <w:name w:val="p12"/>
    <w:basedOn w:val="a"/>
    <w:rsid w:val="00E10FCA"/>
    <w:rPr>
      <w:rFonts w:ascii=".AppleSystemUIFont" w:eastAsia="Times New Roman" w:hAnsi=".AppleSystemUIFont" w:cs="Times New Roman"/>
      <w:color w:val="111111"/>
      <w:lang w:eastAsia="ru-RU"/>
    </w:rPr>
  </w:style>
  <w:style w:type="character" w:customStyle="1" w:styleId="s1">
    <w:name w:val="s1"/>
    <w:basedOn w:val="a0"/>
    <w:rsid w:val="00E10FCA"/>
    <w:rPr>
      <w:rFonts w:ascii="UICTFontTextStyleBody" w:hAnsi="UICTFontTextStyleBody" w:hint="default"/>
      <w:b w:val="0"/>
      <w:bCs w:val="0"/>
      <w:i w:val="0"/>
      <w:iCs w:val="0"/>
      <w:sz w:val="24"/>
      <w:szCs w:val="24"/>
    </w:rPr>
  </w:style>
  <w:style w:type="character" w:customStyle="1" w:styleId="s3">
    <w:name w:val="s3"/>
    <w:basedOn w:val="a0"/>
    <w:rsid w:val="00E10FCA"/>
    <w:rPr>
      <w:b/>
      <w:bCs/>
      <w:i w:val="0"/>
      <w:iCs w:val="0"/>
      <w:sz w:val="29"/>
      <w:szCs w:val="29"/>
    </w:rPr>
  </w:style>
  <w:style w:type="character" w:customStyle="1" w:styleId="s4">
    <w:name w:val="s4"/>
    <w:basedOn w:val="a0"/>
    <w:rsid w:val="00E10FCA"/>
    <w:rPr>
      <w:rFonts w:ascii="Courier" w:hAnsi="Courier" w:cs="Courier" w:hint="default"/>
      <w:b w:val="0"/>
      <w:bCs w:val="0"/>
      <w:i w:val="0"/>
      <w:iCs w:val="0"/>
      <w:color w:val="AA0D91"/>
      <w:sz w:val="21"/>
      <w:szCs w:val="21"/>
    </w:rPr>
  </w:style>
  <w:style w:type="character" w:customStyle="1" w:styleId="s5">
    <w:name w:val="s5"/>
    <w:basedOn w:val="a0"/>
    <w:rsid w:val="00E10FCA"/>
    <w:rPr>
      <w:rFonts w:ascii="Courier" w:hAnsi="Courier" w:cs="Courier" w:hint="default"/>
      <w:b w:val="0"/>
      <w:bCs w:val="0"/>
      <w:i w:val="0"/>
      <w:iCs w:val="0"/>
      <w:sz w:val="21"/>
      <w:szCs w:val="21"/>
    </w:rPr>
  </w:style>
  <w:style w:type="character" w:customStyle="1" w:styleId="s6">
    <w:name w:val="s6"/>
    <w:basedOn w:val="a0"/>
    <w:rsid w:val="00E10FCA"/>
    <w:rPr>
      <w:rFonts w:ascii="Courier" w:hAnsi="Courier" w:cs="Courier" w:hint="default"/>
      <w:b w:val="0"/>
      <w:bCs w:val="0"/>
      <w:i w:val="0"/>
      <w:iCs w:val="0"/>
      <w:color w:val="1C00CF"/>
      <w:sz w:val="21"/>
      <w:szCs w:val="21"/>
    </w:rPr>
  </w:style>
  <w:style w:type="character" w:customStyle="1" w:styleId="s7">
    <w:name w:val="s7"/>
    <w:basedOn w:val="a0"/>
    <w:rsid w:val="00E10FCA"/>
    <w:rPr>
      <w:rFonts w:ascii="Courier" w:hAnsi="Courier" w:cs="Courier" w:hint="default"/>
      <w:b w:val="0"/>
      <w:bCs w:val="0"/>
      <w:i w:val="0"/>
      <w:iCs w:val="0"/>
      <w:color w:val="007400"/>
      <w:sz w:val="21"/>
      <w:szCs w:val="21"/>
    </w:rPr>
  </w:style>
  <w:style w:type="character" w:customStyle="1" w:styleId="s8">
    <w:name w:val="s8"/>
    <w:basedOn w:val="a0"/>
    <w:rsid w:val="00E10FCA"/>
    <w:rPr>
      <w:rFonts w:ascii="Courier" w:hAnsi="Courier" w:cs="Courier" w:hint="default"/>
      <w:b w:val="0"/>
      <w:bCs w:val="0"/>
      <w:i w:val="0"/>
      <w:iCs w:val="0"/>
      <w:color w:val="000000"/>
      <w:sz w:val="21"/>
      <w:szCs w:val="21"/>
    </w:rPr>
  </w:style>
  <w:style w:type="character" w:customStyle="1" w:styleId="s9">
    <w:name w:val="s9"/>
    <w:basedOn w:val="a0"/>
    <w:rsid w:val="00E10FCA"/>
    <w:rPr>
      <w:rFonts w:ascii="Courier" w:hAnsi="Courier" w:cs="Courier" w:hint="default"/>
      <w:b w:val="0"/>
      <w:bCs w:val="0"/>
      <w:i w:val="0"/>
      <w:iCs w:val="0"/>
      <w:color w:val="C41A16"/>
      <w:sz w:val="21"/>
      <w:szCs w:val="21"/>
    </w:rPr>
  </w:style>
  <w:style w:type="character" w:customStyle="1" w:styleId="s10">
    <w:name w:val="s10"/>
    <w:basedOn w:val="a0"/>
    <w:rsid w:val="00E10FCA"/>
    <w:rPr>
      <w:rFonts w:ascii="UICTFontTextStyleBody" w:hAnsi="UICTFontTextStyleBody" w:hint="default"/>
      <w:b/>
      <w:bCs/>
      <w:i w:val="0"/>
      <w:iCs w:val="0"/>
      <w:sz w:val="24"/>
      <w:szCs w:val="24"/>
    </w:rPr>
  </w:style>
  <w:style w:type="character" w:customStyle="1" w:styleId="s11">
    <w:name w:val="s11"/>
    <w:basedOn w:val="a0"/>
    <w:rsid w:val="00E10FCA"/>
    <w:rPr>
      <w:b w:val="0"/>
      <w:bCs w:val="0"/>
      <w:i w:val="0"/>
      <w:iCs w:val="0"/>
      <w:sz w:val="24"/>
      <w:szCs w:val="24"/>
    </w:rPr>
  </w:style>
  <w:style w:type="character" w:customStyle="1" w:styleId="apple-tab-span">
    <w:name w:val="apple-tab-span"/>
    <w:basedOn w:val="a0"/>
    <w:rsid w:val="00E10FCA"/>
  </w:style>
  <w:style w:type="character" w:customStyle="1" w:styleId="apple-converted-space">
    <w:name w:val="apple-converted-space"/>
    <w:basedOn w:val="a0"/>
    <w:rsid w:val="00E10FCA"/>
  </w:style>
  <w:style w:type="character" w:styleId="ac">
    <w:name w:val="Hyperlink"/>
    <w:basedOn w:val="a0"/>
    <w:uiPriority w:val="99"/>
    <w:semiHidden/>
    <w:unhideWhenUsed/>
    <w:rsid w:val="007149AD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149A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149AD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751B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Азамат Газизов</dc:creator>
  <cp:lastModifiedBy>aertyu580@gmail.com</cp:lastModifiedBy>
  <cp:revision>5</cp:revision>
  <dcterms:created xsi:type="dcterms:W3CDTF">2025-04-15T16:08:00Z</dcterms:created>
  <dcterms:modified xsi:type="dcterms:W3CDTF">2025-04-15T16:08:00Z</dcterms:modified>
</cp:coreProperties>
</file>