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840"/>
        <w:jc w:val="center"/>
      </w:pPr>
      <w:r>
        <w:rPr>
          <w:rFonts w:ascii="Arial" w:hAnsi="Arial" w:eastAsia="Arial"/>
          <w:b/>
          <w:color w:val="1F4E78"/>
          <w:sz w:val="28"/>
        </w:rPr>
        <w:t>CÔNG TY TNHH GIẢI PHÁP PHÂN TÍCH DỮ LIỆU INSIGHT DATA</w:t>
      </w:r>
    </w:p>
    <w:p>
      <w:pPr>
        <w:spacing w:after="240"/>
        <w:jc w:val="center"/>
      </w:pPr>
      <w:r>
        <w:rPr>
          <w:rFonts w:ascii="Arial" w:hAnsi="Arial" w:eastAsia="Arial"/>
          <w:b/>
          <w:color w:val="1F1F1F"/>
          <w:sz w:val="36"/>
        </w:rPr>
        <w:t>TÀI LIỆU</w:t>
      </w:r>
    </w:p>
    <w:p>
      <w:pPr>
        <w:spacing w:after="1480"/>
        <w:jc w:val="center"/>
      </w:pPr>
      <w:r>
        <w:rPr>
          <w:rFonts w:ascii="Arial" w:hAnsi="Arial" w:eastAsia="Arial"/>
          <w:b/>
          <w:color w:val="1F4E78"/>
          <w:sz w:val="36"/>
        </w:rPr>
        <w:t>ĐẶC TẢ DỮ LIỆU DỰ ÁN HG MEDIA</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3200"/>
        <w:gridCol w:w="6880"/>
      </w:tblGrid>
      <w:tr>
        <w:trPr>
          <w:tblHeader w:val="true"/>
        </w:trPr>
        <w:tc>
          <w:tcPr>
            <w:tcW w:type="dxa" w:w="32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Thông tin tài liệu</w:t>
            </w:r>
          </w:p>
        </w:tc>
        <w:tc>
          <w:tcPr>
            <w:tcW w:type="dxa" w:w="68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Thông tin tài liệu</w:t>
            </w:r>
          </w:p>
        </w:tc>
      </w:tr>
      <w:tr>
        <w:tc>
          <w:tcPr>
            <w:tcW w:type="dxa" w:w="32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Phiên bản tài liệu</w:t>
            </w:r>
          </w:p>
        </w:tc>
        <w:tc>
          <w:tcPr>
            <w:tcW w:type="dxa" w:w="68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r>
          </w:p>
        </w:tc>
      </w:tr>
      <w:tr>
        <w:tc>
          <w:tcPr>
            <w:tcW w:type="dxa" w:w="32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Ngày lập tài liệu</w:t>
            </w:r>
          </w:p>
        </w:tc>
        <w:tc>
          <w:tcPr>
            <w:tcW w:type="dxa" w:w="6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r>
          </w:p>
        </w:tc>
      </w:tr>
      <w:tr>
        <w:tc>
          <w:tcPr>
            <w:tcW w:type="dxa" w:w="32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Ngày cập nhật cuối</w:t>
            </w:r>
          </w:p>
        </w:tc>
        <w:tc>
          <w:tcPr>
            <w:tcW w:type="dxa" w:w="68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r>
          </w:p>
        </w:tc>
      </w:tr>
      <w:tr>
        <w:tc>
          <w:tcPr>
            <w:tcW w:type="dxa" w:w="32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Ngày phê duyệt tài liệu</w:t>
            </w:r>
          </w:p>
        </w:tc>
        <w:tc>
          <w:tcPr>
            <w:tcW w:type="dxa" w:w="6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r>
          </w:p>
        </w:tc>
      </w:tr>
      <w:tr>
        <w:tc>
          <w:tcPr>
            <w:tcW w:type="dxa" w:w="32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Đơn vị ban hành</w:t>
            </w:r>
          </w:p>
        </w:tc>
        <w:tc>
          <w:tcPr>
            <w:tcW w:type="dxa" w:w="68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r>
          </w:p>
        </w:tc>
      </w:tr>
    </w:tbl>
    <w:p>
      <w:pPr>
        <w:spacing w:after="40"/>
      </w:pPr>
    </w:p>
    <w:p>
      <w:r>
        <w:br w:type="page"/>
      </w:r>
    </w:p>
    <w:p>
      <w:pPr>
        <w:pStyle w:val="Heading1"/>
        <w:keepNext/>
        <w:spacing w:before="200" w:after="100"/>
      </w:pPr>
      <w:r>
        <w:rPr>
          <w:rFonts w:ascii="Arial" w:hAnsi="Arial" w:eastAsia="Arial"/>
          <w:b/>
          <w:color w:val="1F4E78"/>
          <w:sz w:val="28"/>
        </w:rPr>
        <w:t>BẢNG THEO DÕI HIỆU LỰC VÀ THAY ĐỔI</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600"/>
        <w:gridCol w:w="1300"/>
        <w:gridCol w:w="1200"/>
        <w:gridCol w:w="1300"/>
        <w:gridCol w:w="3500"/>
        <w:gridCol w:w="2180"/>
      </w:tblGrid>
      <w:tr>
        <w:trPr>
          <w:tblHeader w:val="true"/>
        </w:trPr>
        <w:tc>
          <w:tcPr>
            <w:tcW w:type="dxa" w:w="6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STT</w:t>
            </w:r>
          </w:p>
        </w:tc>
        <w:tc>
          <w:tcPr>
            <w:tcW w:type="dxa" w:w="13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Ngày</w:t>
            </w:r>
          </w:p>
        </w:tc>
        <w:tc>
          <w:tcPr>
            <w:tcW w:type="dxa" w:w="12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Phiên bản</w:t>
            </w:r>
          </w:p>
        </w:tc>
        <w:tc>
          <w:tcPr>
            <w:tcW w:type="dxa" w:w="13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Hình thức*</w:t>
            </w:r>
          </w:p>
        </w:tc>
        <w:tc>
          <w:tcPr>
            <w:tcW w:type="dxa" w:w="3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Mô tả</w:t>
            </w:r>
          </w:p>
        </w:tc>
        <w:tc>
          <w:tcPr>
            <w:tcW w:type="dxa" w:w="21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Tác giả</w:t>
            </w:r>
          </w:p>
        </w:tc>
      </w:tr>
      <w:tr>
        <w:tc>
          <w:tcPr>
            <w:tcW w:type="dxa" w:w="6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1</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r>
          </w:p>
        </w:tc>
        <w:tc>
          <w:tcPr>
            <w:tcW w:type="dxa" w:w="12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r>
          </w:p>
        </w:tc>
        <w:tc>
          <w:tcPr>
            <w:tcW w:type="dxa" w:w="35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r>
          </w:p>
        </w:tc>
        <w:tc>
          <w:tcPr>
            <w:tcW w:type="dxa" w:w="21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r>
          </w:p>
        </w:tc>
      </w:tr>
    </w:tbl>
    <w:p>
      <w:pPr>
        <w:spacing w:after="40"/>
      </w:pPr>
    </w:p>
    <w:p>
      <w:pPr>
        <w:spacing w:after="100" w:line="259" w:lineRule="auto"/>
      </w:pPr>
      <w:r>
        <w:rPr>
          <w:rFonts w:ascii="Arial" w:hAnsi="Arial" w:eastAsia="Arial"/>
          <w:b w:val="0"/>
          <w:color w:val="1F1F1F"/>
          <w:sz w:val="21"/>
        </w:rPr>
        <w:t>(*) A (Add) – thêm mới, M (Modify) – sửa đổi, D (Delete) – xóa</w:t>
      </w:r>
    </w:p>
    <w:p>
      <w:pPr>
        <w:pStyle w:val="Heading1"/>
        <w:keepNext/>
        <w:spacing w:before="200" w:after="100"/>
      </w:pPr>
      <w:r>
        <w:rPr>
          <w:rFonts w:ascii="Arial" w:hAnsi="Arial" w:eastAsia="Arial"/>
          <w:b/>
          <w:color w:val="1F4E78"/>
          <w:sz w:val="28"/>
        </w:rPr>
        <w:t>MỤC LỤC</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900"/>
        <w:gridCol w:w="9180"/>
      </w:tblGrid>
      <w:tr>
        <w:trPr>
          <w:tblHeader w:val="true"/>
        </w:trPr>
        <w:tc>
          <w:tcPr>
            <w:tcW w:type="dxa" w:w="9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Mục</w:t>
            </w:r>
          </w:p>
        </w:tc>
        <w:tc>
          <w:tcPr>
            <w:tcW w:type="dxa" w:w="91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Nội dung</w:t>
            </w:r>
          </w:p>
        </w:tc>
      </w:tr>
      <w:tr>
        <w:tc>
          <w:tcPr>
            <w:tcW w:type="dxa" w:w="9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1</w:t>
            </w:r>
          </w:p>
        </w:tc>
        <w:tc>
          <w:tcPr>
            <w:tcW w:type="dxa" w:w="91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TỔNG QUAN DỰ ÁN</w:t>
            </w:r>
          </w:p>
        </w:tc>
      </w:tr>
      <w:tr>
        <w:tc>
          <w:tcPr>
            <w:tcW w:type="dxa" w:w="9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2</w:t>
            </w:r>
          </w:p>
        </w:tc>
        <w:tc>
          <w:tcPr>
            <w:tcW w:type="dxa" w:w="91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DATA MODEL (MÔ HÌNH DỮ LIỆU)</w:t>
            </w:r>
          </w:p>
        </w:tc>
      </w:tr>
      <w:tr>
        <w:tc>
          <w:tcPr>
            <w:tcW w:type="dxa" w:w="9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3</w:t>
            </w:r>
          </w:p>
        </w:tc>
        <w:tc>
          <w:tcPr>
            <w:tcW w:type="dxa" w:w="91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DATA DICTIONARY (TỪ ĐIỂN DỮ LIỆU)</w:t>
            </w:r>
          </w:p>
        </w:tc>
      </w:tr>
      <w:tr>
        <w:tc>
          <w:tcPr>
            <w:tcW w:type="dxa" w:w="9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4</w:t>
            </w:r>
          </w:p>
        </w:tc>
        <w:tc>
          <w:tcPr>
            <w:tcW w:type="dxa" w:w="91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DATA FLOW (LUỒNG DỮ LIỆU)</w:t>
            </w:r>
          </w:p>
        </w:tc>
      </w:tr>
      <w:tr>
        <w:tc>
          <w:tcPr>
            <w:tcW w:type="dxa" w:w="9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5</w:t>
            </w:r>
          </w:p>
        </w:tc>
        <w:tc>
          <w:tcPr>
            <w:tcW w:type="dxa" w:w="91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ERROR HANDLER (XỬ LÝ LỖI)</w:t>
            </w:r>
          </w:p>
        </w:tc>
      </w:tr>
      <w:tr>
        <w:tc>
          <w:tcPr>
            <w:tcW w:type="dxa" w:w="9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A</w:t>
            </w:r>
          </w:p>
        </w:tc>
        <w:tc>
          <w:tcPr>
            <w:tcW w:type="dxa" w:w="91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PHỤ LỤC</w:t>
            </w:r>
          </w:p>
        </w:tc>
      </w:tr>
    </w:tbl>
    <w:p>
      <w:pPr>
        <w:spacing w:after="40"/>
      </w:pPr>
    </w:p>
    <w:p>
      <w:r>
        <w:br w:type="page"/>
      </w:r>
    </w:p>
    <w:p>
      <w:pPr>
        <w:pStyle w:val="Heading1"/>
        <w:keepNext/>
        <w:spacing w:before="200" w:after="100"/>
      </w:pPr>
      <w:r>
        <w:rPr>
          <w:rFonts w:ascii="Arial" w:hAnsi="Arial" w:eastAsia="Arial"/>
          <w:b/>
          <w:color w:val="1F4E78"/>
          <w:sz w:val="28"/>
        </w:rPr>
        <w:t>1. TỔNG QUAN DỰ ÁN</w:t>
      </w:r>
    </w:p>
    <w:p>
      <w:pPr>
        <w:pStyle w:val="Heading2"/>
        <w:keepNext/>
        <w:spacing w:before="140" w:after="100"/>
      </w:pPr>
      <w:r>
        <w:rPr>
          <w:rFonts w:ascii="Arial" w:hAnsi="Arial" w:eastAsia="Arial"/>
          <w:b/>
          <w:color w:val="1F4E78"/>
          <w:sz w:val="24"/>
        </w:rPr>
        <w:t>1.1. Mục đích tài liệu</w:t>
      </w:r>
    </w:p>
    <w:p>
      <w:pPr>
        <w:spacing w:after="100" w:line="259" w:lineRule="auto"/>
      </w:pPr>
      <w:r>
        <w:rPr>
          <w:rFonts w:ascii="Arial" w:hAnsi="Arial" w:eastAsia="Arial"/>
          <w:b w:val="0"/>
          <w:color w:val="1F1F1F"/>
          <w:sz w:val="21"/>
        </w:rPr>
        <w:t>Tài liệu mô tả cấu trúc dữ liệu, mô hình dữ liệu, luồng xử lý và cơ chế kiểm soát lỗi của dự án xây dựng kho dữ liệu và hệ thống báo cáo thông minh HG Media. Nội dung được đối chiếu từ source code pipeline, SQL/dbt, Data Dictionary và schema PostgreSQL đang triển khai.</w:t>
      </w:r>
    </w:p>
    <w:p>
      <w:pPr>
        <w:pStyle w:val="Heading2"/>
        <w:keepNext/>
        <w:spacing w:before="140" w:after="100"/>
      </w:pPr>
      <w:r>
        <w:rPr>
          <w:rFonts w:ascii="Arial" w:hAnsi="Arial" w:eastAsia="Arial"/>
          <w:b/>
          <w:color w:val="1F4E78"/>
          <w:sz w:val="24"/>
        </w:rPr>
        <w:t>1.2. Phạm vi</w:t>
      </w:r>
    </w:p>
    <w:p>
      <w:pPr>
        <w:spacing w:after="100" w:line="259" w:lineRule="auto"/>
      </w:pPr>
      <w:r>
        <w:rPr>
          <w:rFonts w:ascii="Arial" w:hAnsi="Arial" w:eastAsia="Arial"/>
          <w:b w:val="0"/>
          <w:color w:val="1F1F1F"/>
          <w:sz w:val="21"/>
        </w:rPr>
        <w:t>Phạm vi được chốt theo object đang được khai báo trong code, gồm 64 nguồn/staging và 64 model dbt sản xuất. Không bao gồm model trong thư mục test, các bảng backup hoặc object tồn dư trong DB nhưng không còn được khai báo trong code.</w:t>
      </w:r>
    </w:p>
    <w:p>
      <w:pPr>
        <w:numPr>
          <w:ilvl w:val="0"/>
          <w:numId w:val="4"/>
        </w:numPr>
        <w:spacing w:after="40"/>
      </w:pPr>
      <w:r>
        <w:rPr>
          <w:rFonts w:ascii="Arial" w:hAnsi="Arial" w:eastAsia="Arial"/>
          <w:b w:val="0"/>
          <w:color w:val="1F1F1F"/>
          <w:sz w:val="21"/>
        </w:rPr>
        <w:t>Nguồn dữ liệu: Odoo, HG Stock, hệ thống quản lý kênh, hệ thống biên tập, hệ thống khảo sát/đánh giá, API sale, Elasticsearch và Google Sheet.</w:t>
      </w:r>
    </w:p>
    <w:p>
      <w:pPr>
        <w:numPr>
          <w:ilvl w:val="0"/>
          <w:numId w:val="4"/>
        </w:numPr>
        <w:spacing w:after="40"/>
      </w:pPr>
      <w:r>
        <w:rPr>
          <w:rFonts w:ascii="Arial" w:hAnsi="Arial" w:eastAsia="Arial"/>
          <w:b w:val="0"/>
          <w:color w:val="1F1F1F"/>
          <w:sz w:val="21"/>
        </w:rPr>
        <w:t>Kiến trúc: nguồn → Python EL → MinIO bronze/PostgreSQL staging → dbt silver → dbt gold → Power BI/báo cáo.</w:t>
      </w:r>
    </w:p>
    <w:p>
      <w:pPr>
        <w:numPr>
          <w:ilvl w:val="0"/>
          <w:numId w:val="4"/>
        </w:numPr>
        <w:spacing w:after="40"/>
      </w:pPr>
      <w:r>
        <w:rPr>
          <w:rFonts w:ascii="Arial" w:hAnsi="Arial" w:eastAsia="Arial"/>
          <w:b w:val="0"/>
          <w:color w:val="1F1F1F"/>
          <w:sz w:val="21"/>
        </w:rPr>
        <w:t>Snapshot schema và kích thước bảng được lấy ngày 08/09/2026. Số dòng dùng thống kê PostgreSQL; giá trị “Chưa có thống kê” không đồng nghĩa bảng rỗng.</w:t>
      </w:r>
    </w:p>
    <w:p>
      <w:pPr>
        <w:pStyle w:val="Heading2"/>
        <w:keepNext/>
        <w:spacing w:before="140" w:after="100"/>
      </w:pPr>
      <w:r>
        <w:rPr>
          <w:rFonts w:ascii="Arial" w:hAnsi="Arial" w:eastAsia="Arial"/>
          <w:b/>
          <w:color w:val="1F4E78"/>
          <w:sz w:val="24"/>
        </w:rPr>
        <w:t>1.3. Đối tượng sử dụng</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2800"/>
        <w:gridCol w:w="7280"/>
      </w:tblGrid>
      <w:tr>
        <w:trPr>
          <w:tblHeader w:val="true"/>
        </w:trPr>
        <w:tc>
          <w:tcPr>
            <w:tcW w:type="dxa" w:w="2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Đối tượng</w:t>
            </w:r>
          </w:p>
        </w:tc>
        <w:tc>
          <w:tcPr>
            <w:tcW w:type="dxa" w:w="72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Mục đích sử dụng</w:t>
            </w:r>
          </w:p>
        </w:tc>
      </w:tr>
      <w:tr>
        <w:tc>
          <w:tcPr>
            <w:tcW w:type="dxa" w:w="28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Business Analyst</w:t>
            </w:r>
          </w:p>
        </w:tc>
        <w:tc>
          <w:tcPr>
            <w:tcW w:type="dxa" w:w="72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Đối chiếu phạm vi, thuật ngữ và logic dữ liệu.</w:t>
            </w:r>
          </w:p>
        </w:tc>
      </w:tr>
      <w:tr>
        <w:tc>
          <w:tcPr>
            <w:tcW w:type="dxa" w:w="2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Data Engineer / Developer</w:t>
            </w:r>
          </w:p>
        </w:tc>
        <w:tc>
          <w:tcPr>
            <w:tcW w:type="dxa" w:w="72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Phát triển, vận hành và bảo trì pipeline EL/dbt.</w:t>
            </w:r>
          </w:p>
        </w:tc>
      </w:tr>
      <w:tr>
        <w:tc>
          <w:tcPr>
            <w:tcW w:type="dxa" w:w="28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QA / Tester</w:t>
            </w:r>
          </w:p>
        </w:tc>
        <w:tc>
          <w:tcPr>
            <w:tcW w:type="dxa" w:w="72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Thiết kế kiểm thử schema, dữ liệu và dependency.</w:t>
            </w:r>
          </w:p>
        </w:tc>
      </w:tr>
      <w:tr>
        <w:tc>
          <w:tcPr>
            <w:tcW w:type="dxa" w:w="2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BI Developer / Data Analyst</w:t>
            </w:r>
          </w:p>
        </w:tc>
        <w:tc>
          <w:tcPr>
            <w:tcW w:type="dxa" w:w="72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Khai thác silver/gold cho báo cáo và phân tích.</w:t>
            </w:r>
          </w:p>
        </w:tc>
      </w:tr>
    </w:tbl>
    <w:p>
      <w:pPr>
        <w:spacing w:after="40"/>
      </w:pPr>
    </w:p>
    <w:p>
      <w:pPr>
        <w:pStyle w:val="Heading1"/>
        <w:keepNext/>
        <w:spacing w:before="200" w:after="100"/>
      </w:pPr>
      <w:r>
        <w:rPr>
          <w:rFonts w:ascii="Arial" w:hAnsi="Arial" w:eastAsia="Arial"/>
          <w:b/>
          <w:color w:val="1F4E78"/>
          <w:sz w:val="28"/>
        </w:rPr>
        <w:t>2. DATA MODEL (MÔ HÌNH DỮ LIỆU)</w:t>
      </w:r>
    </w:p>
    <w:p>
      <w:pPr>
        <w:pStyle w:val="Heading2"/>
        <w:keepNext/>
        <w:spacing w:before="140" w:after="100"/>
      </w:pPr>
      <w:r>
        <w:rPr>
          <w:rFonts w:ascii="Arial" w:hAnsi="Arial" w:eastAsia="Arial"/>
          <w:b/>
          <w:color w:val="1F4E78"/>
          <w:sz w:val="24"/>
        </w:rPr>
        <w:t>2.1. Sơ đồ tổng thể</w:t>
      </w:r>
    </w:p>
    <w:p>
      <w:pPr>
        <w:spacing w:before="120" w:after="200"/>
        <w:jc w:val="center"/>
      </w:pPr>
      <w:r>
        <w:rPr>
          <w:rFonts w:ascii="Arial" w:hAnsi="Arial" w:eastAsia="Arial"/>
          <w:b/>
          <w:color w:val="1F4E78"/>
          <w:sz w:val="20"/>
        </w:rPr>
        <w:t>DB / API / Elasticsearch / Google Sheet  →  Python EL  →  MinIO Bronze  →  PostgreSQL Staging  →  dbt Silver  →  dbt Gold  →  Power BI</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3300"/>
        <w:gridCol w:w="1200"/>
        <w:gridCol w:w="5580"/>
      </w:tblGrid>
      <w:tr>
        <w:trPr>
          <w:tblHeader w:val="true"/>
        </w:trPr>
        <w:tc>
          <w:tcPr>
            <w:tcW w:type="dxa" w:w="33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Nhóm object</w:t>
            </w:r>
          </w:p>
        </w:tc>
        <w:tc>
          <w:tcPr>
            <w:tcW w:type="dxa" w:w="12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Số lượng</w:t>
            </w:r>
          </w:p>
        </w:tc>
        <w:tc>
          <w:tcPr>
            <w:tcW w:type="dxa" w:w="55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Vai trò</w:t>
            </w:r>
          </w:p>
        </w:tc>
      </w:tr>
      <w:tr>
        <w:tc>
          <w:tcPr>
            <w:tcW w:type="dxa" w:w="33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Database source / staging</w:t>
            </w:r>
          </w:p>
        </w:tc>
        <w:tc>
          <w:tcPr>
            <w:tcW w:type="dxa" w:w="12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54</w:t>
            </w:r>
          </w:p>
        </w:tc>
        <w:tc>
          <w:tcPr>
            <w:tcW w:type="dxa" w:w="55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Bảng dữ liệu thô từ các CSDL nghiệp vụ.</w:t>
            </w:r>
          </w:p>
        </w:tc>
      </w:tr>
      <w:tr>
        <w:tc>
          <w:tcPr>
            <w:tcW w:type="dxa" w:w="3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Google Sheet source / staging</w:t>
            </w:r>
          </w:p>
        </w:tc>
        <w:tc>
          <w:tcPr>
            <w:tcW w:type="dxa" w:w="12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7</w:t>
            </w:r>
          </w:p>
        </w:tc>
        <w:tc>
          <w:tcPr>
            <w:tcW w:type="dxa" w:w="55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Dữ liệu nghiệp vụ bổ sung và lịch sử.</w:t>
            </w:r>
          </w:p>
        </w:tc>
      </w:tr>
      <w:tr>
        <w:tc>
          <w:tcPr>
            <w:tcW w:type="dxa" w:w="33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Elasticsearch source / staging</w:t>
            </w:r>
          </w:p>
        </w:tc>
        <w:tc>
          <w:tcPr>
            <w:tcW w:type="dxa" w:w="12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2</w:t>
            </w:r>
          </w:p>
        </w:tc>
        <w:tc>
          <w:tcPr>
            <w:tcW w:type="dxa" w:w="55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Thông tin và metric video/kênh.</w:t>
            </w:r>
          </w:p>
        </w:tc>
      </w:tr>
      <w:tr>
        <w:tc>
          <w:tcPr>
            <w:tcW w:type="dxa" w:w="3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API source / staging</w:t>
            </w:r>
          </w:p>
        </w:tc>
        <w:tc>
          <w:tcPr>
            <w:tcW w:type="dxa" w:w="12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1</w:t>
            </w:r>
          </w:p>
        </w:tc>
        <w:tc>
          <w:tcPr>
            <w:tcW w:type="dxa" w:w="55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Dữ liệu sale-details theo kỳ báo cáo.</w:t>
            </w:r>
          </w:p>
        </w:tc>
      </w:tr>
      <w:tr>
        <w:tc>
          <w:tcPr>
            <w:tcW w:type="dxa" w:w="33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dbt silver</w:t>
            </w:r>
          </w:p>
        </w:tc>
        <w:tc>
          <w:tcPr>
            <w:tcW w:type="dxa" w:w="12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49</w:t>
            </w:r>
          </w:p>
        </w:tc>
        <w:tc>
          <w:tcPr>
            <w:tcW w:type="dxa" w:w="55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Chuẩn hóa dimension, fact và bridge.</w:t>
            </w:r>
          </w:p>
        </w:tc>
      </w:tr>
      <w:tr>
        <w:tc>
          <w:tcPr>
            <w:tcW w:type="dxa" w:w="3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dbt intermediate</w:t>
            </w:r>
          </w:p>
        </w:tc>
        <w:tc>
          <w:tcPr>
            <w:tcW w:type="dxa" w:w="12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1</w:t>
            </w:r>
          </w:p>
        </w:tc>
        <w:tc>
          <w:tcPr>
            <w:tcW w:type="dxa" w:w="55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Logic trung gian/ephemeral.</w:t>
            </w:r>
          </w:p>
        </w:tc>
      </w:tr>
      <w:tr>
        <w:tc>
          <w:tcPr>
            <w:tcW w:type="dxa" w:w="33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dbt gold</w:t>
            </w:r>
          </w:p>
        </w:tc>
        <w:tc>
          <w:tcPr>
            <w:tcW w:type="dxa" w:w="12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14</w:t>
            </w:r>
          </w:p>
        </w:tc>
        <w:tc>
          <w:tcPr>
            <w:tcW w:type="dxa" w:w="55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Mart và bảng phục vụ báo cáo.</w:t>
            </w:r>
          </w:p>
        </w:tc>
      </w:tr>
      <w:tr>
        <w:tc>
          <w:tcPr>
            <w:tcW w:type="dxa" w:w="3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TỔNG</w:t>
            </w:r>
          </w:p>
        </w:tc>
        <w:tc>
          <w:tcPr>
            <w:tcW w:type="dxa" w:w="12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128</w:t>
            </w:r>
          </w:p>
        </w:tc>
        <w:tc>
          <w:tcPr>
            <w:tcW w:type="dxa" w:w="55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Toàn bộ object trong phạm vi code.</w:t>
            </w:r>
          </w:p>
        </w:tc>
      </w:tr>
    </w:tbl>
    <w:p>
      <w:pPr>
        <w:spacing w:after="40"/>
      </w:pPr>
    </w:p>
    <w:p>
      <w:pPr>
        <w:pStyle w:val="Heading2"/>
        <w:keepNext/>
        <w:spacing w:before="140" w:after="100"/>
      </w:pPr>
      <w:r>
        <w:rPr>
          <w:rFonts w:ascii="Arial" w:hAnsi="Arial" w:eastAsia="Arial"/>
          <w:b/>
          <w:color w:val="1F4E78"/>
          <w:sz w:val="24"/>
        </w:rPr>
        <w:t>2.2. Danh sách Object</w:t>
      </w:r>
    </w:p>
    <w:p>
      <w:pPr>
        <w:pStyle w:val="Heading3"/>
        <w:keepNext/>
        <w:spacing w:before="140" w:after="100"/>
      </w:pPr>
      <w:r>
        <w:rPr>
          <w:rFonts w:ascii="Arial" w:hAnsi="Arial" w:eastAsia="Arial"/>
          <w:b/>
          <w:color w:val="1F4E78"/>
          <w:sz w:val="21"/>
        </w:rPr>
        <w:t>Nguồn và staging</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700"/>
        <w:gridCol w:w="1100"/>
        <w:gridCol w:w="2100"/>
        <w:gridCol w:w="1500"/>
        <w:gridCol w:w="1000"/>
        <w:gridCol w:w="1300"/>
        <w:gridCol w:w="88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7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Object</w:t>
            </w:r>
          </w:p>
        </w:tc>
        <w:tc>
          <w:tcPr>
            <w:tcW w:type="dxa" w:w="1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Loại</w:t>
            </w:r>
          </w:p>
        </w:tc>
        <w:tc>
          <w:tcPr>
            <w:tcW w:type="dxa" w:w="2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Nguồn / ref</w:t>
            </w:r>
          </w:p>
        </w:tc>
        <w:tc>
          <w:tcPr>
            <w:tcW w:type="dxa" w:w="1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Đích</w:t>
            </w:r>
          </w:p>
        </w:tc>
        <w:tc>
          <w:tcPr>
            <w:tcW w:type="dxa" w:w="10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Cách nạp</w:t>
            </w:r>
          </w:p>
        </w:tc>
        <w:tc>
          <w:tcPr>
            <w:tcW w:type="dxa" w:w="13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Trạng thái</w:t>
            </w:r>
          </w:p>
        </w:tc>
        <w:tc>
          <w:tcPr>
            <w:tcW w:type="dxa" w:w="8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Kích thước</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API</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https://192.168.8.125:3131/api/StreamAnalytics/sale-details-export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staging.sale</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1.458 GB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hr_employee</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hr_employee</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staging.hr_employee</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0.55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purchase_order</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purchase_order</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staging.purchase_order</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0.70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purchase_order_line</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purchase_order_line</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staging.purchase_order_line</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3.03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res_partner</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res_partner</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staging.res_partner</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2.48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sale_order_line</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sale_order_line</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staging.sale_order_line</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0.55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x_acceptance_cert</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x_acceptance_cert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staging.x_acceptance_cert</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0.08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x_music_plan</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x_music_plan</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staging.x_music_plan</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0.05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x_music_plan_detail</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x_music_plan_detail</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staging.x_music_plan_detail</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1.63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x_music_plan_detail_price</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x_music_plan_detail_price</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staging.x_music_plan_detail_price</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0.20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x_music_song</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x_music_song</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staging.x_music_song</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10.73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x_product_genre</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x_product_genre</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staging.x_product_genre</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0.08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x_product_subgenre</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x_product_subgenre</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staging.x_product_subgenre</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0.14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x_project</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x_project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staging.x_project</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0.05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distribution_media_history</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distribution_media_history</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staging.distribution_media_history</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1.095 GB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groups</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groups</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staging.groups</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0.09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resource_file_info</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resource_file_info</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staging.resource_file_info</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263.66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resource_folders</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resource_folders</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staging.resource_folders</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6.94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resource_file_action</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resource_file_action</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staging.resource_file_action</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984.63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roles</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roles</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staging.roles</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user_departments</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user_departments</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staging.user_departments</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0.31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users</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users</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staging.users</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0.44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tracking_video_publish_infos</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tracking_video_publish_infos</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staging.tracking_video_publish_infos</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1.048 GB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staging.channel</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5.01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channeldepartment</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channel_department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staging.channeldepartment</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2.23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staging.company</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staging.department</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0.09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departmentlevel</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DepartmentLevel</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staging.departmentlevel</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0.06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position</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Position</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staging.position</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0.07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staging.user</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0.20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userdepartmentposition</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UserDepartmentPosition</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staging.userdepartmentposition</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0.44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channel_project</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Channel_Project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staging.channel_project</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1.09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staging.project</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0.09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network</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Network</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staging.network</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0.10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editings</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Editings</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staging.editings</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155.05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user_editing</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staging.user_editing</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0.12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Resources</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staging.resource</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569.23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resource_editings</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Resource_Editings</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staging.resource_editings</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append</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14.844 GB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resource_storage_history</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resource_storage_history</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staging.resource_storage_history</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12.08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review</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Review</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staging.review</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11.94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review_user</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staging.review_user</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0.08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recording_sound</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RecordingSound</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staging.recording_sound</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2.62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recording_sound_version</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RecordingSoundVersion</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staging.recording_sound_version</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2.91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user_comment_version</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UserCommentVersion</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staging.user_comment_version</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1.02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version_needs_comment</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VersionNeedsComment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staging.version_needs_comment</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0.05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channel_deal</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Channel_Deal</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staging.channel_deal</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0.93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cms</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CMS</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staging.cms</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0.11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48</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res_company</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res_company</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staging.res_company</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0.32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49</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res_users</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res_users</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staging.res_users</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0.77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50</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hr_department</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hr_department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staging.hr_department</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0.06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sale_order</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sale_order</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staging.sale_order</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0.12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hr_job</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hr_job</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staging.hr_job</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0.08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channel_user</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Channel_User</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staging.channel_user</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1.08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channel_company</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Channel_Company</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staging.channel_company</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0.98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resource_files</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Database</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resource_files</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staging.resource_files</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638.48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channel_video_info</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Elasticsearch</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channel-video-info</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staging.channel_video_info</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1.046 GB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channel_video_metric</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Elasticsearch</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channel-video-metric-*</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staging.channel_video_metric</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3.713 GB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58</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partners</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Google Sheet</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Thông tin các kho nhạc BD</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staging.partners</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0.06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59</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purchased_resource</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Google Sheet</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staging.purchased_resource</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1.58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60</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purchase_cost</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Google Sheet</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Theo dõi CP thực (Kế toán)</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staging.purchase_cost</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0.08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resource_before_odoo</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Google Sheet</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Trang tính1</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staging.resource_before_odoo</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1.53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resource_performance</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Google Sheet</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Tùng nhập An - Dữ liệu bổ sung</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staging.resource_performance</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1.75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distro_infomation</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Google Sheet</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List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staging.distro_infomation</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1.27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resource_infomation_add</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Google Sheet</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Bản sao của Stock-DB</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staging.resource_infomation_add</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truncate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8.27 MB</w:t>
            </w:r>
          </w:p>
        </w:tc>
      </w:tr>
    </w:tbl>
    <w:p>
      <w:pPr>
        <w:spacing w:after="40"/>
      </w:pPr>
    </w:p>
    <w:p>
      <w:pPr>
        <w:pStyle w:val="Heading3"/>
        <w:keepNext/>
        <w:spacing w:before="140" w:after="100"/>
      </w:pPr>
      <w:r>
        <w:rPr>
          <w:rFonts w:ascii="Arial" w:hAnsi="Arial" w:eastAsia="Arial"/>
          <w:b/>
          <w:color w:val="1F4E78"/>
          <w:sz w:val="21"/>
        </w:rPr>
        <w:t>Model silver</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700"/>
        <w:gridCol w:w="1100"/>
        <w:gridCol w:w="2100"/>
        <w:gridCol w:w="1500"/>
        <w:gridCol w:w="1000"/>
        <w:gridCol w:w="1300"/>
        <w:gridCol w:w="88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7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Object</w:t>
            </w:r>
          </w:p>
        </w:tc>
        <w:tc>
          <w:tcPr>
            <w:tcW w:type="dxa" w:w="1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Loại</w:t>
            </w:r>
          </w:p>
        </w:tc>
        <w:tc>
          <w:tcPr>
            <w:tcW w:type="dxa" w:w="2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Nguồn / ref</w:t>
            </w:r>
          </w:p>
        </w:tc>
        <w:tc>
          <w:tcPr>
            <w:tcW w:type="dxa" w:w="1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Đích</w:t>
            </w:r>
          </w:p>
        </w:tc>
        <w:tc>
          <w:tcPr>
            <w:tcW w:type="dxa" w:w="10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Cách nạp</w:t>
            </w:r>
          </w:p>
        </w:tc>
        <w:tc>
          <w:tcPr>
            <w:tcW w:type="dxa" w:w="13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Trạng thái</w:t>
            </w:r>
          </w:p>
        </w:tc>
        <w:tc>
          <w:tcPr>
            <w:tcW w:type="dxa" w:w="8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Kích thước</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dim_ar</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silver.dim_ar</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0.17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dim_artist</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silver.dim_artist</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0.44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dim_artist_distro</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silver.dim_artist_distro</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0.04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dim_channel</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silver.dim_channel</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0.91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dim_company</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silver.dim_company</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dim_company_stock</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silver.dim_company_stock</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dim_department</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silver.dim_department</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dim_distributed_employee</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silver.dim_distributed_employee</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0.23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dim_editing</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silver.dim_editing</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70.20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dim_isrc</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dim_repository, dim_sub_project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silver.dim_isrc</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1.25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dim_khsx</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silver.dim_khsx</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dim_net</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silver.dim_net</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0.04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dim_order_employee</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silver.dim_order_employee</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dim_partners</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silver.dim_partners</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dim_platform</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silver.dim_platform</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dim_po</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silver.dim_po</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0.15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silver.dim_project</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0.03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dim_project_stock</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silver.dim_project_stock</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dim_purchased_resource</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dim_repository, dim_sub_project, int_purchase_name_map</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silver.dim_purchased_resource</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1.91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dim_repository</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dim_sub_project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silver.dim_repository</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0.15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silver.dim_resource</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0.88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dim_resource_before_odoo</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dim_sub_project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silver.dim_resource_before_odoo</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0.52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dim_resources</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dim_repository, dim_sub_project, int_excluded_stock_codes</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silver.dim_resources</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5.68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dim_so</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silver.dim_so</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0.10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dim_stock</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 dim_video, fact_editing, int_excluded_stock_codes</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silver.dim_stock</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24.73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dim_sub_project</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silver.dim_sub_project</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0.08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dim_subproject_stock</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silver.dim_subproject_stock</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dim_usd</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silver.dim_usd</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dim_video</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silver.dim_video</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63.28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silver.bridge_bt_vid</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16.35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fact_artist_assignment</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silver.fact_artist_assignment</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0.31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fact_distribution</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int_excluded_stock_codes</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silver.fact_distribution</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398.51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fact_editing</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int_excluded_stock_codes</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silver.fact_editing</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1013.56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fact_evaluation_assignment</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silver.fact_evaluation_assignment</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14.19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fact_khsx_detail</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silver.fact_khsx_detail</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0.67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fact_label_operation</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silver.fact_label_operation</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1.18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fact_music_evaluation</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silver.fact_music_evaluation</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12.30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fact_po_detail</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silver.fact_po_detail</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0.87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fact_purchase_cost</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dim_purchased_resource, int_purchase_name_map</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silver.fact_purchase_cost</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56.53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fact_revenue_by_resources</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 dim_video, fact_editing</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silver.fact_revenue_by_resources</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6.048 GB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fact_revenue_distro</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dim_usd</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silver.fact_revenue_distro</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34.34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fact_revenue_stream_distro</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dim_usd</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silver.fact_revenue_stream_distro</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42.01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fact_revenue_view_youtube</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silver.fact_revenue_view_youtube</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3.064 GB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fact_revenue_yt</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dim_usd</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silver.fact_revenue_yt</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906.93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fact_so_detail</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silver.fact_so_detail</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0.41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fact_view_stream_distro</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silver.fact_view_stream_distro</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127.34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fact_view_yt</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silver.fact_view_yt</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1.109 GB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48</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fact_youtube_operation</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silver.fact_youtube_operation</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 default</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8.53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49</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int_excluded_stock_codes</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manual_excluded_stock_codes</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silver.int_excluded_stock_codes</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0.42 MB</w:t>
            </w:r>
          </w:p>
        </w:tc>
      </w:tr>
    </w:tbl>
    <w:p>
      <w:pPr>
        <w:spacing w:after="40"/>
      </w:pPr>
    </w:p>
    <w:p>
      <w:pPr>
        <w:pStyle w:val="Heading3"/>
        <w:keepNext/>
        <w:spacing w:before="140" w:after="100"/>
      </w:pPr>
      <w:r>
        <w:rPr>
          <w:rFonts w:ascii="Arial" w:hAnsi="Arial" w:eastAsia="Arial"/>
          <w:b/>
          <w:color w:val="1F4E78"/>
          <w:sz w:val="21"/>
        </w:rPr>
        <w:t>Model intermediate</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700"/>
        <w:gridCol w:w="1100"/>
        <w:gridCol w:w="2100"/>
        <w:gridCol w:w="1500"/>
        <w:gridCol w:w="1000"/>
        <w:gridCol w:w="1300"/>
        <w:gridCol w:w="88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7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Object</w:t>
            </w:r>
          </w:p>
        </w:tc>
        <w:tc>
          <w:tcPr>
            <w:tcW w:type="dxa" w:w="1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Loại</w:t>
            </w:r>
          </w:p>
        </w:tc>
        <w:tc>
          <w:tcPr>
            <w:tcW w:type="dxa" w:w="2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Nguồn / ref</w:t>
            </w:r>
          </w:p>
        </w:tc>
        <w:tc>
          <w:tcPr>
            <w:tcW w:type="dxa" w:w="1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Đích</w:t>
            </w:r>
          </w:p>
        </w:tc>
        <w:tc>
          <w:tcPr>
            <w:tcW w:type="dxa" w:w="10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Cách nạp</w:t>
            </w:r>
          </w:p>
        </w:tc>
        <w:tc>
          <w:tcPr>
            <w:tcW w:type="dxa" w:w="13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Trạng thái</w:t>
            </w:r>
          </w:p>
        </w:tc>
        <w:tc>
          <w:tcPr>
            <w:tcW w:type="dxa" w:w="8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Kích thước</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int_purchase_name_map</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silver.int_purchase_name_map</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ephemeral</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Ephemeral (không tạo bảng)</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r>
    </w:tbl>
    <w:p>
      <w:pPr>
        <w:spacing w:after="40"/>
      </w:pPr>
    </w:p>
    <w:p>
      <w:pPr>
        <w:pStyle w:val="Heading3"/>
        <w:keepNext/>
        <w:spacing w:before="140" w:after="100"/>
      </w:pPr>
      <w:r>
        <w:rPr>
          <w:rFonts w:ascii="Arial" w:hAnsi="Arial" w:eastAsia="Arial"/>
          <w:b/>
          <w:color w:val="1F4E78"/>
          <w:sz w:val="21"/>
        </w:rPr>
        <w:t>Model gold</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700"/>
        <w:gridCol w:w="1100"/>
        <w:gridCol w:w="2100"/>
        <w:gridCol w:w="1500"/>
        <w:gridCol w:w="1000"/>
        <w:gridCol w:w="1300"/>
        <w:gridCol w:w="88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7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Object</w:t>
            </w:r>
          </w:p>
        </w:tc>
        <w:tc>
          <w:tcPr>
            <w:tcW w:type="dxa" w:w="1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Loại</w:t>
            </w:r>
          </w:p>
        </w:tc>
        <w:tc>
          <w:tcPr>
            <w:tcW w:type="dxa" w:w="2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Nguồn / ref</w:t>
            </w:r>
          </w:p>
        </w:tc>
        <w:tc>
          <w:tcPr>
            <w:tcW w:type="dxa" w:w="1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Đích</w:t>
            </w:r>
          </w:p>
        </w:tc>
        <w:tc>
          <w:tcPr>
            <w:tcW w:type="dxa" w:w="10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Cách nạp</w:t>
            </w:r>
          </w:p>
        </w:tc>
        <w:tc>
          <w:tcPr>
            <w:tcW w:type="dxa" w:w="13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Trạng thái</w:t>
            </w:r>
          </w:p>
        </w:tc>
        <w:tc>
          <w:tcPr>
            <w:tcW w:type="dxa" w:w="8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Kích thước</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fact_hao_hut</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dim_channel, dim_po, dim_repository, dim_resources, dim_so, dim_stock, dim_sub_project, dim_video, fact_distribution, fact_editing, fact_po_detail, fact_revenue_by_resources, fact_revenue_distro, fact_revenue_stream_distro, fact_so_detail, fact_youtube_operation</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gold.fact_hao_hut</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5.44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fact_powerbi_unified</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fact_editing, fact_hao_hut, fact_purchase_cost, fact_revenue_stream_distro, mart_repository_usage, mart_resource_channel, mart_resource_usage, mart_team_usage, mart_video_performance_monthly, resources_useage_number</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gold.fact_powerbi_unified</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 trong code, chưa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int_stock_video</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 fact_editing</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silver.int_stock_video</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69.38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mart_avg_sla_ord_disribution</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dim_repository, dim_resources, dim_sub_project, fact_distribution</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gold.mart_avg_sla_ord_disribution</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mart_powerbi_resource_obt</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dim_resources, dim_video, fact_purchase_cost, mart_resource_channel, mart_resource_usage, resources_useage_number</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gold.mart_powerbi_resource_obt</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 trong code, chưa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mart_repository_usage</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dim_repository, dim_resources, dim_sub_project, dim_video, fact_editing, fact_purchase_cost, fact_revenue_by_resources</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gold.mart_repository_usage</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0.28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mart_resource_channel</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dim_purchased_resource, dim_repository, dim_resource, dim_resources, dim_stock, dim_sub_project, dim_video, fact_revenue_by_resources, int_stock_video</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gold.mart_resource_channel</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406.81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mart_resource_net_monthly</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dim_channel, dim_video, fact_revenue_by_resources</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gold.mart_resource_net_monthly</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54.10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mart_resource_usage</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 dim_ar, dim_project, dim_repository, dim_resources, dim_stock, dim_sub_project, dim_video, fact_distribution, fact_editing</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gold.mart_resource_usage</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25.47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mart_resources_video_channel</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dim_channel, dim_company_stock, dim_net, dim_video, fact_editing</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gold.mart_resources_video_channel</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240.73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mart_team_usage</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 dim_video, fact_distribution, fact_editing, fact_revenue_yt, fact_view_yt, int_stock_video</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gold.mart_team_usage</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0.02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mart_ton_kho</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dim_resources, dim_stock</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gold.mart_ton_kho</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17.05 MB</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mart_video_performance_monthly</w:t>
            </w:r>
          </w:p>
        </w:tc>
        <w:tc>
          <w:tcPr>
            <w:tcW w:type="dxa" w:w="1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dim_channel, dim_resources, dim_video, fact_revenue_by_resources</w:t>
            </w:r>
          </w:p>
        </w:tc>
        <w:tc>
          <w:tcPr>
            <w:tcW w:type="dxa" w:w="1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gold.mart_video_performance_monthly</w:t>
            </w:r>
          </w:p>
        </w:tc>
        <w:tc>
          <w:tcPr>
            <w:tcW w:type="dxa" w:w="1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116.67 MB</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resources_useage_number</w:t>
            </w:r>
          </w:p>
        </w:tc>
        <w:tc>
          <w:tcPr>
            <w:tcW w:type="dxa" w:w="1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dbt model</w:t>
            </w:r>
          </w:p>
        </w:tc>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dim_video, fact_editing</w:t>
            </w:r>
          </w:p>
        </w:tc>
        <w:tc>
          <w:tcPr>
            <w:tcW w:type="dxa" w:w="1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gold.resources_useage_number</w:t>
            </w:r>
          </w:p>
        </w:tc>
        <w:tc>
          <w:tcPr>
            <w:tcW w:type="dxa" w:w="1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table</w:t>
            </w:r>
          </w:p>
        </w:tc>
        <w:tc>
          <w:tcPr>
            <w:tcW w:type="dxa" w:w="13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Đã vật lý hóa</w:t>
            </w:r>
          </w:p>
        </w:tc>
        <w:tc>
          <w:tcPr>
            <w:tcW w:type="dxa" w:w="8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115.62 MB</w:t>
            </w:r>
          </w:p>
        </w:tc>
      </w:tr>
    </w:tbl>
    <w:p>
      <w:pPr>
        <w:spacing w:after="40"/>
      </w:pPr>
    </w:p>
    <w:p>
      <w:pPr>
        <w:pStyle w:val="Heading2"/>
        <w:keepNext/>
        <w:spacing w:before="140" w:after="100"/>
      </w:pPr>
      <w:r>
        <w:rPr>
          <w:rFonts w:ascii="Arial" w:hAnsi="Arial" w:eastAsia="Arial"/>
          <w:b/>
          <w:color w:val="1F4E78"/>
          <w:sz w:val="24"/>
        </w:rPr>
        <w:t>2.3. Quan hệ và dependency</w:t>
      </w:r>
    </w:p>
    <w:p>
      <w:pPr>
        <w:spacing w:after="100" w:line="259" w:lineRule="auto"/>
      </w:pPr>
      <w:r>
        <w:rPr>
          <w:rFonts w:ascii="Arial" w:hAnsi="Arial" w:eastAsia="Arial"/>
          <w:b w:val="0"/>
          <w:color w:val="1F1F1F"/>
          <w:sz w:val="21"/>
        </w:rPr>
        <w:t>Dependency model được xác định trực tiếp từ hàm ref() trong SQL dbt. dbt xây dựng đồ thị có hướng và chạy model theo thứ tự phụ thuộc; các model không phụ thuộc nhau có thể chạy song song theo cấu hình 4 threads.</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2600"/>
        <w:gridCol w:w="5000"/>
        <w:gridCol w:w="2480"/>
      </w:tblGrid>
      <w:tr>
        <w:trPr>
          <w:tblHeader w:val="true"/>
        </w:trPr>
        <w:tc>
          <w:tcPr>
            <w:tcW w:type="dxa" w:w="26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Model</w:t>
            </w:r>
          </w:p>
        </w:tc>
        <w:tc>
          <w:tcPr>
            <w:tcW w:type="dxa" w:w="50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Input trực tiếp</w:t>
            </w:r>
          </w:p>
        </w:tc>
        <w:tc>
          <w:tcPr>
            <w:tcW w:type="dxa" w:w="24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Output</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fact_hao_hut</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dim_channel, dim_po, dim_repository, dim_resources, dim_so, dim_stock, dim_sub_project, dim_video, fact_distribution, fact_editing, fact_po_detail, fact_revenue_by_resources, fact_revenue_distro, fact_revenue_stream_distro, fact_so_detail, fact_youtube_operation</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gold.fact_hao_hut</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fact_powerbi_unified</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fact_editing, fact_hao_hut, fact_purchase_cost, fact_revenue_stream_distro, mart_repository_usage, mart_resource_channel, mart_resource_usage, mart_team_usage, mart_video_performance_monthly, resources_useage_number</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gold.fact_powerbi_unified</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int_stock_video</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 fact_editing</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silver.int_stock_video</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mart_avg_sla_ord_disribution</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dim_repository, dim_resources, dim_sub_project, fact_distribution</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gold.mart_avg_sla_ord_disribution</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mart_powerbi_resource_obt</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dim_resources, dim_video, fact_purchase_cost, mart_resource_channel, mart_resource_usage, resources_useage_number</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gold.mart_powerbi_resource_obt</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mart_repository_usage</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dim_repository, dim_resources, dim_sub_project, dim_video, fact_editing, fact_purchase_cost, fact_revenue_by_resources</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gold.mart_repository_usage</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mart_resource_channel</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dim_purchased_resource, dim_repository, dim_resource, dim_resources, dim_stock, dim_sub_project, dim_video, fact_revenue_by_resources, int_stock_video</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gold.mart_resource_channel</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mart_resource_net_monthly</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dim_channel, dim_video, fact_revenue_by_resources</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gold.mart_resource_net_monthly</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mart_resource_usage</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 dim_ar, dim_project, dim_repository, dim_resources, dim_stock, dim_sub_project, dim_video, fact_distribution, fact_editing</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gold.mart_resource_usage</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mart_resources_video_channel</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dim_channel, dim_company_stock, dim_net, dim_video, fact_editing</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gold.mart_resources_video_channel</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mart_team_usage</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 dim_video, fact_distribution, fact_editing, fact_revenue_yt, fact_view_yt, int_stock_video</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gold.mart_team_usage</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mart_ton_kho</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dim_resources, dim_stock</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gold.mart_ton_kho</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mart_video_performance_monthly</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dim_channel, dim_resources, dim_video, fact_revenue_by_resources</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gold.mart_video_performance_monthly</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resources_useage_number</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dim_video, fact_editing</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gold.resources_useage_number</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int_purchase_name_map</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silver.int_purchase_name_map</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dim_ar</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silver.dim_ar</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dim_artist</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silver.dim_artist</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dim_artist_distro</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silver.dim_artist_distro</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dim_channel</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silver.dim_channel</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dim_company</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silver.dim_company</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dim_company_stock</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silver.dim_company_stock</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dim_department</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silver.dim_department</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dim_distributed_employee</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silver.dim_distributed_employee</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dim_editing</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silver.dim_editing</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dim_isrc</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dim_repository, dim_sub_project</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silver.dim_isrc</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dim_khsx</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silver.dim_khsx</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dim_net</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silver.dim_net</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dim_order_employee</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silver.dim_order_employee</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dim_partners</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silver.dim_partners</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dim_platform</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silver.dim_platform</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dim_po</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silver.dim_po</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silver.dim_project</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dim_project_stock</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silver.dim_project_stock</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dim_purchased_resource</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dim_repository, dim_sub_project, int_purchase_name_map</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silver.dim_purchased_resource</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dim_repository</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dim_sub_project</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silver.dim_repository</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silver.dim_resource</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dim_resource_before_odoo</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dim_sub_project</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silver.dim_resource_before_odoo</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dim_resources</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 dim_repository, dim_sub_project, int_excluded_stock_codes</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silver.dim_resources</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dim_so</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silver.dim_so</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dim_stock</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 dim_video, fact_editing, int_excluded_stock_codes</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silver.dim_stock</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dim_sub_project</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silver.dim_sub_project</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dim_subproject_stock</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silver.dim_subproject_stock</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dim_usd</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silver.dim_usd</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dim_video</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silver.dim_video</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silver.bridge_bt_vid</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fact_artist_assignment</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silver.fact_artist_assignment</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fact_distribution</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int_excluded_stock_codes</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silver.fact_distribution</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fact_editing</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int_excluded_stock_codes</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silver.fact_editing</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fact_evaluation_assignment</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silver.fact_evaluation_assignment</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fact_khsx_detail</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silver.fact_khsx_detail</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fact_label_operation</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silver.fact_label_operation</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fact_music_evaluation</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silver.fact_music_evaluation</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fact_po_detail</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silver.fact_po_detail</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fact_purchase_cost</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dim_purchased_resource, int_purchase_name_map</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silver.fact_purchase_cost</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fact_revenue_by_resources</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 dim_video, fact_editing</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silver.fact_revenue_by_resources</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fact_revenue_distro</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dim_usd</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silver.fact_revenue_distro</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fact_revenue_stream_distro</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dim_usd</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silver.fact_revenue_stream_distro</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fact_revenue_view_youtube</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silver.fact_revenue_view_youtube</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fact_revenue_yt</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dim_usd</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silver.fact_revenue_yt</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fact_so_detail</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silver.fact_so_detail</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fact_view_stream_distro</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silver.fact_view_stream_distro</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fact_view_yt</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silver.fact_view_yt</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fact_youtube_operation</w:t>
            </w:r>
          </w:p>
        </w:tc>
        <w:tc>
          <w:tcPr>
            <w:tcW w:type="dxa" w:w="50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Nguồn staging/source()</w:t>
            </w:r>
          </w:p>
        </w:tc>
        <w:tc>
          <w:tcPr>
            <w:tcW w:type="dxa" w:w="248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silver.fact_youtube_operation</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int_excluded_stock_codes</w:t>
            </w:r>
          </w:p>
        </w:tc>
        <w:tc>
          <w:tcPr>
            <w:tcW w:type="dxa" w:w="50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manual_excluded_stock_codes</w:t>
            </w:r>
          </w:p>
        </w:tc>
        <w:tc>
          <w:tcPr>
            <w:tcW w:type="dxa" w:w="2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silver.int_excluded_stock_codes</w:t>
            </w:r>
          </w:p>
        </w:tc>
      </w:tr>
    </w:tbl>
    <w:p>
      <w:pPr>
        <w:spacing w:after="40"/>
      </w:pPr>
    </w:p>
    <w:p>
      <w:pPr>
        <w:pStyle w:val="Heading1"/>
        <w:keepNext/>
        <w:spacing w:before="200" w:after="100"/>
      </w:pPr>
      <w:r>
        <w:rPr>
          <w:rFonts w:ascii="Arial" w:hAnsi="Arial" w:eastAsia="Arial"/>
          <w:b/>
          <w:color w:val="1F4E78"/>
          <w:sz w:val="28"/>
        </w:rPr>
        <w:t>3. DATA DICTIONARY (TỪ ĐIỂN DỮ LIỆU)</w:t>
      </w:r>
    </w:p>
    <w:p>
      <w:pPr>
        <w:pStyle w:val="Heading2"/>
        <w:keepNext/>
        <w:spacing w:before="140" w:after="100"/>
      </w:pPr>
      <w:r>
        <w:rPr>
          <w:rFonts w:ascii="Arial" w:hAnsi="Arial" w:eastAsia="Arial"/>
          <w:b/>
          <w:color w:val="1F4E78"/>
          <w:sz w:val="24"/>
        </w:rPr>
        <w:t>3.1. Hướng dẫn đọc</w:t>
      </w:r>
    </w:p>
    <w:p>
      <w:pPr>
        <w:spacing w:after="100" w:line="259" w:lineRule="auto"/>
      </w:pPr>
      <w:r>
        <w:rPr>
          <w:rFonts w:ascii="Arial" w:hAnsi="Arial" w:eastAsia="Arial"/>
          <w:b w:val="0"/>
          <w:color w:val="1F1F1F"/>
          <w:sz w:val="21"/>
        </w:rPr>
        <w:t>Mỗi object có một dòng metadata kỹ thuật và một bảng cột. Tên kỹ thuật lấy từ code/DB; tên trong Excel được dùng làm alias khi có xung đột. Cột “Cơ sở mô tả” phân biệt nội dung có sẵn trong Data Dictionary với nội dung được suy luận kỹ thuật từ schema, dữ liệu mẫu, SQL/dbt hoặc quy tắc mapping.</w:t>
      </w:r>
    </w:p>
    <w:p>
      <w:pPr>
        <w:spacing w:after="100" w:line="259" w:lineRule="auto"/>
      </w:pPr>
      <w:r>
        <w:rPr>
          <w:rFonts w:ascii="Arial" w:hAnsi="Arial" w:eastAsia="Arial"/>
          <w:b w:val="0"/>
          <w:color w:val="1F1F1F"/>
          <w:sz w:val="21"/>
        </w:rPr>
        <w:t>Đối với object đã vật lý hóa, kiểu dữ liệu và nullable lấy từ information_schema của PostgreSQL. Đối với object code-only, cấu trúc được lấy từ SELECT cuối của SQL/model YAML khi xác định được.</w:t>
      </w:r>
    </w:p>
    <w:p>
      <w:pPr>
        <w:pStyle w:val="Heading2"/>
        <w:keepNext/>
        <w:spacing w:before="140" w:after="100"/>
      </w:pPr>
      <w:r>
        <w:rPr>
          <w:rFonts w:ascii="Arial" w:hAnsi="Arial" w:eastAsia="Arial"/>
          <w:b/>
          <w:color w:val="1F4E78"/>
          <w:sz w:val="24"/>
        </w:rPr>
        <w:t>3.2. Quy ước kiểu dữ liệu PostgreSQL</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1800"/>
        <w:gridCol w:w="2800"/>
        <w:gridCol w:w="5480"/>
      </w:tblGrid>
      <w:tr>
        <w:trPr>
          <w:tblHeader w:val="true"/>
        </w:trPr>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Nhóm kiểu</w:t>
            </w:r>
          </w:p>
        </w:tc>
        <w:tc>
          <w:tcPr>
            <w:tcW w:type="dxa" w:w="2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Ví dụ</w:t>
            </w:r>
          </w:p>
        </w:tc>
        <w:tc>
          <w:tcPr>
            <w:tcW w:type="dxa" w:w="54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Ý nghĩa</w:t>
            </w:r>
          </w:p>
        </w:tc>
      </w:tr>
      <w:tr>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Chuỗi</w:t>
            </w:r>
          </w:p>
        </w:tc>
        <w:tc>
          <w:tcPr>
            <w:tcW w:type="dxa" w:w="28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text, character varying</w:t>
            </w:r>
          </w:p>
        </w:tc>
        <w:tc>
          <w:tcPr>
            <w:tcW w:type="dxa" w:w="54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Mã, tên, mô tả và nội dung văn bản.</w:t>
            </w:r>
          </w:p>
        </w:tc>
      </w:tr>
      <w:tr>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Số nguyên</w:t>
            </w:r>
          </w:p>
        </w:tc>
        <w:tc>
          <w:tcPr>
            <w:tcW w:type="dxa" w:w="2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smallint, integer, bigint</w:t>
            </w:r>
          </w:p>
        </w:tc>
        <w:tc>
          <w:tcPr>
            <w:tcW w:type="dxa" w:w="5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Số lượng, khóa số hoặc chỉ số nguyên.</w:t>
            </w:r>
          </w:p>
        </w:tc>
      </w:tr>
      <w:tr>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Số thập phân</w:t>
            </w:r>
          </w:p>
        </w:tc>
        <w:tc>
          <w:tcPr>
            <w:tcW w:type="dxa" w:w="28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numeric, double precision</w:t>
            </w:r>
          </w:p>
        </w:tc>
        <w:tc>
          <w:tcPr>
            <w:tcW w:type="dxa" w:w="54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Doanh thu, chi phí, tỷ lệ hoặc chỉ số đo lường.</w:t>
            </w:r>
          </w:p>
        </w:tc>
      </w:tr>
      <w:tr>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Ngày/giờ</w:t>
            </w:r>
          </w:p>
        </w:tc>
        <w:tc>
          <w:tcPr>
            <w:tcW w:type="dxa" w:w="2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date, timestamp</w:t>
            </w:r>
          </w:p>
        </w:tc>
        <w:tc>
          <w:tcPr>
            <w:tcW w:type="dxa" w:w="5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Ngày nghiệp vụ hoặc thời điểm sự kiện/nạp dữ liệu.</w:t>
            </w:r>
          </w:p>
        </w:tc>
      </w:tr>
      <w:tr>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Boolean</w:t>
            </w:r>
          </w:p>
        </w:tc>
        <w:tc>
          <w:tcPr>
            <w:tcW w:type="dxa" w:w="28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boolean</w:t>
            </w:r>
          </w:p>
        </w:tc>
        <w:tc>
          <w:tcPr>
            <w:tcW w:type="dxa" w:w="54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Cờ đúng/sai hoặc trạng thái có/không.</w:t>
            </w:r>
          </w:p>
        </w:tc>
      </w:tr>
      <w:tr>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Cấu trúc</w:t>
            </w:r>
          </w:p>
        </w:tc>
        <w:tc>
          <w:tcPr>
            <w:tcW w:type="dxa" w:w="2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json/jsonb, ARRAY</w:t>
            </w:r>
          </w:p>
        </w:tc>
        <w:tc>
          <w:tcPr>
            <w:tcW w:type="dxa" w:w="5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Dữ liệu bán cấu trúc hoặc danh sách giá trị.</w:t>
            </w:r>
          </w:p>
        </w:tc>
      </w:tr>
    </w:tbl>
    <w:p>
      <w:pPr>
        <w:spacing w:after="40"/>
      </w:pPr>
    </w:p>
    <w:p>
      <w:pPr>
        <w:pStyle w:val="Heading2"/>
        <w:keepNext/>
        <w:spacing w:before="140" w:after="100"/>
      </w:pPr>
      <w:r>
        <w:rPr>
          <w:rFonts w:ascii="Arial" w:hAnsi="Arial" w:eastAsia="Arial"/>
          <w:b/>
          <w:color w:val="1F4E78"/>
          <w:sz w:val="24"/>
        </w:rPr>
        <w:t>3.3. Chi tiết Object và cột dữ liệu</w:t>
      </w:r>
    </w:p>
    <w:p>
      <w:pPr>
        <w:pStyle w:val="Heading3"/>
        <w:keepNext/>
        <w:spacing w:before="140" w:after="100"/>
      </w:pPr>
      <w:r>
        <w:rPr>
          <w:rFonts w:ascii="Arial" w:hAnsi="Arial" w:eastAsia="Arial"/>
          <w:b/>
          <w:color w:val="1F4E78"/>
          <w:sz w:val="21"/>
        </w:rPr>
        <w:t>3.3.1. sale</w:t>
      </w:r>
    </w:p>
    <w:p>
      <w:pPr>
        <w:spacing w:after="100" w:line="259" w:lineRule="auto"/>
      </w:pPr>
      <w:r>
        <w:rPr>
          <w:rFonts w:ascii="Arial" w:hAnsi="Arial" w:eastAsia="Arial"/>
          <w:b w:val="0"/>
          <w:color w:val="1F1F1F"/>
          <w:sz w:val="21"/>
        </w:rPr>
        <w:t>Loại: API | Đích: staging.sale | Trạng thái: Đã vật lý hóa | Số dòng: ~4,610,111 | Kích thước: 1.458 GB | Mô tả bảng: Bảng staging lưu dữ liệu thô từ API — object nguồn https://192.168.8.125:3131/api/StreamAnalytics/sale-details-export;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reportingPeriod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reportingperiod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year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năm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song</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song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nghệ sĩ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albumTitle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albumtitle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albumArtist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albumartist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label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label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upC_EAN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upc ean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genre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genre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retailer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retailer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retailerCurrency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retailercurrency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customerTerritory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customerterritory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territoryCode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territorycode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stream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nghe/stream được ghi nhận cho đối tượng và kỳ dữ liệu tương ứng.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downloads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downloads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creations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creations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streamFSA</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nghe/stream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youtubeView</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contentIDView</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rpm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rpm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distro</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distro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revtype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society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society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createdat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3.3.2. hr_employee</w:t>
      </w:r>
    </w:p>
    <w:p>
      <w:pPr>
        <w:spacing w:after="100" w:line="259" w:lineRule="auto"/>
      </w:pPr>
      <w:r>
        <w:rPr>
          <w:rFonts w:ascii="Arial" w:hAnsi="Arial" w:eastAsia="Arial"/>
          <w:b w:val="0"/>
          <w:color w:val="1F1F1F"/>
          <w:sz w:val="21"/>
        </w:rPr>
        <w:t>Loại: Database | Đích: staging.hr_employee | Trạng thái: Đã vật lý hóa | Số dòng: ~1,497 | Kích thước: 0.55 MB | Mô tả bảng: Bảng staging lưu dữ liệu thô từ Database — object nguồn hr_employee;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resource_calendar_id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resource calendar.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message_main_attachment_id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message main attachment.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color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color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phòng ban.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job_id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job.</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address_id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address.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work_contact_id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work contact.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work_location_id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work location.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người dùng.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parent_id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parent.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coach_id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coach.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private_state_id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private state.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private_country_id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private country.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country_id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country.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children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children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country_of_birth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country of birth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bank_account_id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bank account.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distance_home_work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distance home work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km_home_work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km home work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departure_reason_id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departure reason.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job_title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job tiêu đề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work_phone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work phone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mobile_phone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mobile phone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work_email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private_street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private street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private_street2</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private street2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private_city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private city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private_zip</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private zip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private_phone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private phone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private_email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lang</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lang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gender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gender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marital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marital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spouse_complete_name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spouse complete.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place_of_birth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place of birth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ssnid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ssn.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sinid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sin.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identification_id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identification.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passport_id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passport.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permit_no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permit no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visa_no</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visa no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certificate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certificate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study_field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study field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study_school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study school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emergency_contact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emergency contact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emergency_phone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emergency phone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distance_home_work_unit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distance home work unit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employee_type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nhân viên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barcode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barcode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pin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pin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private_car_plate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private car plate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spouse_birthdate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spouse birthdate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birthday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birthday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visa_expire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visa expire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work_permit_expiration_date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work permit expiration.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departure_date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departure.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employee_properties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nhân viên properties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additional_note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additional note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notes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departure_description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departure description.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active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active.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is_flexible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 flexible.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is_fully_flexible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 fully flexible.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work_permit_scheduled_activity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work permit scheduled activity.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x_genre_count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x genre 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x_subgenre_count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x subgenre 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x_employee_code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x employee.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x_nickname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x nick.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x_facebook_account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facebook account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x_team_employee_info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nhóm nhân viên info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x_internal_employee_info</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internal nhân viên info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x_review_rate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x_roi_rate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roi rate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x_sequence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sequence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x_genre_ids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genre ids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hourly_cost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hourly cost.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3.3.3. purchase_order</w:t>
      </w:r>
    </w:p>
    <w:p>
      <w:pPr>
        <w:spacing w:after="100" w:line="259" w:lineRule="auto"/>
      </w:pPr>
      <w:r>
        <w:rPr>
          <w:rFonts w:ascii="Arial" w:hAnsi="Arial" w:eastAsia="Arial"/>
          <w:b w:val="0"/>
          <w:color w:val="1F1F1F"/>
          <w:sz w:val="21"/>
        </w:rPr>
        <w:t>Loại: Database | Đích: staging.purchase_order | Trạng thái: Đã vật lý hóa | Số dòng: ~1,084 | Kích thước: 0.70 MB | Mô tả bảng: Bảng staging lưu dữ liệu thô từ Database — object nguồn purchase_order;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đối tác.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dest_address_id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dest address.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currency_id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currency.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invoice_count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invoice 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fiscal_position_id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fiscal position.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payment_term_id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payment term.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incoterm_id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incoterm.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người dùng.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access_token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access token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priority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priority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origin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origin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partner_ref</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đối tác ref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invoice_status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invoice status.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notes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amount_untaxed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amount untaxed.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amount_tax</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amount tax.</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amount_total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amount total.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amount_total_cc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amount total cc.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currency_rate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currency rate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mail_reminder_confirmed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mail reminder confirmed.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mail_reception_confirmed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mail reception confirmed.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mail_reception_declined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mail reception declined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date_order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 order.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date_approve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 approve.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date_planned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 planned.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date_calendar_start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 calendar start.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picking_type_id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picking type.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group_id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group.</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incoterm_location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incoterm location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receipt_status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receipt status.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effective_date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effective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auto_sale_order_id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auto sale order.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auto_generated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auto generated.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process_id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process.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next_approve_line_id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next approve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current_approve_line_id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current approve 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notif_approve_line_id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notif approve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x_vendor_position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vendor vị trí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project.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x_department_id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department.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x_person_incharge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person incharge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x_payment_method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payment method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x_requester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requester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x_legal_representative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legal representative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x_bank_account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bank account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x_other_transfer_info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other transfer info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x_street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street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x_phone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phone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x_payment_channel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payment kênh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x_cooperation_type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cooperation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x_contract_number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contract number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purchase_contract_type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thu mua contract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x_order_type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đơn hàng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x_archived_link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archived link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x_contract_state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x contract state.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x_review_status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x_payment_status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x payment status.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x_deadline_supplier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deadline supplier.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x_contract_date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contract.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x_contract_term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contract term.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x_contract_sign_date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contract sign.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x_actual_review_date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actual review.</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x_review_request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review request.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x_technical_requirement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technical requirement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x_other_requirement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other requirement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x_transfer_method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transfer method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x_acceptance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acceptance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x_feedback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feedback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x_has_contract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x has contract.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x_acceptance_cert_ok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x acceptance cert ok.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x_is_updated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x is updated.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x_is_sent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x is sent.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date_sent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 sent.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date_approved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 approved.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x_qualified_qty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qualified qty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x_footage_quality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footage quality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x_review_price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x review price.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user_request_id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user request.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x_priority_id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priority.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x_contract_type_id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contract type.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x_contract_code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x contract.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x_draft_contract_url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x draft contract url.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x_final_contract_url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x final contract 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x_security_contract_url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x security contract url.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x_security_contract_url2</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x security contract url2.</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x_appendix_filename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x appendix file.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x_payment_term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payment term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x_sign_date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sign.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x_is_accountant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x is accountant.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x_paid_amount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x paid amount.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x_contract_file_signed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contract tệp signed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x_contract_appendices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contract appendices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x_acceptance_cert_date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acceptance cert.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x_gpoint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gpoint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x_newest_footage_date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x newest footage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hg_asset_request_id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asset request.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hg_repair_id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repair.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hg_partner_bank_id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partner bank.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x_date_deadline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deadline.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x_tax_duty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tax duty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x_contact_requestor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contact requestor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x_draft_contract_url2</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x draft contract url2.</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x_position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vị trí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x_discount_fixed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discount fixed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hg_pay_reason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hg pay reason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hg_pay_content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hg pay content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x_employee_id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employee.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x_demo_link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demo 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x_final_link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final link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x_payment_info</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payment info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x_artist_contract_type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nghệ sĩ contract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x_footage_order_kind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footage đơn hàng kind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3.3.4. purchase_order_line</w:t>
      </w:r>
    </w:p>
    <w:p>
      <w:pPr>
        <w:spacing w:after="100" w:line="259" w:lineRule="auto"/>
      </w:pPr>
      <w:r>
        <w:rPr>
          <w:rFonts w:ascii="Arial" w:hAnsi="Arial" w:eastAsia="Arial"/>
          <w:b w:val="0"/>
          <w:color w:val="1F1F1F"/>
          <w:sz w:val="21"/>
        </w:rPr>
        <w:t>Loại: Database | Đích: staging.purchase_order_line | Trạng thái: Đã vật lý hóa | Số dòng: ~5,523 | Kích thước: 3.03 MB | Mô tả bảng: Bảng staging lưu dữ liệu thô từ Database — object nguồn purchase_order_line;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sequence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sequence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product_uom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product uom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product.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order_id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đơn hàng.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đối tác.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currency_id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currency.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product_packaging_id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product packaging.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qty_received_method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qty received method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display_type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display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analytic_distribution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analytic phân phối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product_qty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product qty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discount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discount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price_unit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unit.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price_subtotal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subtotal.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price_total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total.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qty_invoiced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qty invoiced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qty_received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qty received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qty_received_manual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qty received manual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qty_to_invoice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qty to invoice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is_downpayment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 downpayment.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date_planned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 planned.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product_uom_qty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product uom qty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price_tax</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tax.</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product_packaging_qty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product packaging qty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orderpoint_id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orderpoint.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location_final_id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location final.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group_id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group.</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product_description_variants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product description variants.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propagate_cancel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propagate cancel.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sale_order_id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sale order.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sale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project.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x_genre_id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genre.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x_subgenre_id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subgenre.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x_distribution_method_id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distribution method.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x_song_id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song.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x_product_uom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product uom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x_ref</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ref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x_quality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quality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x_video_type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video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x_sample_link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sample 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x_song_name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x song.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x_location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location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x_color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color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x_deadline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deadline.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is_adjustable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 adjustable.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x_review_price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x review price.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x_expected_score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expected score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x_duration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duration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x_video_minute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video minute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x_confirmed_qty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confirmed qty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x_music_plan_detail_id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music plan detail.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x_usage_type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usage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hg_maintenance_request_part_id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maintenance request part.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hg_asset_request_line_id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asset request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x_review_link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hg_asset_categ_id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asset categ.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x_adjust_ok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x adjust ok.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discount_fixed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discount fixed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x_footage_qty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footage qty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x_cid_release_mode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cid release mode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x_production_type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production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3.3.5. res_partner</w:t>
      </w:r>
    </w:p>
    <w:p>
      <w:pPr>
        <w:spacing w:after="100" w:line="259" w:lineRule="auto"/>
      </w:pPr>
      <w:r>
        <w:rPr>
          <w:rFonts w:ascii="Arial" w:hAnsi="Arial" w:eastAsia="Arial"/>
          <w:b w:val="0"/>
          <w:color w:val="1F1F1F"/>
          <w:sz w:val="21"/>
        </w:rPr>
        <w:t>Loại: Database | Đích: staging.res_partner | Trạng thái: Đã vật lý hóa | Số dòng: ~4,816 | Kích thước: 2.48 MB | Mô tả bảng: Bảng staging lưu dữ liệu thô từ Database — object nguồn res_partner;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title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tiêu đề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parent_id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parent.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người dùng.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country_id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country.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industry_id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industry.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color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color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commercial_partner_id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commercial partner.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complete_name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complete.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ref</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ref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lang</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lang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tz</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tz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vat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company_registry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công ty registry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website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website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function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function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street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street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street2</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street2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zip</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zip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city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city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email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phone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phone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mobile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mobile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commercial_company_name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commercial company.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barcode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barcode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comment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comment.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partner_latitude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đối tác latitude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partner_longitude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đối tác longitude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active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active.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employee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nhân viên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is_company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 company.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partner_share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partner share.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message_bounce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message bounce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email_normalized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signup_type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signup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calendar_last_notif_ack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calendar last notif ack.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specific_property_product_pricelist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specific property product pricelist.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phone_sanitized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phone sanitized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invoice_template_pdf_report_id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invoice template pdf report.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supplier_rank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supplier rank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customer_rank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customer rank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invoice_warn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invoice warn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autopost_bills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autopost bills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credit_limit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credit limit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property_account_payable_id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property account payable.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property_account_receivable_id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property account receivable.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property_account_position_id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property account position.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property_payment_term_id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property payment term.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property_supplier_payment_term_id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property supplier payment term.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trust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trust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ignore_abnormal_invoice_date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ignore abnormal invoice.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ignore_abnormal_invoice_amount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ignore abnormal invoice amount.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invoice_sending_method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invoice sending method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invoice_edi_format_store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invoice edi format store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property_outbound_payment_method_line_id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property outbound payment method 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property_inbound_payment_method_line_id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property inbound payment method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invoice_warn_msg</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invoice warn msg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debit_limit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debit limit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picking_warn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picking warn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property_stock_customer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property HG Stock customer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property_stock_supplier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property HG Stock supplier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picking_warn_msg</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picking warn msg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peppol_endpoint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peppol endpoint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peppol_eas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peppol eas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buyer_id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buyer.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purchase_warn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thu mua warn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property_purchase_currency_id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property purchase currency.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receipt_reminder_email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reminder_date_before_receipt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reminder ngày before receipt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purchase_warn_msg</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thu mua warn msg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sale_warn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đơn bán/sản xuất warn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sale_warn_msg</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đơn bán/sản xuất warn msg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process_id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process.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next_approve_line_id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next approve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current_approve_line_id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current approve 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notif_approve_line_id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notif approve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x_payment_method_id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payment method.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x_artist_position_id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artist position.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x_collaboration_count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x collaboration 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x_vendor_position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vendor vị trí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source.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x_usage_type_id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usage type.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x_language_id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language.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x_currency_id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currency.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x_nationality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nationality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x_bank_account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bank account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x_other_transfer_info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other transfer info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x_payment_channel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payment kênh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principle_contract_type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principle contract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x_artist_type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nghệ sĩ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x_legal_name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x legal.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x_artist_code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x artist.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x_pro_ipi_info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pro ipi info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x_artist_id_number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nghệ sĩ id number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x_guardian_name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x guardian.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x_spotify_profile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spotify profile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x_apple_music_profile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apple âm nhạc profile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x_legal_representative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legal representative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x_partner_code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x partner.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x_contact_note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contact note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x_lost_reason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lost reason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x_topic_type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topic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x_service_note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service note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x_id_card_number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id card number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x_place_of_issue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place of issue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x_contract_state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x contract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x_date_of_birth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of birth.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x_date_of_issue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of issue.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x_note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note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x_payment_info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payment info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x_social_channels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social channels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x_contact_url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x contact 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x_potential_location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potential location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x_video_sample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video sample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x_quote_note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quote note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x_id_card_image_link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id card image link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x_is_artist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x is artist.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x_is_vendor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x is vendor.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date_sent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 sent.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date_approved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approved.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x_average_price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x average price.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x_average_rating</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average rating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x_quote_price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x quote price.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x_final_price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x final price.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user_request_id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user request.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x_service_type_id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service type.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x_contract_number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contract number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x_draft_contract_url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x draft contract 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x_final_contract_url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x final contract url.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x_security_contract_url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x security contract 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x_appendix_filename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x appendix file.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x_sign_date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sign.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x_approve_before_date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approve before.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x_is_sent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x is sent.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x_stage_name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x stage.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x_contact_requestor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contact requestor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x_position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vị trí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x_partner_date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partner.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x_contract_date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contract.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3.3.6. sale_order_line</w:t>
      </w:r>
    </w:p>
    <w:p>
      <w:pPr>
        <w:spacing w:after="100" w:line="259" w:lineRule="auto"/>
      </w:pPr>
      <w:r>
        <w:rPr>
          <w:rFonts w:ascii="Arial" w:hAnsi="Arial" w:eastAsia="Arial"/>
          <w:b w:val="0"/>
          <w:color w:val="1F1F1F"/>
          <w:sz w:val="21"/>
        </w:rPr>
        <w:t>Loại: Database | Đích: staging.sale_order_line | Trạng thái: Đã vật lý hóa | Số dòng: ~838 | Kích thước: 0.55 MB | Mô tả bảng: Bảng staging lưu dữ liệu thô từ Database — object nguồn sale_order_line;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order_id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đơn hàng.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sequence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sequence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currency_id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currency.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order_partner_id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order partner.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salesman_id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salesman.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product.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product_uom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product uom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linked_line_id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linked 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combo_item_id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combo item.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product_packaging_id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product packaging.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display_type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display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virtual_id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virtual.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linked_virtual_id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linked virtual.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qty_delivered_method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qty delivered method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invoice_status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invoice status.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analytic_distribution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analytic phân phối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product_uom_qty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product uom qty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price_unit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unit.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discount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price_subtotal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subtotal.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price_total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total.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price_reduce_taxexcl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reduce taxexcl.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price_reduce_taxinc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reduce taxinc.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qty_delivered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qty delivered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qty_invoiced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qty invoiced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qty_to_invoice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qty to invoice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untaxed_amount_invoiced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untaxed amount invoiced.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untaxed_amount_to_invoice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untaxed amount to invoice.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is_downpayment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 downpayment.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is_expense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 expense.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technical_price_unit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technical price unit.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price_tax</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tax.</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product_packaging_qty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product packaging qty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customer_lead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customer lead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route_id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route.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warehouse_id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warehouse.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project.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x_genre_id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genre.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x_subgenre_id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subgenre.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x_distribution_method_id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distribution method.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x_line_name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x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x_quality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quality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x_video_type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video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x_sample_link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sample link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x_deadline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x deadline.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x_confirmed_qty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confirmed qty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x_qty_in_stock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qty in HG Stock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x_produce_qty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produce qty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x_purchase_line_id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purchase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is_service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 service.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task_id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task.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x_usage_type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usage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x_expected_score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expected score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is_adjustable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 adjustable.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discount_fixed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discount fixed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x_planned_qty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planned qty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x_unplan_qty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unplan qty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has_displayed_warning_upsell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has displayed warning upsell.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remaining_hours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remaining hours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hg_plan_sent_line_id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plan sent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x_production_type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production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x_cid_release_mode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cid release mode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3.3.7. x_acceptance_cert</w:t>
      </w:r>
    </w:p>
    <w:p>
      <w:pPr>
        <w:spacing w:after="100" w:line="259" w:lineRule="auto"/>
      </w:pPr>
      <w:r>
        <w:rPr>
          <w:rFonts w:ascii="Arial" w:hAnsi="Arial" w:eastAsia="Arial"/>
          <w:b w:val="0"/>
          <w:color w:val="1F1F1F"/>
          <w:sz w:val="21"/>
        </w:rPr>
        <w:t>Loại: Database | Đích: staging.x_acceptance_cert | Trạng thái: Đã vật lý hóa | Số dòng: ~0 | Kích thước: 0.08 MB | Mô tả bảng: Bảng staging lưu dữ liệu thô từ Database — object nguồn x_acceptance_cert;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sequence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sequence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purchase_order_id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purchase order.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product_uom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product uom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contract_code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contract.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note.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actual_dur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actual dur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actual_amount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actual amount.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review_price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review price.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total_amount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total amount.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partner_bank_id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partner bank.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link_bill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link bill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payment_info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payment info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draft_link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draft 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contract_number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contract number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phòng ban.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đối tác.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payment_reason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payment reason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payment_content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payment content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final_amount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final amount.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tax_amount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tax amount.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acceptance link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security_link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security 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product link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3.3.8. x_music_plan</w:t>
      </w:r>
    </w:p>
    <w:p>
      <w:pPr>
        <w:spacing w:after="100" w:line="259" w:lineRule="auto"/>
      </w:pPr>
      <w:r>
        <w:rPr>
          <w:rFonts w:ascii="Arial" w:hAnsi="Arial" w:eastAsia="Arial"/>
          <w:b w:val="0"/>
          <w:color w:val="1F1F1F"/>
          <w:sz w:val="21"/>
        </w:rPr>
        <w:t>Loại: Database | Đích: staging.x_music_plan | Trạng thái: Đã vật lý hóa | Số dòng: ~0 | Kích thước: 0.05 MB | Mô tả bảng: Bảng staging lưu dữ liệu thô từ Database — object nguồn x_music_plan;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lượt xem.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date_to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to.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user_request_id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user request.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process_id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process.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next_approve_line_id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next approve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current_approve_line_id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current approve 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notif_approve_line_id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notif approve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date_sent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 sent.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date_approved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approved.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3.3.9. x_music_plan_detail</w:t>
      </w:r>
    </w:p>
    <w:p>
      <w:pPr>
        <w:spacing w:after="100" w:line="259" w:lineRule="auto"/>
      </w:pPr>
      <w:r>
        <w:rPr>
          <w:rFonts w:ascii="Arial" w:hAnsi="Arial" w:eastAsia="Arial"/>
          <w:b w:val="0"/>
          <w:color w:val="1F1F1F"/>
          <w:sz w:val="21"/>
        </w:rPr>
        <w:t>Loại: Database | Đích: staging.x_music_plan_detail | Trạng thái: Đã vật lý hóa | Số dòng: Chưa có thống kê | Kích thước: 1.63 MB | Mô tả bảng: Bảng staging lưu dữ liệu thô từ Database — object nguồn x_music_plan_detail;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process_id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process.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next_approve_line_id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next approve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current_approve_line_id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current approve 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notif_approve_line_id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notif approve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distribution_method_id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distribution method.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plan_line_id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plan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genre_id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genre.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subgenre_id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subgenre.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produce_manager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produce manager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sample_link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sample 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quality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quality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original_song_name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original song.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note.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expected_date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expected.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date_sent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 sent.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date_approved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approved.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allocated_qty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allocated qty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price_unit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unit.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expected_score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expected score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parent_path</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parent path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user_request_id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user request.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sequence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sequence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parent_id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parent.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usage_type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usage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active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active.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copyright_ok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copyright ok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đối tác.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plan.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clicked_ok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clicked ok.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cancel_ok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cancel ok.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adjust_ok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adjust ok.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price_total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total.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x_production_type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production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x_cid_release_mode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cid release mode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3.3.10. x_music_plan_detail_price</w:t>
      </w:r>
    </w:p>
    <w:p>
      <w:pPr>
        <w:spacing w:after="100" w:line="259" w:lineRule="auto"/>
      </w:pPr>
      <w:r>
        <w:rPr>
          <w:rFonts w:ascii="Arial" w:hAnsi="Arial" w:eastAsia="Arial"/>
          <w:b w:val="0"/>
          <w:color w:val="1F1F1F"/>
          <w:sz w:val="21"/>
        </w:rPr>
        <w:t>Loại: Database | Đích: staging.x_music_plan_detail_price | Trạng thái: Đã vật lý hóa | Số dòng: ~0 | Kích thước: 0.20 MB | Mô tả bảng: Bảng staging lưu dữ liệu thô từ Database — object nguồn x_music_plan_detail_price;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detail_id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detail.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đối tác.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artist_position_id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artist position.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price_unit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price unit.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currency_id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currency.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3.3.11. x_music_song</w:t>
      </w:r>
    </w:p>
    <w:p>
      <w:pPr>
        <w:spacing w:after="100" w:line="259" w:lineRule="auto"/>
      </w:pPr>
      <w:r>
        <w:rPr>
          <w:rFonts w:ascii="Arial" w:hAnsi="Arial" w:eastAsia="Arial"/>
          <w:b w:val="0"/>
          <w:color w:val="1F1F1F"/>
          <w:sz w:val="21"/>
        </w:rPr>
        <w:t>Loại: Database | Đích: staging.x_music_song | Trạng thái: Đã vật lý hóa | Số dòng: Chưa có thống kê | Kích thước: 10.73 MB | Mô tả bảng: Bảng staging lưu dữ liệu thô từ Database — object nguồn x_music_song;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process_id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process.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next_approve_line_id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next approve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current_approve_line_id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current approve 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notif_approve_line_id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notif approve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purchase_order_id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purchase order.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purchase_order_line_id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purchase order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album_id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album.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genre_id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genre.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subgenre_id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subgenre.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label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label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distro</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distro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cert_id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cert.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produce_state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produce state.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original_song</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original song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review_link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length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length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artwork_name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artwork.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upc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release_song_id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release song.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release_artist_code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release artist.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cline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cline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pline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pline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split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split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spotify_link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spotify link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fanlink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fanlink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audio_type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audio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download_link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download 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wav_link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wav link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artwork_link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artwork 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net_cid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net 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hg link.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hg.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phòng ban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hg_project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hg dự án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kênh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hg_sync_stt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hg sync stt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use_state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use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review_date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review.</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production_month</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production month.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release_date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release.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note.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user_list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người dùng list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user_group</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người dùng group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date_sent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 sent.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date_approved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approved.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review_price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review price.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review_score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detail_line_id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detail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user_request_id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user request.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employee_id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nhân viên.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distribution_method_id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distribution method.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ggdrive_id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ggdrive.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source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copyright_method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copyright method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credit_body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credit body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share_source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share nguồn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link_sync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link sync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song_name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song.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version_type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version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audio_release_type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audio release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usage_type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usage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cid_state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cid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channel_group</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kênh group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license_info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license info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copyright_ok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copyright ok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credit_ok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credit ok.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ai_ok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ai ok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expected_song_count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expected song 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produce_manager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produce manager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responsible_id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responsible.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đối tác.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sample_link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sample 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has_lyrics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has lyrics.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quality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quality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production_year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production năm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claim_status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claim status.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claim_link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claim link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claim_image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claim image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release_state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release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distribution_date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distribution.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ytb_final_date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ytb final.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artist_date_order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artist order.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original_artist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original nghệ sĩ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plan_date_approved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plan date approved.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expected_score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expected score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ytb_sent_date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ytb sent.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clicked_ok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clicked ok.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adjust_ok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adjust ok.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active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active.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sale_order_id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sale order.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line_desc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line desc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plan.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distribution_state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distribution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odoo_link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odoo 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note_label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note label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publishing_ok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publishing ok.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source_classify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classify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music_sources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âm nhạc sources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sent_plan_line_id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sent plan 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sent_plan_id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sent plan.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vocal_gender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vocal gender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planning_state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planning state.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storage_state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storage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alias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alias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x_bu_cho_bai_id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bu cho bai.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temp_code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temp.</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code_state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code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x_cid_state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x cid state.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x_cid_release_name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x cid release.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x_cid_release_type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cid release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x_khong_gui_vh</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x khong gui vh.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x_production_type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production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x_cid_release_mode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cid release mode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x_cid_rescan_at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x cid rescan.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3.3.12. x_product_genre</w:t>
      </w:r>
    </w:p>
    <w:p>
      <w:pPr>
        <w:spacing w:after="100" w:line="259" w:lineRule="auto"/>
      </w:pPr>
      <w:r>
        <w:rPr>
          <w:rFonts w:ascii="Arial" w:hAnsi="Arial" w:eastAsia="Arial"/>
          <w:b w:val="0"/>
          <w:color w:val="1F1F1F"/>
          <w:sz w:val="21"/>
        </w:rPr>
        <w:t>Loại: Database | Đích: staging.x_product_genre | Trạng thái: Đã vật lý hóa | Số dòng: ~0 | Kích thước: 0.08 MB | Mô tả bảng: Bảng staging lưu dữ liệu thô từ Database — object nguồn x_product_genre;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owner_id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owner.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phòng ban.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produce_manager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produce manager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product_tmpl_id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product tmpl.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order_type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đơn hàng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original_code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original.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has_lyrics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has lyrics.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permission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permission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genre_code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genre.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sample_link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sample link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note.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sequence_id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sequence.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seq</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seq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label_user_id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label 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3.3.13. x_product_subgenre</w:t>
      </w:r>
    </w:p>
    <w:p>
      <w:pPr>
        <w:spacing w:after="100" w:line="259" w:lineRule="auto"/>
      </w:pPr>
      <w:r>
        <w:rPr>
          <w:rFonts w:ascii="Arial" w:hAnsi="Arial" w:eastAsia="Arial"/>
          <w:b w:val="0"/>
          <w:color w:val="1F1F1F"/>
          <w:sz w:val="21"/>
        </w:rPr>
        <w:t>Loại: Database | Đích: staging.x_product_subgenre | Trạng thái: Đã vật lý hóa | Số dòng: ~0 | Kích thước: 0.14 MB | Mô tả bảng: Bảng staging lưu dữ liệu thô từ Database — object nguồn x_product_subgenre;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product_genre_id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product genre.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product_tmpl_id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product tmpl.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sequence_id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sequence.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order_type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đơn hàng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subgenre_code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subgenre.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genre_code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genre.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brief_link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brief 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sample_link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sample link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note.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seq</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seq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text.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backstage_ok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backstage ok.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temp_sequence_id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temp sequence.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3.3.14. x_project</w:t>
      </w:r>
    </w:p>
    <w:p>
      <w:pPr>
        <w:spacing w:after="100" w:line="259" w:lineRule="auto"/>
      </w:pPr>
      <w:r>
        <w:rPr>
          <w:rFonts w:ascii="Arial" w:hAnsi="Arial" w:eastAsia="Arial"/>
          <w:b w:val="0"/>
          <w:color w:val="1F1F1F"/>
          <w:sz w:val="21"/>
        </w:rPr>
        <w:t>Loại: Database | Đích: staging.x_project | Trạng thái: Đã vật lý hóa | Số dòng: ~90 | Kích thước: 0.05 MB | Mô tả bảng: Bảng staging lưu dữ liệu thô từ Database — object nguồn x_project;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process_id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process.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next_approve_line_id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next approve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current_approve_line_id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current approve 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notif_approve_line_id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notif approve 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dự án.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has_lyrics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has lyrics.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date_start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start.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date_end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end.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note.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date_sent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sent.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date_approved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approved.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user_request_id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user request.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hg_paymenttool_id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hg paymenttool.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3.3.15. distribution_media_history</w:t>
      </w:r>
    </w:p>
    <w:p>
      <w:pPr>
        <w:spacing w:after="100" w:line="259" w:lineRule="auto"/>
      </w:pPr>
      <w:r>
        <w:rPr>
          <w:rFonts w:ascii="Arial" w:hAnsi="Arial" w:eastAsia="Arial"/>
          <w:b w:val="0"/>
          <w:color w:val="1F1F1F"/>
          <w:sz w:val="21"/>
        </w:rPr>
        <w:t>Loại: Database | Đích: staging.distribution_media_history | Trạng thái: Đã vật lý hóa | Số dòng: Chưa có thống kê | Kích thước: 1.095 GB | Mô tả bảng: Bảng staging lưu dữ liệu thô từ Database — object nguồn distribution_media_history;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ResourceFileInfoId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resourcefileinfo.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LockAfterDownload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lockafterdownload.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IsAutoDistributed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isautodistributed.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DistributedState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distributedstate.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AutoPendingRedistributionIn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autopendingredistributionin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DepartmentData</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departmentdata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UserData</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userdata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GroupData</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groupdata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ProjectData</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projectdata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ChannelData</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channeldata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IsOrConditionDistribution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isorconditiondistribution.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ChannelGroupData</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channelgroupdata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3.3.16. groups</w:t>
      </w:r>
    </w:p>
    <w:p>
      <w:pPr>
        <w:spacing w:after="100" w:line="259" w:lineRule="auto"/>
      </w:pPr>
      <w:r>
        <w:rPr>
          <w:rFonts w:ascii="Arial" w:hAnsi="Arial" w:eastAsia="Arial"/>
          <w:b w:val="0"/>
          <w:color w:val="1F1F1F"/>
          <w:sz w:val="21"/>
        </w:rPr>
        <w:t>Loại: Database | Đích: staging.groups | Trạng thái: Đã vật lý hóa | Số dòng: ~0 | Kích thước: 0.09 MB | Mô tả bảng: Bảng staging lưu dữ liệu thô từ Database — object nguồn groups;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Color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color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AvatarUrl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avatarurl.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CoverUrl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coverurl.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IsLocked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islocked.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3.3.17. resource_file_info</w:t>
      </w:r>
    </w:p>
    <w:p>
      <w:pPr>
        <w:spacing w:after="100" w:line="259" w:lineRule="auto"/>
      </w:pPr>
      <w:r>
        <w:rPr>
          <w:rFonts w:ascii="Arial" w:hAnsi="Arial" w:eastAsia="Arial"/>
          <w:b w:val="0"/>
          <w:color w:val="1F1F1F"/>
          <w:sz w:val="21"/>
        </w:rPr>
        <w:t>Loại: Database | Đích: staging.resource_file_info | Trạng thái: Đã vật lý hóa | Số dòng: Chưa có thống kê | Kích thước: 263.66 MB | Mô tả bảng: Bảng staging lưu dữ liệu thô từ Database — object nguồn resource_file_info;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ResourceFileId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resourcefile.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ResourceFolderId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resourcefolder.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Title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tiêu đề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MediaType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mediatype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_wm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3.3.18. resource_folders</w:t>
      </w:r>
    </w:p>
    <w:p>
      <w:pPr>
        <w:spacing w:after="100" w:line="259" w:lineRule="auto"/>
      </w:pPr>
      <w:r>
        <w:rPr>
          <w:rFonts w:ascii="Arial" w:hAnsi="Arial" w:eastAsia="Arial"/>
          <w:b w:val="0"/>
          <w:color w:val="1F1F1F"/>
          <w:sz w:val="21"/>
        </w:rPr>
        <w:t>Loại: Database | Đích: staging.resource_folders | Trạng thái: Đã vật lý hóa | Số dòng: Chưa có thống kê | Kích thước: 6.94 MB | Mô tả bảng: Bảng staging lưu dữ liệu thô từ Database — object nguồn resource_folders;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SubRootFolderId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subrootfolder.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ParentNodeId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parentnode.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Color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color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IsPublic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ispublic.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ThirdPartyType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thirdpartytype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IsConfigFolder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isconfigfolder.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CollectionId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collection.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AddedToCollectionDate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addedtocollectiondate.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AddedToCollectionUserId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addedtocollectionuser.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FolderPath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folderpath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3.3.19. resource_file_action</w:t>
      </w:r>
    </w:p>
    <w:p>
      <w:pPr>
        <w:spacing w:after="100" w:line="259" w:lineRule="auto"/>
      </w:pPr>
      <w:r>
        <w:rPr>
          <w:rFonts w:ascii="Arial" w:hAnsi="Arial" w:eastAsia="Arial"/>
          <w:b w:val="0"/>
          <w:color w:val="1F1F1F"/>
          <w:sz w:val="21"/>
        </w:rPr>
        <w:t>Loại: Database | Đích: staging.resource_file_action | Trạng thái: Đã vật lý hóa | Số dòng: Chưa có thống kê | Kích thước: 984.63 MB | Mô tả bảng: Bảng staging lưu dữ liệu thô từ Database — object nguồn resource_file_action;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ActionType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actiontype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ResourceFileInfoId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resourcefileinfo.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note.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ResourceFileId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resourcefile.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ResourceFolderId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resourcefolder.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FilePath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filepath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NeededCredit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neededcredit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RenderId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render.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3.3.20. roles</w:t>
      </w:r>
    </w:p>
    <w:p>
      <w:pPr>
        <w:spacing w:after="100" w:line="259" w:lineRule="auto"/>
      </w:pPr>
      <w:r>
        <w:rPr>
          <w:rFonts w:ascii="Arial" w:hAnsi="Arial" w:eastAsia="Arial"/>
          <w:b w:val="0"/>
          <w:color w:val="1F1F1F"/>
          <w:sz w:val="21"/>
        </w:rPr>
        <w:t>Loại: Database | Đích: staging.roles | Trạng thái: Đã vật lý hóa | Số dòng: ~0 | Kích thước: 0.02 MB | Mô tả bảng: Bảng staging lưu dữ liệu thô từ Database — object nguồn roles;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3.3.21. user_departments</w:t>
      </w:r>
    </w:p>
    <w:p>
      <w:pPr>
        <w:spacing w:after="100" w:line="259" w:lineRule="auto"/>
      </w:pPr>
      <w:r>
        <w:rPr>
          <w:rFonts w:ascii="Arial" w:hAnsi="Arial" w:eastAsia="Arial"/>
          <w:b w:val="0"/>
          <w:color w:val="1F1F1F"/>
          <w:sz w:val="21"/>
        </w:rPr>
        <w:t>Loại: Database | Đích: staging.user_departments | Trạng thái: Đã vật lý hóa | Số dòng: ~998 | Kích thước: 0.31 MB | Mô tả bảng: Bảng staging lưu dữ liệu thô từ Database — object nguồn user_departments;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người dùng.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DepartmentEnum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departmentenum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3.3.22. users</w:t>
      </w:r>
    </w:p>
    <w:p>
      <w:pPr>
        <w:spacing w:after="100" w:line="259" w:lineRule="auto"/>
      </w:pPr>
      <w:r>
        <w:rPr>
          <w:rFonts w:ascii="Arial" w:hAnsi="Arial" w:eastAsia="Arial"/>
          <w:b w:val="0"/>
          <w:color w:val="1F1F1F"/>
          <w:sz w:val="21"/>
        </w:rPr>
        <w:t>Loại: Database | Đích: staging.users | Trạng thái: Đã vật lý hóa | Số dòng: ~0 | Kích thước: 0.44 MB | Mô tả bảng: Bảng staging lưu dữ liệu thô từ Database — object nguồn users;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người dùng.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DisplayName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display.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Avatarkey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avatarkey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Gender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gender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Dob</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dob.</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Address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address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PhoneNumber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phonenumber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Email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IsLocked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islocked.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LastLogin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lastlogin.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LockedDate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lockeddate.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AvatarCephServerId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avatarcephserver.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DepartmentEnum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departmentenum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JobPosition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jobposition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LastSeenNotification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lastseennotification.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DepartmentString</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departmentstring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LastSeenUserNotification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lastseenusernotification.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3.3.23. tracking_video_publish_infos</w:t>
      </w:r>
    </w:p>
    <w:p>
      <w:pPr>
        <w:spacing w:after="100" w:line="259" w:lineRule="auto"/>
      </w:pPr>
      <w:r>
        <w:rPr>
          <w:rFonts w:ascii="Arial" w:hAnsi="Arial" w:eastAsia="Arial"/>
          <w:b w:val="0"/>
          <w:color w:val="1F1F1F"/>
          <w:sz w:val="21"/>
        </w:rPr>
        <w:t>Loại: Database | Đích: staging.tracking_video_publish_infos | Trạng thái: Đã vật lý hóa | Số dòng: Chưa có thống kê | Kích thước: 1.048 GB | Mô tả bảng: Bảng staging lưu dữ liệu thô từ Database — object nguồn tracking_video_publish_infos;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VideoPublishId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videopublish.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ResourceFileInfoId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resourcefileinfo.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ResourceFileId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resourcefile.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kênh.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ChannelDeletedDate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channeldeleteddate.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IsChannelDeleted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ischanneldeleted.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IsVideoDeleted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isvideodeleted.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VideoDeletedDate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videodeleteddate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videotype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3.3.24. channel</w:t>
      </w:r>
    </w:p>
    <w:p>
      <w:pPr>
        <w:spacing w:after="100" w:line="259" w:lineRule="auto"/>
      </w:pPr>
      <w:r>
        <w:rPr>
          <w:rFonts w:ascii="Arial" w:hAnsi="Arial" w:eastAsia="Arial"/>
          <w:b w:val="0"/>
          <w:color w:val="1F1F1F"/>
          <w:sz w:val="21"/>
        </w:rPr>
        <w:t>Loại: Database | Đích: staging.channel | Trạng thái: Đã vật lý hóa | Số dòng: Chưa có thống kê | Kích thước: 5.01 MB | Mô tả bảng: Bảng staging lưu dữ liệu thô từ Database — object nguồn Channel;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YoutubeChannelId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youtubechannel.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Title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tiêu đề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ThumbnailDefaultUrl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thumbnaildefaulturl.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ThumbnailMediumUrl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thumbnailmediumurl.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ThumbnailHighUrl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thumbnailhighurl.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Country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country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createdat.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BannerExternalUrl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bannerexternalurl.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DefaultLanguage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defaultlanguage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CustomUrl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customurl.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PlaylistUploadId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playlistupload.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GoogleCloudApiTokenId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googlecloudapitoken.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updatedbyuser.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deletedtimeutc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SubscriberCount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subscribercount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VideoCount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videocount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IsMonetized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ismonetized.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channelstatus.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LastCrawlDataAlysticTimeUtc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lastcrawldataalystictimeutc.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LastCrawlDataV3TimeUtc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lastcrawldatav3timeutc.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SuspendedTimeUtc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suspendedtimeutc.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RevenueAna28Days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RevenueUS28Days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View48h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AverageViewDuration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AverageViewPercentage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IsCopyrightStriked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iscopyrightstriked.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IsDied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isdied.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IsCommunityStriked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iscommunitystriked.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TotalEstimatedRevenue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3.3.25. channeldepartment</w:t>
      </w:r>
    </w:p>
    <w:p>
      <w:pPr>
        <w:spacing w:after="100" w:line="259" w:lineRule="auto"/>
      </w:pPr>
      <w:r>
        <w:rPr>
          <w:rFonts w:ascii="Arial" w:hAnsi="Arial" w:eastAsia="Arial"/>
          <w:b w:val="0"/>
          <w:color w:val="1F1F1F"/>
          <w:sz w:val="21"/>
        </w:rPr>
        <w:t>Loại: Database | Đích: staging.channeldepartment | Trạng thái: Đã vật lý hóa | Số dòng: Chưa có thống kê | Kích thước: 2.23 MB | Mô tả bảng: Bảng staging lưu dữ liệu thô từ Database — object nguồn channel_department;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kênh.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phòng ban.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updatedbyuser.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deletedbyuser.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công ty.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3.3.26. company</w:t>
      </w:r>
    </w:p>
    <w:p>
      <w:pPr>
        <w:spacing w:after="100" w:line="259" w:lineRule="auto"/>
      </w:pPr>
      <w:r>
        <w:rPr>
          <w:rFonts w:ascii="Arial" w:hAnsi="Arial" w:eastAsia="Arial"/>
          <w:b w:val="0"/>
          <w:color w:val="1F1F1F"/>
          <w:sz w:val="21"/>
        </w:rPr>
        <w:t>Loại: Database | Đích: staging.company | Trạng thái: Đã vật lý hóa | Số dòng: ~0 | Kích thước: 0.02 MB | Mô tả bảng: Bảng staging lưu dữ liệu thô từ Database — object nguồn Company;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deletedbyuser.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AvatarId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avatar.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3.3.27. department</w:t>
      </w:r>
    </w:p>
    <w:p>
      <w:pPr>
        <w:spacing w:after="100" w:line="259" w:lineRule="auto"/>
      </w:pPr>
      <w:r>
        <w:rPr>
          <w:rFonts w:ascii="Arial" w:hAnsi="Arial" w:eastAsia="Arial"/>
          <w:b w:val="0"/>
          <w:color w:val="1F1F1F"/>
          <w:sz w:val="21"/>
        </w:rPr>
        <w:t>Loại: Database | Đích: staging.department | Trạng thái: Đã vật lý hóa | Số dòng: ~0 | Kích thước: 0.09 MB | Mô tả bảng: Bảng staging lưu dữ liệu thô từ Database — object nguồn Department;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công ty.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ParentDepartmentId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parentdepartment.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DepartmentLevelId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departmentlevel.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deletedbyuser.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AvatarId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avatar.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Path</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path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3.3.28. departmentlevel</w:t>
      </w:r>
    </w:p>
    <w:p>
      <w:pPr>
        <w:spacing w:after="100" w:line="259" w:lineRule="auto"/>
      </w:pPr>
      <w:r>
        <w:rPr>
          <w:rFonts w:ascii="Arial" w:hAnsi="Arial" w:eastAsia="Arial"/>
          <w:b w:val="0"/>
          <w:color w:val="1F1F1F"/>
          <w:sz w:val="21"/>
        </w:rPr>
        <w:t>Loại: Database | Đích: staging.departmentlevel | Trạng thái: Đã vật lý hóa | Số dòng: ~0 | Kích thước: 0.06 MB | Mô tả bảng: Bảng staging lưu dữ liệu thô từ Database — object nguồn DepartmentLevel;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DeparentId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deparent.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3.3.29. position</w:t>
      </w:r>
    </w:p>
    <w:p>
      <w:pPr>
        <w:spacing w:after="100" w:line="259" w:lineRule="auto"/>
      </w:pPr>
      <w:r>
        <w:rPr>
          <w:rFonts w:ascii="Arial" w:hAnsi="Arial" w:eastAsia="Arial"/>
          <w:b w:val="0"/>
          <w:color w:val="1F1F1F"/>
          <w:sz w:val="21"/>
        </w:rPr>
        <w:t>Loại: Database | Đích: staging.position | Trạng thái: Đã vật lý hóa | Số dòng: ~0 | Kích thước: 0.07 MB | Mô tả bảng: Bảng staging lưu dữ liệu thô từ Database — object nguồn Position;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IsFixed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isfixed.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3.3.30. user</w:t>
      </w:r>
    </w:p>
    <w:p>
      <w:pPr>
        <w:spacing w:after="100" w:line="259" w:lineRule="auto"/>
      </w:pPr>
      <w:r>
        <w:rPr>
          <w:rFonts w:ascii="Arial" w:hAnsi="Arial" w:eastAsia="Arial"/>
          <w:b w:val="0"/>
          <w:color w:val="1F1F1F"/>
          <w:sz w:val="21"/>
        </w:rPr>
        <w:t>Loại: Database | Đích: staging.user | Trạng thái: Đã vật lý hóa | Số dòng: ~0 | Kích thước: 0.20 MB | Mô tả bảng: Bảng staging lưu dữ liệu thô từ Database — object nguồn User;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người dùng.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Email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FullName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full.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IsDeactivated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isdeactivated.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DeactivatedDate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deactivateddate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deletedtimeutc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EmployeeId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nhân viên.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DiscordId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discord.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3.3.31. userdepartmentposition</w:t>
      </w:r>
    </w:p>
    <w:p>
      <w:pPr>
        <w:spacing w:after="100" w:line="259" w:lineRule="auto"/>
      </w:pPr>
      <w:r>
        <w:rPr>
          <w:rFonts w:ascii="Arial" w:hAnsi="Arial" w:eastAsia="Arial"/>
          <w:b w:val="0"/>
          <w:color w:val="1F1F1F"/>
          <w:sz w:val="21"/>
        </w:rPr>
        <w:t>Loại: Database | Đích: staging.userdepartmentposition | Trạng thái: Đã vật lý hóa | Số dòng: ~0 | Kích thước: 0.44 MB | Mô tả bảng: Bảng staging lưu dữ liệu thô từ Database — object nguồn UserDepartmentPosition;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người dùng.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phòng ban.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PositionId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vị trí.</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IsManager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ismanager.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IsDeactivated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isdeactivated.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IsDiscordNotificationEnabled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isdiscordnotificationenabled.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3.3.32. channel_project</w:t>
      </w:r>
    </w:p>
    <w:p>
      <w:pPr>
        <w:spacing w:after="100" w:line="259" w:lineRule="auto"/>
      </w:pPr>
      <w:r>
        <w:rPr>
          <w:rFonts w:ascii="Arial" w:hAnsi="Arial" w:eastAsia="Arial"/>
          <w:b w:val="0"/>
          <w:color w:val="1F1F1F"/>
          <w:sz w:val="21"/>
        </w:rPr>
        <w:t>Loại: Database | Đích: staging.channel_project | Trạng thái: Đã vật lý hóa | Số dòng: Chưa có thống kê | Kích thước: 1.09 MB | Mô tả bảng: Bảng staging lưu dữ liệu thô từ Database — object nguồn Channel_Project;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kênh.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dự án.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updatedtimeutc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3.3.33. project</w:t>
      </w:r>
    </w:p>
    <w:p>
      <w:pPr>
        <w:spacing w:after="100" w:line="259" w:lineRule="auto"/>
      </w:pPr>
      <w:r>
        <w:rPr>
          <w:rFonts w:ascii="Arial" w:hAnsi="Arial" w:eastAsia="Arial"/>
          <w:b w:val="0"/>
          <w:color w:val="1F1F1F"/>
          <w:sz w:val="21"/>
        </w:rPr>
        <w:t>Loại: Database | Đích: staging.project | Trạng thái: Đã vật lý hóa | Số dòng: ~0 | Kích thước: 0.09 MB | Mô tả bảng: Bảng staging lưu dữ liệu thô từ Database — object nguồn Project;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dự án.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ParentId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parent.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AvatarId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avatar.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path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status.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công ty.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3.3.34. network</w:t>
      </w:r>
    </w:p>
    <w:p>
      <w:pPr>
        <w:spacing w:after="100" w:line="259" w:lineRule="auto"/>
      </w:pPr>
      <w:r>
        <w:rPr>
          <w:rFonts w:ascii="Arial" w:hAnsi="Arial" w:eastAsia="Arial"/>
          <w:b w:val="0"/>
          <w:color w:val="1F1F1F"/>
          <w:sz w:val="21"/>
        </w:rPr>
        <w:t>Loại: Database | Đích: staging.network | Trạng thái: Đã vật lý hóa | Số dòng: ~245 | Kích thước: 0.10 MB | Mô tả bảng: Bảng staging lưu dữ liệu thô từ Database — object nguồn Network;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AreaId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area.</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CountryId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country.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CmsId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CMS.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Prefix</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prefix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Sequence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sequence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3.3.35. editings</w:t>
      </w:r>
    </w:p>
    <w:p>
      <w:pPr>
        <w:spacing w:after="100" w:line="259" w:lineRule="auto"/>
      </w:pPr>
      <w:r>
        <w:rPr>
          <w:rFonts w:ascii="Arial" w:hAnsi="Arial" w:eastAsia="Arial"/>
          <w:b w:val="0"/>
          <w:color w:val="1F1F1F"/>
          <w:sz w:val="21"/>
        </w:rPr>
        <w:t>Loại: Database | Đích: staging.editings | Trạng thái: Đã vật lý hóa | Số dòng: Chưa có thống kê | Kích thước: 155.05 MB | Mô tả bảng: Bảng staging lưu dữ liệu thô từ Database — object nguồn Editings;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Title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tiêu đề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EditingSoftware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editingsoftware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deleteddate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EditingFileId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editingfile.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Duration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duration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VideoPublishIds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videopublishids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3.3.36. user_editing</w:t>
      </w:r>
    </w:p>
    <w:p>
      <w:pPr>
        <w:spacing w:after="100" w:line="259" w:lineRule="auto"/>
      </w:pPr>
      <w:r>
        <w:rPr>
          <w:rFonts w:ascii="Arial" w:hAnsi="Arial" w:eastAsia="Arial"/>
          <w:b w:val="0"/>
          <w:color w:val="1F1F1F"/>
          <w:sz w:val="21"/>
        </w:rPr>
        <w:t>Loại: Database | Đích: staging.user_editing | Trạng thái: Đã vật lý hóa | Số dòng: ~0 | Kích thước: 0.12 MB | Mô tả bảng: Bảng staging lưu dữ liệu thô từ Database — object nguồn User;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updateddate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deleteddate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người dùng.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3.3.37. resource</w:t>
      </w:r>
    </w:p>
    <w:p>
      <w:pPr>
        <w:spacing w:after="100" w:line="259" w:lineRule="auto"/>
      </w:pPr>
      <w:r>
        <w:rPr>
          <w:rFonts w:ascii="Arial" w:hAnsi="Arial" w:eastAsia="Arial"/>
          <w:b w:val="0"/>
          <w:color w:val="1F1F1F"/>
          <w:sz w:val="21"/>
        </w:rPr>
        <w:t>Loại: Database | Đích: staging.resource | Trạng thái: Đã vật lý hóa | Số dòng: Chưa có thống kê | Kích thước: 569.23 MB | Mô tả bảng: Bảng staging lưu dữ liệu thô từ Database — object nguồn Resources;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ResourceFileId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resourcefile.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resourcetype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IsProvenOrigin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isprovenorigin.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Size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size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DownloadSourceUrls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downloadsourceurls.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RequiredCredit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requiredcredit.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Credit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credit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Duration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duration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Title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tiêu đề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OriginType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origintype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3.3.38. resource_editings</w:t>
      </w:r>
    </w:p>
    <w:p>
      <w:pPr>
        <w:spacing w:after="100" w:line="259" w:lineRule="auto"/>
      </w:pPr>
      <w:r>
        <w:rPr>
          <w:rFonts w:ascii="Arial" w:hAnsi="Arial" w:eastAsia="Arial"/>
          <w:b w:val="0"/>
          <w:color w:val="1F1F1F"/>
          <w:sz w:val="21"/>
        </w:rPr>
        <w:t>Loại: Database | Đích: staging.resource_editings | Trạng thái: Đã vật lý hóa | Số dòng: Chưa có thống kê | Kích thước: 14.844 GB | Mô tả bảng: Bảng staging lưu dữ liệu thô từ Database — object nguồn Resource_Editings;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EditingId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phiên biên tập.</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ResourcesId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resources.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StartTime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starttime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EndTime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endtime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updateddate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_wm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3.3.39. resource_storage_history</w:t>
      </w:r>
    </w:p>
    <w:p>
      <w:pPr>
        <w:spacing w:after="100" w:line="259" w:lineRule="auto"/>
      </w:pPr>
      <w:r>
        <w:rPr>
          <w:rFonts w:ascii="Arial" w:hAnsi="Arial" w:eastAsia="Arial"/>
          <w:b w:val="0"/>
          <w:color w:val="1F1F1F"/>
          <w:sz w:val="21"/>
        </w:rPr>
        <w:t>Loại: Database | Đích: staging.resource_storage_history | Trạng thái: Đã vật lý hóa | Số dòng: Chưa có thống kê | Kích thước: 12.08 MB | Mô tả bảng: Bảng staging lưu dữ liệu thô từ Database — object nguồn resource_storage_history;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ResourceFileInfoId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resourcefileinfo.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ToStatus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tostatus.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3.3.40. review</w:t>
      </w:r>
    </w:p>
    <w:p>
      <w:pPr>
        <w:spacing w:after="100" w:line="259" w:lineRule="auto"/>
      </w:pPr>
      <w:r>
        <w:rPr>
          <w:rFonts w:ascii="Arial" w:hAnsi="Arial" w:eastAsia="Arial"/>
          <w:b w:val="0"/>
          <w:color w:val="1F1F1F"/>
          <w:sz w:val="21"/>
        </w:rPr>
        <w:t>Loại: Database | Đích: staging.review | Trạng thái: Đã vật lý hóa | Số dòng: Chưa có thống kê | Kích thước: 11.94 MB | Mô tả bảng: Bảng staging lưu dữ liệu thô từ Database — object nguồn Review;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Rating</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rating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Concluding</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concluding.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Comment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comment.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RecordingSoundVersionId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recordingsoundversion.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3.3.41. review_user</w:t>
      </w:r>
    </w:p>
    <w:p>
      <w:pPr>
        <w:spacing w:after="100" w:line="259" w:lineRule="auto"/>
      </w:pPr>
      <w:r>
        <w:rPr>
          <w:rFonts w:ascii="Arial" w:hAnsi="Arial" w:eastAsia="Arial"/>
          <w:b w:val="0"/>
          <w:color w:val="1F1F1F"/>
          <w:sz w:val="21"/>
        </w:rPr>
        <w:t>Loại: Database | Đích: staging.review_user | Trạng thái: Đã vật lý hóa | Số dòng: ~0 | Kích thước: 0.08 MB | Mô tả bảng: Bảng staging lưu dữ liệu thô từ Database — object nguồn User;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FullName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full.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3.3.42. recording_sound</w:t>
      </w:r>
    </w:p>
    <w:p>
      <w:pPr>
        <w:spacing w:after="100" w:line="259" w:lineRule="auto"/>
      </w:pPr>
      <w:r>
        <w:rPr>
          <w:rFonts w:ascii="Arial" w:hAnsi="Arial" w:eastAsia="Arial"/>
          <w:b w:val="0"/>
          <w:color w:val="1F1F1F"/>
          <w:sz w:val="21"/>
        </w:rPr>
        <w:t>Loại: Database | Đích: staging.recording_sound | Trạng thái: Đã vật lý hóa | Số dòng: Chưa có thống kê | Kích thước: 2.62 MB | Mô tả bảng: Bảng staging lưu dữ liệu thô từ Database — object nguồn RecordingSound;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Title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tiêu đề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note.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RecordingSoundStatus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recordingsoundstatus.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updatedbyuser.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StatusUpdateDate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statusupdatedate.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dự án.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SongCode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songcode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3.3.43. recording_sound_version</w:t>
      </w:r>
    </w:p>
    <w:p>
      <w:pPr>
        <w:spacing w:after="100" w:line="259" w:lineRule="auto"/>
      </w:pPr>
      <w:r>
        <w:rPr>
          <w:rFonts w:ascii="Arial" w:hAnsi="Arial" w:eastAsia="Arial"/>
          <w:b w:val="0"/>
          <w:color w:val="1F1F1F"/>
          <w:sz w:val="21"/>
        </w:rPr>
        <w:t>Loại: Database | Đích: staging.recording_sound_version | Trạng thái: Đã vật lý hóa | Số dòng: Chưa có thống kê | Kích thước: 2.91 MB | Mô tả bảng: Bảng staging lưu dữ liệu thô từ Database — object nguồn RecordingSoundVersion;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RecordingSoundId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recordingsound.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3.3.44. user_comment_version</w:t>
      </w:r>
    </w:p>
    <w:p>
      <w:pPr>
        <w:spacing w:after="100" w:line="259" w:lineRule="auto"/>
      </w:pPr>
      <w:r>
        <w:rPr>
          <w:rFonts w:ascii="Arial" w:hAnsi="Arial" w:eastAsia="Arial"/>
          <w:b w:val="0"/>
          <w:color w:val="1F1F1F"/>
          <w:sz w:val="21"/>
        </w:rPr>
        <w:t>Loại: Database | Đích: staging.user_comment_version | Trạng thái: Đã vật lý hóa | Số dòng: Chưa có thống kê | Kích thước: 1.02 MB | Mô tả bảng: Bảng staging lưu dữ liệu thô từ Database — object nguồn UserCommentVersion;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VersionNeedsCommentId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versionneedscomment.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người dùng.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Rating</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rating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3.3.45. version_needs_comment</w:t>
      </w:r>
    </w:p>
    <w:p>
      <w:pPr>
        <w:spacing w:after="100" w:line="259" w:lineRule="auto"/>
      </w:pPr>
      <w:r>
        <w:rPr>
          <w:rFonts w:ascii="Arial" w:hAnsi="Arial" w:eastAsia="Arial"/>
          <w:b w:val="0"/>
          <w:color w:val="1F1F1F"/>
          <w:sz w:val="21"/>
        </w:rPr>
        <w:t>Loại: Database | Đích: staging.version_needs_comment | Trạng thái: Đã vật lý hóa | Số dòng: ~0 | Kích thước: 0.05 MB | Mô tả bảng: Bảng staging lưu dữ liệu thô từ Database — object nguồn VersionNeedsComment;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RecordingSoundVersionId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recordingsoundversion.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3.3.46. channel_deal</w:t>
      </w:r>
    </w:p>
    <w:p>
      <w:pPr>
        <w:spacing w:after="100" w:line="259" w:lineRule="auto"/>
      </w:pPr>
      <w:r>
        <w:rPr>
          <w:rFonts w:ascii="Arial" w:hAnsi="Arial" w:eastAsia="Arial"/>
          <w:b w:val="0"/>
          <w:color w:val="1F1F1F"/>
          <w:sz w:val="21"/>
        </w:rPr>
        <w:t>Loại: Database | Đích: staging.channel_deal | Trạng thái: Đã vật lý hóa | Số dòng: ~0 | Kích thước: 0.93 MB | Mô tả bảng: Bảng staging lưu dữ liệu thô từ Database — object nguồn Channel_Deal;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kênh.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DealId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deal.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CmsId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CMS.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IsOutNet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isoutnet.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OutNetTimeUtc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outnettimeutc.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ReceiveTimeUtc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receivetimeutc.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ReasonOutNet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reasonoutnet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3.3.47. cms</w:t>
      </w:r>
    </w:p>
    <w:p>
      <w:pPr>
        <w:spacing w:after="100" w:line="259" w:lineRule="auto"/>
      </w:pPr>
      <w:r>
        <w:rPr>
          <w:rFonts w:ascii="Arial" w:hAnsi="Arial" w:eastAsia="Arial"/>
          <w:b w:val="0"/>
          <w:color w:val="1F1F1F"/>
          <w:sz w:val="21"/>
        </w:rPr>
        <w:t>Loại: Database | Đích: staging.cms | Trạng thái: Đã vật lý hóa | Số dòng: ~0 | Kích thước: 0.11 MB | Mô tả bảng: Bảng staging lưu dữ liệu thô từ Database — object nguồn CMS;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công ty.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NetworkId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network/NET.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TypeCmsId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typecms.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3.3.48. res_company</w:t>
      </w:r>
    </w:p>
    <w:p>
      <w:pPr>
        <w:spacing w:after="100" w:line="259" w:lineRule="auto"/>
      </w:pPr>
      <w:r>
        <w:rPr>
          <w:rFonts w:ascii="Arial" w:hAnsi="Arial" w:eastAsia="Arial"/>
          <w:b w:val="0"/>
          <w:color w:val="1F1F1F"/>
          <w:sz w:val="21"/>
        </w:rPr>
        <w:t>Loại: Database | Đích: staging.res_company | Trạng thái: Đã vật lý hóa | Số dòng: ~0 | Kích thước: 0.32 MB | Mô tả bảng: Bảng staging lưu dữ liệu thô từ Database — object nguồn res_company;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đối tác.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currency_id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currency.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sequence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sequence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parent_path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parent path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parent_id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parent.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paperformat_id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paperformat.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external_report_layout_id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external report layout.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email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phone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phone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mobile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mobile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font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font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primary_color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primary color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secondary_color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secondary color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layout_background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layout background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report_header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report header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report_footer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report footer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company_details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công ty details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active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active.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uses_default_logo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uses default logo.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logo_web</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logo web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nomenclature_id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nomenclature.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resource_calendar_id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resource calendar.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alias_domain_id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alias domain.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alias_domain_name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alias domain.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email_primary_color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email_secondary_color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payment_onboarding_payment_method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payment onboarding payment method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fiscalyear_last_day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fiscalyear last day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transfer_account_id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transfer account.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default_cash_difference_income_account_id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default cash difference income account.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default_cash_difference_expense_account_id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default cash difference expense account.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account_journal_suspense_account_id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journal suspense account.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account_journal_early_pay_discount_gain_account_id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journal early pay discount gain account.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account_journal_early_pay_discount_loss_account_id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journal early pay discount loss account.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account_sale_tax_id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sale tax.</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account_purchase_tax_id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purchase tax.</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currency_exchange_journal_id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currency exchange journal.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income_currency_exchange_account_id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income currency exchange account.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expense_currency_exchange_account_id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expense currency exchange account.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incoterm_id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incoterm.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batch_payment_sequence_id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batch payment sequence.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account_opening_move_id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opening move.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account_default_pos_receivable_account_id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default pos receivable account.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expense_accrual_account_id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expense accrual account.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revenue_accrual_account_id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revenue accrual account.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automatic_entry_default_journal_id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automatic entry default journal.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account_fiscal_country_id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fiscal country.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tax_cash_basis_journal_id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tax cash basis journal.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account_cash_basis_base_account_id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cash basis base account.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account_discount_income_allocation_id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discount income allocation.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account_discount_expense_allocation_id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discount expense allocation.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fiscalyear_last_month</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fiscalyear last tháng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chart_template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chart template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bank_account_code_prefix</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bank account mã prefix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cash_account_code_prefix</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cash account mã prefix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transfer_account_code_prefix</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transfer account mã prefix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tax_calculation_rounding_method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tax calculation rounding method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terms_type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terms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quick_edit_mode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quick edit mode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account_price_include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account price include.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fiscalyear_lock_date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fiscalyear lock.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tax_lock_date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tax lock.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sale_lock_date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sale lock.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purchase_lock_date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purchase lock.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hard_lock_date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hard lock.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account_opening_date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account opening.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invoice_terms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invoice terms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invoice_terms_html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invoice terms html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expects_chart_of_accounts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expects chart of accounts.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anglo_saxon_accounting</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anglo saxon accounting.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qr_code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qr.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display_invoice_amount_total_words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display invoice amount total words.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display_invoice_tax_company_currency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display invoice tax company currency.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account_use_credit_limit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account use credit limit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tax_exigibility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tax exigibility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account_storno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account storno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check_account_audit_trail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check account audit trail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autopost_bills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autopost bills.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hr_presence_control_email_amount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hr_presence_control_ip_list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hr presence control ip list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employee_properties_definition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nhân viên properties definition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hr_presence_control_login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hr presence control login.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hr_presence_control_email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hr_presence_control_ip</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hr presence control ip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hr_presence_control_attendance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hr presence control attendance.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internal_transit_location_id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internal transit location.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stock_mail_confirmation_template_id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stock mail confirmation template.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annual_inventory_day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annual inventory day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annual_inventory_month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annual inventory tháng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stock_move_email_validation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stock move email validation.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intercompany_purchase_journal_id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intercompany purchase journal.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intercompany_user_id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intercompany 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intercompany_document_state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intercompany document state.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intercompany_generate_bills_refund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intercompany generate bills refund.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po_lock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đơn mua hàng lock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po_double_validation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đơn mua hàng double validation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po_double_validation_amount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po double validation amount.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po_lead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đơn mua hàng lead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account_production_wip_account_id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production wip account.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account_production_wip_overhead_account_id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account production wip overhead account.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days_to_purchase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days to thu mua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quotation_validity_days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quotation validity days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sale_discount_product_id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sale discount product.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sale_onboarding_payment_method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đơn bán/sản xuất onboarding payment method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portal_confirmation_sign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portal confirmation sign.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portal_confirmation_pay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portal confirmation pay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prepayment_percent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prepayment percent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sale_order_template_id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sale order template.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security_lead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security lead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intercompany_generate_sales_orders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intercompany generate sales orders.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intercompany_generate_purchase_orders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intercompany generate purchase orders.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x_owner_id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owner.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x.</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social_twitter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social twitter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social_facebook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social facebook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social_github</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social github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social_linkedin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social linkedin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social_youtube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social youtube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social_instagram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social instagram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social_tiktok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social tiktok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purchase_sequence_id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purchase sequence.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sale_sequence_id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sale sequence.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x_shortcode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shortcode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project_time_mode_id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project time mode.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timesheet_encode_uom_id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timesheet encode uom.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internal_project_id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internal project.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3.3.49. res_users</w:t>
      </w:r>
    </w:p>
    <w:p>
      <w:pPr>
        <w:spacing w:after="100" w:line="259" w:lineRule="auto"/>
      </w:pPr>
      <w:r>
        <w:rPr>
          <w:rFonts w:ascii="Arial" w:hAnsi="Arial" w:eastAsia="Arial"/>
          <w:b w:val="0"/>
          <w:color w:val="1F1F1F"/>
          <w:sz w:val="21"/>
        </w:rPr>
        <w:t>Loại: Database | Đích: staging.res_users | Trạng thái: Đã vật lý hóa | Số dòng: ~0 | Kích thước: 0.77 MB | Mô tả bảng: Bảng staging lưu dữ liệu thô từ Database — object nguồn res_users;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đối tác.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active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active.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login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login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password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password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action_id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action.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signature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signature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share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share.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totp_secret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totp secret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tour_enabled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tour enabled.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notification_type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notification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odoobot_state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odoobot state.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odoobot_failed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odoobot failed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sale_team_id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sale team.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target_sales_won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target sales won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target_sales_done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target sales done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target_sales_invoiced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target sales invoiced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property_warehouse_id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property warehouse.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oauth_provider_id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oauth provider.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oauth_uid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oauth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oauth_access_token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oauth access token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apps_menu_search_type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apps menu search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apps_menu_theme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apps menu theme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is_redirect_home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 redirect home.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chatter_position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chatter vị trí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x_nickname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x nick.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3.3.50. hr_department</w:t>
      </w:r>
    </w:p>
    <w:p>
      <w:pPr>
        <w:spacing w:after="100" w:line="259" w:lineRule="auto"/>
      </w:pPr>
      <w:r>
        <w:rPr>
          <w:rFonts w:ascii="Arial" w:hAnsi="Arial" w:eastAsia="Arial"/>
          <w:b w:val="0"/>
          <w:color w:val="1F1F1F"/>
          <w:sz w:val="21"/>
        </w:rPr>
        <w:t>Loại: Database | Đích: staging.hr_department | Trạng thái: Đã vật lý hóa | Số dòng: ~0 | Kích thước: 0.06 MB | Mô tả bảng: Bảng staging lưu dữ liệu thô từ Database — object nguồn hr_department;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parent_id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parent.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manager_id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manager.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color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color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master_department_id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master department.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complete_name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complete.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parent_path</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parent path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note.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active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active.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hg_paymenttool_id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paymenttool.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hg_assign_sequence_id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assign sequence.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hg_repair_sequence_id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repair sequence.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hg_return_sequence_id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return sequence.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hg_dispose_sequence_id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dispose sequence.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hg.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sequence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sequence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3.3.51. sale_order</w:t>
      </w:r>
    </w:p>
    <w:p>
      <w:pPr>
        <w:spacing w:after="100" w:line="259" w:lineRule="auto"/>
      </w:pPr>
      <w:r>
        <w:rPr>
          <w:rFonts w:ascii="Arial" w:hAnsi="Arial" w:eastAsia="Arial"/>
          <w:b w:val="0"/>
          <w:color w:val="1F1F1F"/>
          <w:sz w:val="21"/>
        </w:rPr>
        <w:t>Loại: Database | Đích: staging.sale_order | Trạng thái: Đã vật lý hóa | Số dòng: ~0 | Kích thước: 0.12 MB | Mô tả bảng: Bảng staging lưu dữ liệu thô từ Database — object nguồn sale_order;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campaign_id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campaign.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medium_id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medium.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đối tác.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journal_id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journal.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partner_invoice_id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partner invoice.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partner_shipping_id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partner shipping.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fiscal_position_id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fiscal position.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payment_term_id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payment term.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pricelist_id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pricelist.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currency_id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currency.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người dùng.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team_id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nhóm.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access_token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access token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client_order_ref</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client đơn hàng ref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origin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origin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reference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reference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signed_by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signed by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invoice_status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invoice status.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validity_date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validity.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note.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currency_rate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currency rate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amount_untaxed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amount untaxed.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amount_tax</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amount tax.</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amount_total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amount total.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locked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locked.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require_signature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require signature.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require_payment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require payment.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commitment_date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commitment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date_order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 order.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signed_on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signed 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prepayment_percent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prepayment percent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pending_email_template_id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pending email template.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opportunity_id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opportunity.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sale_order_template_id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sale order template.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incoterm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incoterm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warehouse_id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warehouse.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procurement_group_id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procurement group.</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incoterm_location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incoterm location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picking_policy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picking policy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delivery_status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delivery status.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effective_date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effective.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auto_purchase_order_id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auto purchase order.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auto_generated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auto generated.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x_music_plan_id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music plan.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x_video_plan_id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x video plan.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x_order_type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đơn hàng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x_discount_fixed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discount fixed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x_is_compensate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x is compensate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3.3.52. hr_job</w:t>
      </w:r>
    </w:p>
    <w:p>
      <w:pPr>
        <w:spacing w:after="100" w:line="259" w:lineRule="auto"/>
      </w:pPr>
      <w:r>
        <w:rPr>
          <w:rFonts w:ascii="Arial" w:hAnsi="Arial" w:eastAsia="Arial"/>
          <w:b w:val="0"/>
          <w:color w:val="1F1F1F"/>
          <w:sz w:val="21"/>
        </w:rPr>
        <w:t>Loại: Database | Đích: staging.hr_job | Trạng thái: Đã vật lý hóa | Số dòng: ~0 | Kích thước: 0.08 MB | Mô tả bảng: Bảng staging lưu dữ liệu thô từ Database — object nguồn hr_job;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sequence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sequence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expected_employees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expected employees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no_of_employee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no of nhân viên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no_of_recruitment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no of recruitment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phòng ban.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contract_type_id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contract type.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create_uid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create 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write_uid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write 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requirements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requirements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active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active.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write_date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write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3.3.53. channel_user</w:t>
      </w:r>
    </w:p>
    <w:p>
      <w:pPr>
        <w:spacing w:after="100" w:line="259" w:lineRule="auto"/>
      </w:pPr>
      <w:r>
        <w:rPr>
          <w:rFonts w:ascii="Arial" w:hAnsi="Arial" w:eastAsia="Arial"/>
          <w:b w:val="0"/>
          <w:color w:val="1F1F1F"/>
          <w:sz w:val="21"/>
        </w:rPr>
        <w:t>Loại: Database | Đích: staging.channel_user | Trạng thái: Đã vật lý hóa | Số dòng: Chưa có thống kê | Kích thước: 1.08 MB | Mô tả bảng: Bảng staging lưu dữ liệu thô từ Database — object nguồn Channel_User;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kênh.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người dùng.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phòng ban.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EmailReceiverChannel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Địa chỉ thư điện tử liên quan đến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updatedbyuser.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updatedtimeutc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deletedbyuser.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UserReceiverChannelTimeUtc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userreceiverchanneltimeutc.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3.3.54. channel_company</w:t>
      </w:r>
    </w:p>
    <w:p>
      <w:pPr>
        <w:spacing w:after="100" w:line="259" w:lineRule="auto"/>
      </w:pPr>
      <w:r>
        <w:rPr>
          <w:rFonts w:ascii="Arial" w:hAnsi="Arial" w:eastAsia="Arial"/>
          <w:b w:val="0"/>
          <w:color w:val="1F1F1F"/>
          <w:sz w:val="21"/>
        </w:rPr>
        <w:t>Loại: Database | Đích: staging.channel_company | Trạng thái: Đã vật lý hóa | Số dòng: ~0 | Kích thước: 0.98 MB | Mô tả bảng: Bảng staging lưu dữ liệu thô từ Database — object nguồn Channel_Company;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kênh.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công ty.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createdtimeutc.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DeletedTimeUtc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deletedtimeutc.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BrandName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brand.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ReceiveTimeUtc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receivetimeutc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status.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IsWhitelisted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iswhitelisted.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3.3.55. resource_files</w:t>
      </w:r>
    </w:p>
    <w:p>
      <w:pPr>
        <w:spacing w:after="100" w:line="259" w:lineRule="auto"/>
      </w:pPr>
      <w:r>
        <w:rPr>
          <w:rFonts w:ascii="Arial" w:hAnsi="Arial" w:eastAsia="Arial"/>
          <w:b w:val="0"/>
          <w:color w:val="1F1F1F"/>
          <w:sz w:val="21"/>
        </w:rPr>
        <w:t>Loại: Database | Đích: staging.resource_files | Trạng thái: Đã vật lý hóa | Số dòng: Chưa có thống kê | Kích thước: 638.48 MB | Mô tả bảng: Bảng staging lưu dữ liệu thô từ Database — object nguồn resource_files;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createdbyuser.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UpdatedByUserId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updatedbyuser.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DeletedByUserId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deletedbyuser.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FileExtension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fileextension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Hash</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hash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UpdatedDate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updateddate.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Capacity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capacity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MediaType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mediatype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StorageType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storagetype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FileName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tệp.</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ObjectKey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objectkey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ItemId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item.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ThirdPartyType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thirdpartytype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CephServerId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cephserver.</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ProcessingSuccess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processingsuccess.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OriginalFileKeyId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originalfilekey.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ProcessingUpscale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processingupscale.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GGDriveItemId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ggdriveitem.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GoogleDriveConfigId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googledriveconfig.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ProcessingStatus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processingstatus.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LastAccessedAt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lastaccessedat.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StorageJobAttempts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storagejobattempts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StorageJobStartedAt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storagejobstartedat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StorageJobStatus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storagejobstatus.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StorageProvider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storageprovider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StorageTier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storagetier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TierChangedAt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tierchangedat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_source_connection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connection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3.3.56. channel_video_info</w:t>
      </w:r>
    </w:p>
    <w:p>
      <w:pPr>
        <w:spacing w:after="100" w:line="259" w:lineRule="auto"/>
      </w:pPr>
      <w:r>
        <w:rPr>
          <w:rFonts w:ascii="Arial" w:hAnsi="Arial" w:eastAsia="Arial"/>
          <w:b w:val="0"/>
          <w:color w:val="1F1F1F"/>
          <w:sz w:val="21"/>
        </w:rPr>
        <w:t>Loại: Elasticsearch | Đích: staging.channel_video_info | Trạng thái: Đã vật lý hóa | Số dòng: ~469,046 | Kích thước: 1.046 GB | Mô tả bảng: Bảng staging lưu dữ liệu thô từ Elasticsearch — object nguồn channel-video-info;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ActualEndTime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actualendtime.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ActualStartTime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actualstarttime.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Blocked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blocked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ChannelTitle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channeltitle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ConcurrentViewers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createdat.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DefaultLanguage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defaultlanguage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DefaultAudioLanguage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defaultaudiolanguage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description.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Duration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duration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LiveBroadcastContent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livebroadcastcontent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PrivacyStatus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privacystatus.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FailureReason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failurereason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RejectionReason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rejectionreason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PublishedAt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publishedat.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ScheduledStartTime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scheduledstarttime.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Tags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tags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ThumbnailDefaultUrl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thumbnaildefaulturl.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ThumbnailHighUrl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thumbnailhighurl.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ThumbnailMaxresUrl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thumbnailmaxresurl.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ThumbnailMediumUrl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thumbnailmediumurl.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ThumbnailStandardUrl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thumbnailstandardurl.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Title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tiêu đề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TopicIds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topicids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videotype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Likes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likes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Dislikes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dislikes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Comments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comments.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FavoriteCount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favoritecount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YoutubeChannelId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youtubechannel.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ThumbnailChannelUrl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thumbnailchannelurl.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YoutubeVideoId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youtubevideo.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IsDeleted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isdeleted.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DeletedAt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deletedat.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IsHasCode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ishascode.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LinkVideo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linkvideo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AudioTracklist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audiotracklist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SubtitleLanguageCount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subtitlelanguagecount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MbtExcluded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mbtexcluded.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IsValidMbt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boolean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Cờ xác định trạng thái isvalidmbt.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LastClaimCrawledAt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lastclaimcrawledat.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MbtStatus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mbtstatus.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MbtManualUpdatedBy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mbtmanualupdatedby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MbtSource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mbtsource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MbtManualUpdatedAt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mbtmanualupdatedat.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_es_id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es.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status.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3.3.57. channel_video_metric</w:t>
      </w:r>
    </w:p>
    <w:p>
      <w:pPr>
        <w:spacing w:after="100" w:line="259" w:lineRule="auto"/>
      </w:pPr>
      <w:r>
        <w:rPr>
          <w:rFonts w:ascii="Arial" w:hAnsi="Arial" w:eastAsia="Arial"/>
          <w:b w:val="0"/>
          <w:color w:val="1F1F1F"/>
          <w:sz w:val="21"/>
        </w:rPr>
        <w:t>Loại: Elasticsearch | Đích: staging.channel_video_metric | Trạng thái: Đã vật lý hóa | Số dòng: ~14,598,200 | Kích thước: 3.713 GB | Mô tả bảng: Bảng staging lưu dữ liệu thô từ Elasticsearch — object nguồn channel-video-metric-*;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YoutubeChannelId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youtubechannel.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YoutubeVideoId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youtubevideo.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Likes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likes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Dislikes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dislikes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Comments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comments.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Shares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shares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SubscribersGained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subscribersgained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SubscribersLost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subscriberslost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AverageViewDuration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EstimatedRevenue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createdat.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CompositeId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composite.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_es_id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es.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3.3.58. partners</w:t>
      </w:r>
    </w:p>
    <w:p>
      <w:pPr>
        <w:spacing w:after="100" w:line="259" w:lineRule="auto"/>
      </w:pPr>
      <w:r>
        <w:rPr>
          <w:rFonts w:ascii="Arial" w:hAnsi="Arial" w:eastAsia="Arial"/>
          <w:b w:val="0"/>
          <w:color w:val="1F1F1F"/>
          <w:sz w:val="21"/>
        </w:rPr>
        <w:t>Loại: Google Sheet | Đích: staging.partners | Trạng thái: Đã vật lý hóa | Số dòng: ~0 | Kích thước: 0.06 MB | Mô tả bảng: Bảng staging lưu dữ liệu thô từ Google Sheet — object nguồn Thông tin các kho nhạc BD;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đối tác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 n i t 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kho trên HG Stock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 n kho tr n hg HG Stock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 kho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link kho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Dự án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 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HĐ</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 h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 HĐ</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link 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ký HĐ</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 y k h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cần review HĐ</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 kho HG Stock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link kho hg HG Stock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Team khai thác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nhóm khai th c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Cách tính giá</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 ch t nh gi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Kỳ thanh toán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 thanh to 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Đơn giá (theo bài hát/kênh/tháng)</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 gi theo b i h t k nh th ng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Thực trả (cho các kho trả tiền 1 lần) (VND)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th c tr cho c c kho tr ti n 1 l n vnd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tiền thanh toán theo tháng (real-time)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 ti n thanh to n theo th ng real thời gian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bài hát (real-time)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 b i h t real thời gian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kênh whitelist hiện tại (real-time)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 k nh whitelist hi n t i real thời gian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DS bài hát (real-time)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ds b i h t real thời gian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DS kênh WL (real-time)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ds k nh wl real thời gian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Chi phí/ tháng - update realtime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chi ph th ng update realtime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note.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_year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năm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_source_sheet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sheet nguồn cung cấp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3.3.59. purchased_resource</w:t>
      </w:r>
    </w:p>
    <w:p>
      <w:pPr>
        <w:spacing w:after="100" w:line="259" w:lineRule="auto"/>
      </w:pPr>
      <w:r>
        <w:rPr>
          <w:rFonts w:ascii="Arial" w:hAnsi="Arial" w:eastAsia="Arial"/>
          <w:b w:val="0"/>
          <w:color w:val="1F1F1F"/>
          <w:sz w:val="21"/>
        </w:rPr>
        <w:t>Loại: Google Sheet | Đích: staging.purchased_resource | Trạng thái: Đã vật lý hóa | Số dòng: Chưa có thống kê | Kích thước: 1.58 MB | Mô tả bảng: Bảng staging lưu dữ liệu thô từ Google Sheet — object nguồn purchased_resource;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Tiêu đề</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ti u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Nghệ sĩ bài hát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ngh s b i h 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kho tài nguyên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_source_sheet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sheet nguồn cung cấp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3.3.60. purchase_cost</w:t>
      </w:r>
    </w:p>
    <w:p>
      <w:pPr>
        <w:spacing w:after="100" w:line="259" w:lineRule="auto"/>
      </w:pPr>
      <w:r>
        <w:rPr>
          <w:rFonts w:ascii="Arial" w:hAnsi="Arial" w:eastAsia="Arial"/>
          <w:b w:val="0"/>
          <w:color w:val="1F1F1F"/>
          <w:sz w:val="21"/>
        </w:rPr>
        <w:t>Loại: Google Sheet | Đích: staging.purchase_cost | Trạng thái: Đã vật lý hóa | Số dòng: ~0 | Kích thước: 0.08 MB | Mô tả bảng: Bảng staging lưu dữ liệu thô từ Google Sheet — object nguồn Theo dõi CP thực (Kế toán);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đối tác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 n i t c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Dòng nhạc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 ng nh 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Team sử dụng</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nhóm s d ng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bài hát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 b i h 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Đơn vị tiền tệ</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 v ti n 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CP tháng 1</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cp th ng 1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CP tháng 2</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cp th ng 2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CP tháng 3</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cp th ng 3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CP tháng 4</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cp th ng 4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CP tháng 5</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cp th ng 5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CP tháng 6</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cp th ng 6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CP tháng 7</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cp th ng 7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CP tháng 8</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cp th ng 8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CP tháng 9</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cp th ng 9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CP tháng 10</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cp th ng 10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CP tháng 11</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cp th ng 11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CP tháng 12</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cp th ng 12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Total năm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total n 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_year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năm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_source_sheet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sheet nguồn cung cấp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3.3.61. resource_before_odoo</w:t>
      </w:r>
    </w:p>
    <w:p>
      <w:pPr>
        <w:spacing w:after="100" w:line="259" w:lineRule="auto"/>
      </w:pPr>
      <w:r>
        <w:rPr>
          <w:rFonts w:ascii="Arial" w:hAnsi="Arial" w:eastAsia="Arial"/>
          <w:b w:val="0"/>
          <w:color w:val="1F1F1F"/>
          <w:sz w:val="21"/>
        </w:rPr>
        <w:t>Loại: Google Sheet | Đích: staging.resource_before_odoo | Trạng thái: Đã vật lý hóa | Số dòng: Chưa có thống kê | Kích thước: 1.53 MB | Mô tả bảng: Bảng staging lưu dữ liệu thô từ Google Sheet — object nguồn Trang tính1;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HĐ</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h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Tháng</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th ng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Thể loại</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th lo 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Subgenre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subgenre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Chất lượng</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 t l ng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bài</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 b 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bài gốc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 n b i g 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Nghệ sỹ gốc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ngh s g c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Nghệ sỹ</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ngh 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A&amp;R phụ trách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 r ph tr ch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Chi phí đv: $</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chi ph v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Điểm trung bình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 m trung b nh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Điểm trung bình A&amp;R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 m trung b nh a 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đặt hàng sản xuất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 y t h ng s n xu 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nghiệm thu</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 y nghi m thu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Tình trạng nghiệm thu</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 nh tr ng nghi m thu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Tình trạng phát hành</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 nh tr ng ph t h nh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phát hành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 y ph t h nh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bài phát hành</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 n b i ph t h nh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Tình trạng vocal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 nh tr ng vocal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col_21</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col 21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QLSX phụ trách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qlsx ph tr ch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HG_Stock_ID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stock.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_year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năm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_source_sheet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sheet nguồn cung cấp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3.3.62. resource_performance</w:t>
      </w:r>
    </w:p>
    <w:p>
      <w:pPr>
        <w:spacing w:after="100" w:line="259" w:lineRule="auto"/>
      </w:pPr>
      <w:r>
        <w:rPr>
          <w:rFonts w:ascii="Arial" w:hAnsi="Arial" w:eastAsia="Arial"/>
          <w:b w:val="0"/>
          <w:color w:val="1F1F1F"/>
          <w:sz w:val="21"/>
        </w:rPr>
        <w:t>Loại: Google Sheet | Đích: staging.resource_performance | Trạng thái: Đã vật lý hóa | Số dòng: Chưa có thống kê | Kích thước: 1.75 MB | Mô tả bảng: Bảng staging lưu dữ liệu thô từ Google Sheet — object nguồn Tùng nhập An - Dữ liệu bổ sung;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Ưu tiên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 ti 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Stock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 HG Stock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bài</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 n b 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 chốt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ch 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 (An)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an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 (Stock cũ)</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HG Stock 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 (Stock mới)</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HG Stock m 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Kho (nếu có)</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kho n u 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Dự án con (nếu có)</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 n con n u c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Chi phí sx</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chi ph sx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Điểm nghiệm thu</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 m nghi m thu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nghiệm thu</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 y nghi m thu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Nghệ sĩ sản xuất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ngh s s n xu 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A&amp;R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 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Dự án chốt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 n ch 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BH</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 bh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kho tài nguyên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_source_sheet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sheet nguồn cung cấp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3.3.63. distro_infomation</w:t>
      </w:r>
    </w:p>
    <w:p>
      <w:pPr>
        <w:spacing w:after="100" w:line="259" w:lineRule="auto"/>
      </w:pPr>
      <w:r>
        <w:rPr>
          <w:rFonts w:ascii="Arial" w:hAnsi="Arial" w:eastAsia="Arial"/>
          <w:b w:val="0"/>
          <w:color w:val="1F1F1F"/>
          <w:sz w:val="21"/>
        </w:rPr>
        <w:t>Loại: Google Sheet | Đích: staging.distro_infomation | Trạng thái: Đã vật lý hóa | Số dòng: Chưa có thống kê | Kích thước: 1.27 MB | Mô tả bảng: Bảng staging lưu dữ liệu thô từ Google Sheet — object nguồn List;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song</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song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label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label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albumArtist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albumartist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albumTitle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albumtitle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territoryCode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territorycode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retailer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retailer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genre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genre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distro</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distro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revtype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Dự án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 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Dự án con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 n con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Kho</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kho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Chi phí</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chi ph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Đối chiếu tên bài</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 chi u t n b 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Đối chiếu nghệ sĩ</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 chi u ngh 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Đối chiếu album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 chi u album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Note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Nội dung mô tả/ghi chú của note.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_year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năm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_source_sheet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sheet nguồn cung cấp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3.3.64. resource_infomation_add</w:t>
      </w:r>
    </w:p>
    <w:p>
      <w:pPr>
        <w:spacing w:after="100" w:line="259" w:lineRule="auto"/>
      </w:pPr>
      <w:r>
        <w:rPr>
          <w:rFonts w:ascii="Arial" w:hAnsi="Arial" w:eastAsia="Arial"/>
          <w:b w:val="0"/>
          <w:color w:val="1F1F1F"/>
          <w:sz w:val="21"/>
        </w:rPr>
        <w:t>Loại: Google Sheet | Đích: staging.resource_infomation_add | Trạng thái: Đã vật lý hóa | Số dòng: ~21,103 | Kích thước: 8.27 MB | Mô tả bảng: Bảng staging lưu dữ liệu thô từ Google Sheet — object nguồn Bản sao của Stock-DB; dùng làm đầu vào cho các model dbt và kiểm tra chất lượng sau nạp. (Cơ sở: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ResourceFileId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resourcefile.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(DB mới)</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tr ng th i db m 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 ở DB cũ</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 db c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file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 n tệp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Tiêu đề</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ti u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bản ghi</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 b n ghi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Dự án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 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Dự án con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 n con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Dự án (ID)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 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Dự án con (ID)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 n con.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kho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Folder path (DB mới)</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thư mục path db m 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Folder path (DB cũ)</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thư mục path db 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Doanh thu</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doanh thu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col_16</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col 16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_year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năm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nguồn dữ liệu trong cấu hình pipeline.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_source_sheet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sheet nguồn cung cấp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_batch_id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lô dữ liệu dùng để truy vết lần extract/load.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_loaded_at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bản ghi được nạp vào lớp dữ liệu hiện tại.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3.3.65. fact_hao_hut</w:t>
      </w:r>
    </w:p>
    <w:p>
      <w:pPr>
        <w:spacing w:after="100" w:line="259" w:lineRule="auto"/>
      </w:pPr>
      <w:r>
        <w:rPr>
          <w:rFonts w:ascii="Arial" w:hAnsi="Arial" w:eastAsia="Arial"/>
          <w:b w:val="0"/>
          <w:color w:val="1F1F1F"/>
          <w:sz w:val="21"/>
        </w:rPr>
        <w:t>Loại: dbt model | Đích: gold.fact_hao_hut | Trạng thái: Đã vật lý hóa | Số dòng: ~20,891 | Kích thước: 5.44 MB | Mô tả bảng: Bảng fact phục vụ phân tích hao hụt theo tài nguyên và các bước trong quy trình sản xuất/phân phối.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step_order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integer</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step đơn hàng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buoc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buoc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status_order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integer</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status order.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tinh_trang</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tinh trang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flow_item_key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flow item key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hg_stock_id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stock.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lệnh sản xuất.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đơn mua hàng.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po_detail_id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po detail.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kênh.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kho tài nguyên.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production_sub_project_id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production sub project.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production project.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stock_sub_project_id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stock sub project.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stock project.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 con.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order_company_id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order company.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stock_company_id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stock company.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network/NET.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platform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nền tảng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cohort_date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cohort.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stock_stored_date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stock stored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recorded_date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recorded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so_luong</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lệnh sản xuất luong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3.3.66. fact_powerbi_unified</w:t>
      </w:r>
    </w:p>
    <w:p>
      <w:pPr>
        <w:spacing w:after="100" w:line="259" w:lineRule="auto"/>
      </w:pPr>
      <w:r>
        <w:rPr>
          <w:rFonts w:ascii="Arial" w:hAnsi="Arial" w:eastAsia="Arial"/>
          <w:b w:val="0"/>
          <w:color w:val="1F1F1F"/>
          <w:sz w:val="21"/>
        </w:rPr>
        <w:t>Loại: dbt model | Đích: gold.fact_powerbi_unified | Trạng thái: Có trong code, chưa vật lý hóa | Số dòng: — | Kích thước: — | Mô tả bảng: Bảng fact dạng hẹp hợp nhất các chỉ số cho Power BI; grain_type xác định cấp độ dữ liệu và metric_name xác định chỉ số cộng gộp trong metric_value.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fact_key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fact key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metric_date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metric.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grain_type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grain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metric_name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chỉ số.</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metric_value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numeric(38,4)</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chỉ số value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video.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kênh.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platform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nền tảng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kho tài nguyên.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 con.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team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nhóm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process_step</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process step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status.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position_group</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vị trí group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3.3.67. int_stock_video</w:t>
      </w:r>
    </w:p>
    <w:p>
      <w:pPr>
        <w:spacing w:after="100" w:line="259" w:lineRule="auto"/>
      </w:pPr>
      <w:r>
        <w:rPr>
          <w:rFonts w:ascii="Arial" w:hAnsi="Arial" w:eastAsia="Arial"/>
          <w:b w:val="0"/>
          <w:color w:val="1F1F1F"/>
          <w:sz w:val="21"/>
        </w:rPr>
        <w:t>Loại: dbt model | Đích: silver.int_stock_video | Trạng thái: Đã vật lý hóa | Số dòng: ~860,739 | Kích thước: 69.38 MB | Mô tả bảng: Bảng ánh xạ duy nhất giữa tài nguyên HG Stock và video đã liên kết qua mã biên tập.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hg_stock_id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stock.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video.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3.3.68. mart_avg_sla_ord_disribution</w:t>
      </w:r>
    </w:p>
    <w:p>
      <w:pPr>
        <w:spacing w:after="100" w:line="259" w:lineRule="auto"/>
      </w:pPr>
      <w:r>
        <w:rPr>
          <w:rFonts w:ascii="Arial" w:hAnsi="Arial" w:eastAsia="Arial"/>
          <w:b w:val="0"/>
          <w:color w:val="1F1F1F"/>
          <w:sz w:val="21"/>
        </w:rPr>
        <w:t>Loại: dbt model | Đích: gold.mart_avg_sla_ord_disribution | Trạng thái: Đã vật lý hóa | Số dòng: ~110 | Kích thước: 0.02 MB | Mô tả bảng: Bảng tổng hợp số lượng tài nguyên và SLA từ lúc phân phối tới lúc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kho tài nguyên.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number_resources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Đếm distinct các tài nguyên được sản xuất từ source odoo và before odoo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sla_ord_distribution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sla ord phân phối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3.3.69. mart_powerbi_resource_obt</w:t>
      </w:r>
    </w:p>
    <w:p>
      <w:pPr>
        <w:spacing w:after="100" w:line="259" w:lineRule="auto"/>
      </w:pPr>
      <w:r>
        <w:rPr>
          <w:rFonts w:ascii="Arial" w:hAnsi="Arial" w:eastAsia="Arial"/>
          <w:b w:val="0"/>
          <w:color w:val="1F1F1F"/>
          <w:sz w:val="21"/>
        </w:rPr>
        <w:t>Loại: dbt model | Đích: gold.mart_powerbi_resource_obt | Trạng thái: Có trong code, chưa vật lý hóa | Số dòng: — | Kích thước: — | Mô tả bảng: Bảng import Power BI có đúng một dòng cho mỗi tài nguyên HG Stock, kết hợp thuộc tính tài nguyên với chỉ số sử dụng, hiệu suất và chi phí.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resource_key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tài nguyên key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tài nguyên.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resource_origin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tài nguyên origin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kho tài nguyên loại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kho tài nguyên.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kho tài nguyên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 con.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dự án con.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dự án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stock status.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distribution_team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phân phối nhóm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ar.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seo_name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seo.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stock_stored_date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stock stored.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acceptance.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last_distribution_date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last distribution.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first_used_published_date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first used published.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last_used_published_date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last used published.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first_metric_date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first metric.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last_metric_date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last metric.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resource_age_days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integer</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tài nguyên age days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days_since_last_usage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integer</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days since last usage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inventory_unused_days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integer</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inventory unused days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smallint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resource 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mapped_resource_count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smallint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mapped resource 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used_resource_count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smallint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used resource 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unused_resource_count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smallint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unused resource 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linked_video_count_all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linked video số lượng all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published_resource_video_uses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published tài nguyên video uses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published_channel_count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published channel count.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uses_position_1</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uses vị trí 1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uses_position_2_3</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uses vị trí 2 3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uses_position_4_5</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uses vị trí 4 5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uses_position_gt_5</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uses vị trí gt 5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lifetime_views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numeric(38,4)</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lifetime_revenue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numeric(38,4)</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standard_cost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numeric(38,4)</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standard cost.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purchase_cost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numeric(38,4)</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purchase cost.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total_cost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numeric(38,4)</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total cost.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acceptance_score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acceptance score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3.3.70. mart_repository_usage</w:t>
      </w:r>
    </w:p>
    <w:p>
      <w:pPr>
        <w:spacing w:after="100" w:line="259" w:lineRule="auto"/>
      </w:pPr>
      <w:r>
        <w:rPr>
          <w:rFonts w:ascii="Arial" w:hAnsi="Arial" w:eastAsia="Arial"/>
          <w:b w:val="0"/>
          <w:color w:val="1F1F1F"/>
          <w:sz w:val="21"/>
        </w:rPr>
        <w:t>Loại: dbt model | Đích: gold.mart_repository_usage | Trạng thái: Đã vật lý hóa | Số dòng: ~975 | Kích thước: 0.28 MB | Mô tả bảng: Bảng mart tổng hợp tình trạng sử dụng tài nguyên theo kho.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mart_repository_resource_performance_sk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mart repository resource performance.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dự án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 con.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sub dự án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kho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kho tài nguyên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number_resources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number resources.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used_resources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used resources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standard_cost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standard cost.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purchase_cost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purchase cost.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total_cost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tiền tệ của total cost.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acceptance_score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acceptance score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total_resource_usage_published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total resource usage published.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usage_position_1</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usage vị trí 1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usage_position_2_3</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usage vị trí 2 3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usage_position_4_5</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usage vị trí 4 5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usage_position_gt_5</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usage vị trí gt 5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usage_position_1_pct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usage vị trí 1 pct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usage_position_2_3_pct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usage vị trí 2 3 pct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usage_position_4_5_pct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usage vị trí 4 5 pct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usage_position_gt_5_pct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usage vị trí gt 5 pct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3.3.71. mart_resource_channel</w:t>
      </w:r>
    </w:p>
    <w:p>
      <w:pPr>
        <w:spacing w:after="100" w:line="259" w:lineRule="auto"/>
      </w:pPr>
      <w:r>
        <w:rPr>
          <w:rFonts w:ascii="Arial" w:hAnsi="Arial" w:eastAsia="Arial"/>
          <w:b w:val="0"/>
          <w:color w:val="1F1F1F"/>
          <w:sz w:val="21"/>
        </w:rPr>
        <w:t>Loại: dbt model | Đích: gold.mart_resource_channel | Trạng thái: Đã vật lý hóa | Số dòng: ~1,831,192 | Kích thước: 406.81 MB | Mô tả bảng: Bảng mart tổng hợp quan hệ tài nguyên, video, kênh và các chỉ số hiệu suất.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mart_resource_channel_sk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mart resource channel.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record.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dự án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sub dự án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acceptance_score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acceptance score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resource_type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Nếu mã hg_stock_id nằm trong bảng dim_purchase_resource thì sẽ để là 'Thu mua' còn lại là sản xuất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growth_view</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So với tháng trước và có công thức : T(háng này - tháng trước) / tháng trước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growth_revenue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So với tháng trước và có công thức : T(háng này - tháng trước) / tháng trước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channel_use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So Luong Kenh Su Dung = CALCULATE( DISTINCTCOUNT(Dim_Channel[Channel_ID]), USERELATIONSHIP(Dim_Video[Channel_ID], Dim_Channel[Channel_ID]) )</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video_use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So Luong Video Su Dung = DISTINCTCOUNT(Dim_Video[Video_ID])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3.3.72. mart_resource_net_monthly</w:t>
      </w:r>
    </w:p>
    <w:p>
      <w:pPr>
        <w:spacing w:after="100" w:line="259" w:lineRule="auto"/>
      </w:pPr>
      <w:r>
        <w:rPr>
          <w:rFonts w:ascii="Arial" w:hAnsi="Arial" w:eastAsia="Arial"/>
          <w:b w:val="0"/>
          <w:color w:val="1F1F1F"/>
          <w:sz w:val="21"/>
        </w:rPr>
        <w:t>Loại: dbt model | Đích: gold.mart_resource_net_monthly | Trạng thái: Đã vật lý hóa | Số dòng: ~231,781 | Kích thước: 54.10 MB | Mô tả bảng: Bảng mart tổng hợp hiệu suất tài nguyên theo NET và tháng.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tài nguyên.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network/NET.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revenue_month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revenue month.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revenue_amount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view_count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3.3.73. mart_resource_usage</w:t>
      </w:r>
    </w:p>
    <w:p>
      <w:pPr>
        <w:spacing w:after="100" w:line="259" w:lineRule="auto"/>
      </w:pPr>
      <w:r>
        <w:rPr>
          <w:rFonts w:ascii="Arial" w:hAnsi="Arial" w:eastAsia="Arial"/>
          <w:b w:val="0"/>
          <w:color w:val="1F1F1F"/>
          <w:sz w:val="21"/>
        </w:rPr>
        <w:t>Loại: dbt model | Đích: gold.mart_resource_usage | Trạng thái: Đã vật lý hóa | Số dòng: ~102,606 | Kích thước: 25.47 MB | Mô tả bảng: Bảng mart tổng hợp mức độ phân phối, sử dụng và hiệu suất của từng tài nguyên.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mart_resource_usage_sk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mart resource usage.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tài nguyên.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HG Stock.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resource_origin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tài nguyên origin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source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nguồn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kho tài nguyên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kho tài nguyên.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dự án con.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dự án con.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dự án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dự án.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stock status.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stock_stored_date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stock stored.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resource_age_days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integer</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tài nguyên age days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distribution_team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phân phối nhóm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last_distribution_date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last distribution.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ar.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seo_employee_id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seo employee.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seo_name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seo.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used_video_count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lượng/tổng giá trị của used video count.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last_used_published_date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last used published.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days_since_last_usage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integer</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days since last usage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inventory_unused_days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integer</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inventory unused days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3.3.74. mart_resources_video_channel</w:t>
      </w:r>
    </w:p>
    <w:p>
      <w:pPr>
        <w:spacing w:after="100" w:line="259" w:lineRule="auto"/>
      </w:pPr>
      <w:r>
        <w:rPr>
          <w:rFonts w:ascii="Arial" w:hAnsi="Arial" w:eastAsia="Arial"/>
          <w:b w:val="0"/>
          <w:color w:val="1F1F1F"/>
          <w:sz w:val="21"/>
        </w:rPr>
        <w:t>Loại: dbt model | Đích: gold.mart_resources_video_channel | Trạng thái: Đã vật lý hóa | Số dòng: ~1,164,900 | Kích thước: 240.73 MB | Mô tả bảng: Bảng tổng hợp các tài nguyên thuộc từng video, kênh, phòng ban, nhân sự cầm kênh tương ứng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link_video</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link_channel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Join với video_id để lấy editing_code từ đó lấy ra các mã hg_stock_id cảu từng biên tập ứng với từng video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position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Từ editing_code và hg_stock_id lấy ra vị trí của từng hg_stock_id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network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join với dim_net từ dim_channel để lấy ra net thuộc kênh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join với dim_company_stock để lấy ra tên từ mã của bảng dim_channel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phòng ban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employee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3.3.75. mart_team_usage</w:t>
      </w:r>
    </w:p>
    <w:p>
      <w:pPr>
        <w:spacing w:after="100" w:line="259" w:lineRule="auto"/>
      </w:pPr>
      <w:r>
        <w:rPr>
          <w:rFonts w:ascii="Arial" w:hAnsi="Arial" w:eastAsia="Arial"/>
          <w:b w:val="0"/>
          <w:color w:val="1F1F1F"/>
          <w:sz w:val="21"/>
        </w:rPr>
        <w:t>Loại: dbt model | Đích: gold.mart_team_usage | Trạng thái: Đã vật lý hóa | Số dòng: ~50 | Kích thước: 0.02 MB | Mô tả bảng: Bảng mart tổng hợp tài nguyên đã được phân phối và sử dụng theo team phân phối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mart_team_usage_sk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mart team usage.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team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nhóm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distributed_resources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Số TN được phân phối = COUNT(Fact_Distribution[HG_Stock_ID]) Groupby theo team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usage_resources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usage resources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Groupby theo team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Groupby theo team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growth_view</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Tính tổng view của (tháng sau - tháng trước) / tháng trước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growth_revenue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Tính tổng doah thu của (tháng sau - tháng trước) / tháng trước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3.3.76. mart_ton_kho</w:t>
      </w:r>
    </w:p>
    <w:p>
      <w:pPr>
        <w:spacing w:after="100" w:line="259" w:lineRule="auto"/>
      </w:pPr>
      <w:r>
        <w:rPr>
          <w:rFonts w:ascii="Arial" w:hAnsi="Arial" w:eastAsia="Arial"/>
          <w:b w:val="0"/>
          <w:color w:val="1F1F1F"/>
          <w:sz w:val="21"/>
        </w:rPr>
        <w:t>Loại: dbt model | Đích: gold.mart_ton_kho | Trạng thái: Đã vật lý hóa | Số dòng: ~75,448 | Kích thước: 17.05 MB | Mô tả bảng: Bảng mart theo dõi tài nguyên còn trong kho và tuổi tồn kho.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hg_stock_id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stock.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HG Stock 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status.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inventory_start_date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inventory start.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inventory_age_days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integer</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inventory age days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inventory_age_sort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integer</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inventory age sort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inventory_age_group</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inventory age group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acceptance_score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acceptance score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score_sort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integer</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score sort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score_group</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score group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3.3.77. mart_video_performance_monthly</w:t>
      </w:r>
    </w:p>
    <w:p>
      <w:pPr>
        <w:spacing w:after="100" w:line="259" w:lineRule="auto"/>
      </w:pPr>
      <w:r>
        <w:rPr>
          <w:rFonts w:ascii="Arial" w:hAnsi="Arial" w:eastAsia="Arial"/>
          <w:b w:val="0"/>
          <w:color w:val="1F1F1F"/>
          <w:sz w:val="21"/>
        </w:rPr>
        <w:t>Loại: dbt model | Đích: gold.mart_video_performance_monthly | Trạng thái: Đã vật lý hóa | Số dòng: ~445,892 | Kích thước: 116.67 MB | Mô tả bảng: Bảng mart tổng hợp lượt xem và doanh thu video theo tháng.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kho tài nguyên.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video.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video.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video 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kênh.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published_date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published.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revenue_month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revenue month.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view_count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revenue_amount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views_growth_pct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revenue_growth_pct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3.3.78. resources_useage_number</w:t>
      </w:r>
    </w:p>
    <w:p>
      <w:pPr>
        <w:spacing w:after="100" w:line="259" w:lineRule="auto"/>
      </w:pPr>
      <w:r>
        <w:rPr>
          <w:rFonts w:ascii="Arial" w:hAnsi="Arial" w:eastAsia="Arial"/>
          <w:b w:val="0"/>
          <w:color w:val="1F1F1F"/>
          <w:sz w:val="21"/>
        </w:rPr>
        <w:t>Loại: dbt model | Đích: gold.resources_useage_number | Trạng thái: Đã vật lý hóa | Số dòng: ~857,834 | Kích thước: 115.62 MB | Mô tả bảng: Bảng tổng hợp số lần sử dụng tài nguyên phục vụ báo cáo.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resource_video_sk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resource video.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video.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hg_stock_id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stock.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published_date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published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first_position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first vị trí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position_group</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vị trí group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3.3.79. int_purchase_name_map</w:t>
      </w:r>
    </w:p>
    <w:p>
      <w:pPr>
        <w:spacing w:after="100" w:line="259" w:lineRule="auto"/>
      </w:pPr>
      <w:r>
        <w:rPr>
          <w:rFonts w:ascii="Arial" w:hAnsi="Arial" w:eastAsia="Arial"/>
          <w:b w:val="0"/>
          <w:color w:val="1F1F1F"/>
          <w:sz w:val="21"/>
        </w:rPr>
        <w:t>Loại: dbt model | Đích: silver.int_purchase_name_map | Trạng thái: Ephemeral (không tạo bảng) | Số dòng: — | Kích thước: — | Mô tả bảng: Model ephemeral chuẩn hóa tên đối tác/kho thu mua và các bí danh để dùng chung cho dữ liệu tài nguyên mua và chi phí mua.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canonical_name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canonical.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alias_key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Không</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alias key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3.3.80. dim_ar</w:t>
      </w:r>
    </w:p>
    <w:p>
      <w:pPr>
        <w:spacing w:after="100" w:line="259" w:lineRule="auto"/>
      </w:pPr>
      <w:r>
        <w:rPr>
          <w:rFonts w:ascii="Arial" w:hAnsi="Arial" w:eastAsia="Arial"/>
          <w:b w:val="0"/>
          <w:color w:val="1F1F1F"/>
          <w:sz w:val="21"/>
        </w:rPr>
        <w:t>Loại: dbt model | Đích: silver.dim_ar | Trạng thái: Đã vật lý hóa | Số dòng: ~0 | Kích thước: 0.17 MB | Mô tả bảng: Bảng lưu các A&amp;R phần sản xuất nhạc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dim_ar_sk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ar.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a&amp;r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của A&amp;R sản xuất nhạc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a&amp;r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của A&amp;R sản xuất nhạc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3.3.81. dim_artist</w:t>
      </w:r>
    </w:p>
    <w:p>
      <w:pPr>
        <w:spacing w:after="100" w:line="259" w:lineRule="auto"/>
      </w:pPr>
      <w:r>
        <w:rPr>
          <w:rFonts w:ascii="Arial" w:hAnsi="Arial" w:eastAsia="Arial"/>
          <w:b w:val="0"/>
          <w:color w:val="1F1F1F"/>
          <w:sz w:val="21"/>
        </w:rPr>
        <w:t>Loại: dbt model | Đích: silver.dim_artist | Trạng thái: Đã vật lý hóa | Số dòng: ~0 | Kích thước: 0.44 MB | Mô tả bảng: Danh mục các nghệ sĩ từ báo cáo distro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dim_artist_sk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artist.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platform_id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nền tảng.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platform_name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nền tảng.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3.3.82. dim_artist_distro</w:t>
      </w:r>
    </w:p>
    <w:p>
      <w:pPr>
        <w:spacing w:after="100" w:line="259" w:lineRule="auto"/>
      </w:pPr>
      <w:r>
        <w:rPr>
          <w:rFonts w:ascii="Arial" w:hAnsi="Arial" w:eastAsia="Arial"/>
          <w:b w:val="0"/>
          <w:color w:val="1F1F1F"/>
          <w:sz w:val="21"/>
        </w:rPr>
        <w:t>Loại: dbt model | Đích: silver.dim_artist_distro | Trạng thái: Đã vật lý hóa | Số dòng: ~0 | Kích thước: 0.04 MB | Mô tả bảng: Bảng chiều chuẩn hóa thông tin artist distro phục vụ liên kết và phân tích trong DWH HG Media.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dim_artist_distro_sk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artist distro.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3.3.83. dim_channel</w:t>
      </w:r>
    </w:p>
    <w:p>
      <w:pPr>
        <w:spacing w:after="100" w:line="259" w:lineRule="auto"/>
      </w:pPr>
      <w:r>
        <w:rPr>
          <w:rFonts w:ascii="Arial" w:hAnsi="Arial" w:eastAsia="Arial"/>
          <w:b w:val="0"/>
          <w:color w:val="1F1F1F"/>
          <w:sz w:val="21"/>
        </w:rPr>
        <w:t>Loại: dbt model | Đích: silver.dim_channel | Trạng thái: Đã vật lý hóa | Số dòng: ~3,545 | Kích thước: 0.91 MB | Mô tả bảng: Danh mục kênh YouTube hoặc nền tảng phân phối nội dung do HG Media quản lý.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dim_channel_sk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channel.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kênh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kênh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employee_name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nhân viên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dự án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dự án con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Link kênh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network_id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network/NET.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3.3.84. dim_company</w:t>
      </w:r>
    </w:p>
    <w:p>
      <w:pPr>
        <w:spacing w:after="100" w:line="259" w:lineRule="auto"/>
      </w:pPr>
      <w:r>
        <w:rPr>
          <w:rFonts w:ascii="Arial" w:hAnsi="Arial" w:eastAsia="Arial"/>
          <w:b w:val="0"/>
          <w:color w:val="1F1F1F"/>
          <w:sz w:val="21"/>
        </w:rPr>
        <w:t>Loại: dbt model | Đích: silver.dim_company | Trạng thái: Đã vật lý hóa | Số dòng: ~0 | Kích thước: 0.02 MB | Mô tả bảng: Danh mục công ty trong hệ sinh thái HG Media, dùng để phân loại dữ liệu theo đơn vị order hoặc được phân phối.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dim_company_sk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company.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công ty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3.3.85. dim_company_stock</w:t>
      </w:r>
    </w:p>
    <w:p>
      <w:pPr>
        <w:spacing w:after="100" w:line="259" w:lineRule="auto"/>
      </w:pPr>
      <w:r>
        <w:rPr>
          <w:rFonts w:ascii="Arial" w:hAnsi="Arial" w:eastAsia="Arial"/>
          <w:b w:val="0"/>
          <w:color w:val="1F1F1F"/>
          <w:sz w:val="21"/>
        </w:rPr>
        <w:t>Loại: dbt model | Đích: silver.dim_company_stock | Trạng thái: Đã vật lý hóa | Số dòng: ~0 | Kích thước: 0.02 MB | Mô tả bảng: Bảng công ty lưu trên Quản lý kênh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dim_company_stock_sk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company stock.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công ty được tổ chức trên Quản lý kênh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công ty được tổ chức trên Quản lý kênh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3.3.86. dim_department</w:t>
      </w:r>
    </w:p>
    <w:p>
      <w:pPr>
        <w:spacing w:after="100" w:line="259" w:lineRule="auto"/>
      </w:pPr>
      <w:r>
        <w:rPr>
          <w:rFonts w:ascii="Arial" w:hAnsi="Arial" w:eastAsia="Arial"/>
          <w:b w:val="0"/>
          <w:color w:val="1F1F1F"/>
          <w:sz w:val="21"/>
        </w:rPr>
        <w:t>Loại: dbt model | Đích: silver.dim_department | Trạng thái: Đã vật lý hóa | Số dòng: ~0 | Kích thước: 0.02 MB | Mô tả bảng: Danh mục phòng ban thuộc các công ty, phục vụ phân tích hoạt động theo cơ cấu tổ chức.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dim_department_sk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department.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phòng ban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công ty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phòng ban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3.3.87. dim_distributed_employee</w:t>
      </w:r>
    </w:p>
    <w:p>
      <w:pPr>
        <w:spacing w:after="100" w:line="259" w:lineRule="auto"/>
      </w:pPr>
      <w:r>
        <w:rPr>
          <w:rFonts w:ascii="Arial" w:hAnsi="Arial" w:eastAsia="Arial"/>
          <w:b w:val="0"/>
          <w:color w:val="1F1F1F"/>
          <w:sz w:val="21"/>
        </w:rPr>
        <w:t>Loại: dbt model | Đích: silver.dim_distributed_employee | Trạng thái: Đã vật lý hóa | Số dòng: ~0 | Kích thước: 0.23 MB | Mô tả bảng: Danh mục nhân viên nhận tài nguyên từ HG Stock để sử dụng hoặc khai thác.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dim_distributed_employee_sk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distributed employee.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nhân viên được phân phối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nhân viên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Phòng ban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team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Team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role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Chức vụ</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3.3.88. dim_editing</w:t>
      </w:r>
    </w:p>
    <w:p>
      <w:pPr>
        <w:spacing w:after="100" w:line="259" w:lineRule="auto"/>
      </w:pPr>
      <w:r>
        <w:rPr>
          <w:rFonts w:ascii="Arial" w:hAnsi="Arial" w:eastAsia="Arial"/>
          <w:b w:val="0"/>
          <w:color w:val="1F1F1F"/>
          <w:sz w:val="21"/>
        </w:rPr>
        <w:t>Loại: dbt model | Đích: silver.dim_editing | Trạng thái: Đã vật lý hóa | Số dòng: Chưa có thống kê | Kích thước: 70.20 MB | Mô tả bảng: bảng lưu trữ các mã biên tập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dim_editing_sk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editing.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editing_code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biên tập</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editing_name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phiên biên tập.</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software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Phần mềm biên tập</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tạo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3.3.89. dim_isrc</w:t>
      </w:r>
    </w:p>
    <w:p>
      <w:pPr>
        <w:spacing w:after="100" w:line="259" w:lineRule="auto"/>
      </w:pPr>
      <w:r>
        <w:rPr>
          <w:rFonts w:ascii="Arial" w:hAnsi="Arial" w:eastAsia="Arial"/>
          <w:b w:val="0"/>
          <w:color w:val="1F1F1F"/>
          <w:sz w:val="21"/>
        </w:rPr>
        <w:t>Loại: dbt model | Đích: silver.dim_isrc | Trạng thái: Đã vật lý hóa | Số dòng: ~8,882 | Kích thước: 1.25 MB | Mô tả bảng: Bảng cầu lưu mã ISRC nối sang doanh thu theo các distro (Tránh null ở Dim_Stock)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dim_isrc_sk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isrc.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ISRC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label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label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distro</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distro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song</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song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kho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3.3.90. dim_khsx</w:t>
      </w:r>
    </w:p>
    <w:p>
      <w:pPr>
        <w:spacing w:after="100" w:line="259" w:lineRule="auto"/>
      </w:pPr>
      <w:r>
        <w:rPr>
          <w:rFonts w:ascii="Arial" w:hAnsi="Arial" w:eastAsia="Arial"/>
          <w:b w:val="0"/>
          <w:color w:val="1F1F1F"/>
          <w:sz w:val="21"/>
        </w:rPr>
        <w:t>Loại: dbt model | Đích: silver.dim_khsx | Trạng thái: Đã vật lý hóa | Số dòng: ~0 | Kích thước: 0.02 MB | Mô tả bảng: Dữ liệu kế hoạch sản xuất tổng thể, theo dõi tiến độ và trạng thái sản xuất.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dim_khsx_sk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khsx.</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production_plan_id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plan_name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production_month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created_by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3.3.91. dim_net</w:t>
      </w:r>
    </w:p>
    <w:p>
      <w:pPr>
        <w:spacing w:after="100" w:line="259" w:lineRule="auto"/>
      </w:pPr>
      <w:r>
        <w:rPr>
          <w:rFonts w:ascii="Arial" w:hAnsi="Arial" w:eastAsia="Arial"/>
          <w:b w:val="0"/>
          <w:color w:val="1F1F1F"/>
          <w:sz w:val="21"/>
        </w:rPr>
        <w:t>Loại: dbt model | Đích: silver.dim_net | Trạng thái: Đã vật lý hóa | Số dòng: ~0 | Kích thước: 0.04 MB | Mô tả bảng: Danh mục các NET để bật kênh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dim_net_sk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net.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NET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net_name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NET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3.3.92. dim_order_employee</w:t>
      </w:r>
    </w:p>
    <w:p>
      <w:pPr>
        <w:spacing w:after="100" w:line="259" w:lineRule="auto"/>
      </w:pPr>
      <w:r>
        <w:rPr>
          <w:rFonts w:ascii="Arial" w:hAnsi="Arial" w:eastAsia="Arial"/>
          <w:b w:val="0"/>
          <w:color w:val="1F1F1F"/>
          <w:sz w:val="21"/>
        </w:rPr>
        <w:t>Loại: dbt model | Đích: silver.dim_order_employee | Trạng thái: Đã vật lý hóa | Số dòng: ~0 | Kích thước: 0.02 MB | Mô tả bảng: Danh mục nhân viên tạo yêu cầu đặt hàng (Order) hoặc PO trong hệ thống sản xuất.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dim_order_employee_sk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order employee.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order_employee_id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employee_id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nhân viên.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employee_name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team_name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nhóm.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position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company_id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công ty.</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3.3.93. dim_partners</w:t>
      </w:r>
    </w:p>
    <w:p>
      <w:pPr>
        <w:spacing w:after="100" w:line="259" w:lineRule="auto"/>
      </w:pPr>
      <w:r>
        <w:rPr>
          <w:rFonts w:ascii="Arial" w:hAnsi="Arial" w:eastAsia="Arial"/>
          <w:b w:val="0"/>
          <w:color w:val="1F1F1F"/>
          <w:sz w:val="21"/>
        </w:rPr>
        <w:t>Loại: dbt model | Đích: silver.dim_partners | Trạng thái: Đã vật lý hóa | Số dòng: ~0 | Kích thước: 0.02 MB | Mô tả bảng: Danh mục các đối tác (Đối với tài nguyên thu mua)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đối tác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đối tác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3.3.94. dim_platform</w:t>
      </w:r>
    </w:p>
    <w:p>
      <w:pPr>
        <w:spacing w:after="100" w:line="259" w:lineRule="auto"/>
      </w:pPr>
      <w:r>
        <w:rPr>
          <w:rFonts w:ascii="Arial" w:hAnsi="Arial" w:eastAsia="Arial"/>
          <w:b w:val="0"/>
          <w:color w:val="1F1F1F"/>
          <w:sz w:val="21"/>
        </w:rPr>
        <w:t>Loại: dbt model | Đích: silver.dim_platform | Trạng thái: Đã vật lý hóa | Số dòng: ~0 | Kích thước: 0.02 MB | Mô tả bảng: Danh mục các nền tảng phát hành nhạc từ báo cáo distro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dim_platform_sk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platform.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nghệ sĩ.</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nghệ sĩ.</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3.3.95. dim_po</w:t>
      </w:r>
    </w:p>
    <w:p>
      <w:pPr>
        <w:spacing w:after="100" w:line="259" w:lineRule="auto"/>
      </w:pPr>
      <w:r>
        <w:rPr>
          <w:rFonts w:ascii="Arial" w:hAnsi="Arial" w:eastAsia="Arial"/>
          <w:b w:val="0"/>
          <w:color w:val="1F1F1F"/>
          <w:sz w:val="21"/>
        </w:rPr>
        <w:t>Loại: dbt model | Đích: silver.dim_po | Trạng thái: Đã vật lý hóa | Số dòng: ~0 | Kích thước: 0.15 MB | Mô tả bảng: Dữ liệu phát sinh đơn đặt hàng (Purchase Order), ghi nhận yêu cầu sản xuất hoặc thu mua tài nguyên.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dim_po_sk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po.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po_created_date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order_employee_id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ordering_company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Lấy trạng thái của ngày update gần nhất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po_confirmed_date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đơn mua hàng.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3.3.96. dim_project</w:t>
      </w:r>
    </w:p>
    <w:p>
      <w:pPr>
        <w:spacing w:after="100" w:line="259" w:lineRule="auto"/>
      </w:pPr>
      <w:r>
        <w:rPr>
          <w:rFonts w:ascii="Arial" w:hAnsi="Arial" w:eastAsia="Arial"/>
          <w:b w:val="0"/>
          <w:color w:val="1F1F1F"/>
          <w:sz w:val="21"/>
        </w:rPr>
        <w:t>Loại: dbt model | Đích: silver.dim_project | Trạng thái: Đã vật lý hóa | Số dòng: ~166 | Kích thước: 0.03 MB | Mô tả bảng: Danh mục dự án/chương trình sản xuất nội dung của HG Media.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project.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dự án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dự án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3.3.97. dim_project_stock</w:t>
      </w:r>
    </w:p>
    <w:p>
      <w:pPr>
        <w:spacing w:after="100" w:line="259" w:lineRule="auto"/>
      </w:pPr>
      <w:r>
        <w:rPr>
          <w:rFonts w:ascii="Arial" w:hAnsi="Arial" w:eastAsia="Arial"/>
          <w:b w:val="0"/>
          <w:color w:val="1F1F1F"/>
          <w:sz w:val="21"/>
        </w:rPr>
        <w:t>Loại: dbt model | Đích: silver.dim_project_stock | Trạng thái: Đã vật lý hóa | Số dòng: ~139 | Kích thước: 0.02 MB | Mô tả bảng: Bảng dự án lưu trên Quản lý kênh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dim_project_stock_sk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project stock.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dự án được tổ chức trên Quản lý kênh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dự án được tổ chức trên Quản lý kênh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3.3.98. dim_purchased_resource</w:t>
      </w:r>
    </w:p>
    <w:p>
      <w:pPr>
        <w:spacing w:after="100" w:line="259" w:lineRule="auto"/>
      </w:pPr>
      <w:r>
        <w:rPr>
          <w:rFonts w:ascii="Arial" w:hAnsi="Arial" w:eastAsia="Arial"/>
          <w:b w:val="0"/>
          <w:color w:val="1F1F1F"/>
          <w:sz w:val="21"/>
        </w:rPr>
        <w:t>Loại: dbt model | Đích: silver.dim_purchased_resource | Trạng thái: Đã vật lý hóa | Số dòng: Chưa có thống kê | Kích thước: 1.91 MB | Mô tả bảng: Danh mục tài nguyên được mua từ bên ngoài hoặc đối tác, phục vụ theo dõi quy trình thu mua.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dim_purchased_resource_sk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purchased resource.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hg_stock_id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HG Stock của TN đó</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resources_name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TN đó</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Tên file Excel chứa các bài đó</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tác.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partner_key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đối tác key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đối tác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buy_date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mua</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Loại kho (Trả 1 lần hay trả nhiều lần)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Lấy mã của "Không có dự án con" ứng với từng dự án trong file Mapping từ repository sang sheet INDA | Thông tin kho nhạc thu mua để lấy ra dự án sau đó tìm các mã của dự án con "Không có dự án con" ứng với từng dự án trong bảng dim sub project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3.3.99. dim_repository</w:t>
      </w:r>
    </w:p>
    <w:p>
      <w:pPr>
        <w:spacing w:after="100" w:line="259" w:lineRule="auto"/>
      </w:pPr>
      <w:r>
        <w:rPr>
          <w:rFonts w:ascii="Arial" w:hAnsi="Arial" w:eastAsia="Arial"/>
          <w:b w:val="0"/>
          <w:color w:val="1F1F1F"/>
          <w:sz w:val="21"/>
        </w:rPr>
        <w:t>Loại: dbt model | Đích: silver.dim_repository | Trạng thái: Đã vật lý hóa | Số dòng: ~975 | Kích thước: 0.15 MB | Mô tả bảng: Danh mục kho lưu trữ tài nguyên thuộc các dự án và dự án con.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dim_repository_sk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repository.</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kho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dự án con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kho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kho tài nguyên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3.3.100. dim_resource</w:t>
      </w:r>
    </w:p>
    <w:p>
      <w:pPr>
        <w:spacing w:after="100" w:line="259" w:lineRule="auto"/>
      </w:pPr>
      <w:r>
        <w:rPr>
          <w:rFonts w:ascii="Arial" w:hAnsi="Arial" w:eastAsia="Arial"/>
          <w:b w:val="0"/>
          <w:color w:val="1F1F1F"/>
          <w:sz w:val="21"/>
        </w:rPr>
        <w:t>Loại: dbt model | Đích: silver.dim_resource | Trạng thái: Đã vật lý hóa | Số dòng: ~0 | Kích thước: 0.88 MB | Mô tả bảng: Danh mục tài nguyên nội dung (nhạc, video, footage...) được sản xuất hoặc sử dụng trong hệ thống.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resource.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kho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song_code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acceptance_score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Điểm nghiệm thu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acceptance_cost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Chi phí nghiệm thu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nghiệm thu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production_plan_detail_id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chi tiết kế hoạch sản xuất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Sale Order nối sang bảng Dim_SO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po_detail_id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FK → purchase_order_line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3.3.101. dim_resource_before_odoo</w:t>
      </w:r>
    </w:p>
    <w:p>
      <w:pPr>
        <w:spacing w:after="100" w:line="259" w:lineRule="auto"/>
      </w:pPr>
      <w:r>
        <w:rPr>
          <w:rFonts w:ascii="Arial" w:hAnsi="Arial" w:eastAsia="Arial"/>
          <w:b w:val="0"/>
          <w:color w:val="1F1F1F"/>
          <w:sz w:val="21"/>
        </w:rPr>
        <w:t>Loại: dbt model | Đích: silver.dim_resource_before_odoo | Trạng thái: Đã vật lý hóa | Số dòng: ~0 | Kích thước: 0.52 MB | Mô tả bảng: Danh mục tài nguyên lịch sử được tạo trước khi triển khai Odoo ERP.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dim_resource_before_odoo_sk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resource before odoo.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TN đó</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aceptance_score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Điểm nghiệm thu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aceptance_price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nghiệm thu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ar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Nghệ sĩ</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dự án con.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3.3.102. dim_resources</w:t>
      </w:r>
    </w:p>
    <w:p>
      <w:pPr>
        <w:spacing w:after="100" w:line="259" w:lineRule="auto"/>
      </w:pPr>
      <w:r>
        <w:rPr>
          <w:rFonts w:ascii="Arial" w:hAnsi="Arial" w:eastAsia="Arial"/>
          <w:b w:val="0"/>
          <w:color w:val="1F1F1F"/>
          <w:sz w:val="21"/>
        </w:rPr>
        <w:t>Loại: dbt model | Đích: silver.dim_resources | Trạng thái: Đã vật lý hóa | Số dòng: ~27,420 | Kích thước: 5.68 MB | Mô tả bảng: Bảng tổng hợp tài nguyên bao gồm Odoo, tài nguyên thu mua và tài nguyên trước odoo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dim_resources_sk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resources.</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resource_source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tài nguyên nguồn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odoo_id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song_code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 (Chỉ lấy những bài có active = true)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Nếu nguồn từ excel thì sẽ lấy nguyên giá trị của trường "Cách tính giá" Còn lại sẽ là giá trị "Kho sản xuất"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acceptance_score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acceptance_cost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production_plan_detail_id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FK → x_music_plan_detail (nullable – có thể bỏ qua KHSX)</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status.</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FK → sale_order</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po_detail_id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FK → purchase_order_line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hg_stock_id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Chỉ lấy những bản ghi active = true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3.3.103. dim_so</w:t>
      </w:r>
    </w:p>
    <w:p>
      <w:pPr>
        <w:spacing w:after="100" w:line="259" w:lineRule="auto"/>
      </w:pPr>
      <w:r>
        <w:rPr>
          <w:rFonts w:ascii="Arial" w:hAnsi="Arial" w:eastAsia="Arial"/>
          <w:b w:val="0"/>
          <w:color w:val="1F1F1F"/>
          <w:sz w:val="21"/>
        </w:rPr>
        <w:t>Loại: dbt model | Đích: silver.dim_so | Trạng thái: Đã vật lý hóa | Số dòng: ~0 | Kích thước: 0.10 MB | Mô tả bảng: Dữ liệu phát sinh lệnh sản xuất (Sales Order), theo dõi quá trình thực hiện yêu cầu từ PO.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dim_so_sk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so.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lệnh sản xuất.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so_created_date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so_confirmed_date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3.3.104. dim_stock</w:t>
      </w:r>
    </w:p>
    <w:p>
      <w:pPr>
        <w:spacing w:after="100" w:line="259" w:lineRule="auto"/>
      </w:pPr>
      <w:r>
        <w:rPr>
          <w:rFonts w:ascii="Arial" w:hAnsi="Arial" w:eastAsia="Arial"/>
          <w:b w:val="0"/>
          <w:color w:val="1F1F1F"/>
          <w:sz w:val="21"/>
        </w:rPr>
        <w:t>Loại: dbt model | Đích: silver.dim_stock | Trạng thái: Đã vật lý hóa | Số dòng: ~102,606 | Kích thước: 24.73 MB | Mô tả bảng: Danh mục các tài nguyên được lưu trữ trên HG Stock đã nghiệm thu và sẵn sàng khai thác.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dim_stock_sk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stock.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hg_stock_id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HG Stock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ISRC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stock_link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HG Stock link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stock_stored_date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lưu kho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first_published_date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first published.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resource_age_days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integer</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ngày tồn kho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3.3.105. dim_sub_project</w:t>
      </w:r>
    </w:p>
    <w:p>
      <w:pPr>
        <w:spacing w:after="100" w:line="259" w:lineRule="auto"/>
      </w:pPr>
      <w:r>
        <w:rPr>
          <w:rFonts w:ascii="Arial" w:hAnsi="Arial" w:eastAsia="Arial"/>
          <w:b w:val="0"/>
          <w:color w:val="1F1F1F"/>
          <w:sz w:val="21"/>
        </w:rPr>
        <w:t>Loại: dbt model | Đích: silver.dim_sub_project | Trạng thái: Đã vật lý hóa | Số dòng: ~543 | Kích thước: 0.08 MB | Mô tả bảng: Danh mục dự án con thuộc từng dự án chính, phục vụ quản lý các dòng nhạc cụ thể trong từng dự án.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dim_sub_project_sk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sub project.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dự án con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project_id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dự án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dự án con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description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3.3.106. dim_subproject_stock</w:t>
      </w:r>
    </w:p>
    <w:p>
      <w:pPr>
        <w:spacing w:after="100" w:line="259" w:lineRule="auto"/>
      </w:pPr>
      <w:r>
        <w:rPr>
          <w:rFonts w:ascii="Arial" w:hAnsi="Arial" w:eastAsia="Arial"/>
          <w:b w:val="0"/>
          <w:color w:val="1F1F1F"/>
          <w:sz w:val="21"/>
        </w:rPr>
        <w:t>Loại: dbt model | Đích: silver.dim_subproject_stock | Trạng thái: Đã vật lý hóa | Số dòng: ~32 | Kích thước: 0.02 MB | Mô tả bảng: Bảng dự án con lưu trên Quản lý kênh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dim_subproject_stock_sk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subproject stock.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GUID - Primary key của sub-project Phải có parentID</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sub_project_name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Tên sub-project - Filter: ParentId IS NOT NULL (có parent = sub-project)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3.3.107. dim_usd</w:t>
      </w:r>
    </w:p>
    <w:p>
      <w:pPr>
        <w:spacing w:after="100" w:line="259" w:lineRule="auto"/>
      </w:pPr>
      <w:r>
        <w:rPr>
          <w:rFonts w:ascii="Arial" w:hAnsi="Arial" w:eastAsia="Arial"/>
          <w:b w:val="0"/>
          <w:color w:val="1F1F1F"/>
          <w:sz w:val="21"/>
        </w:rPr>
        <w:t>Loại: dbt model | Đích: silver.dim_usd | Trạng thái: Đã vật lý hóa | Số dòng: ~0 | Kích thước: 0.02 MB | Mô tả bảng: Bảng lưu trữ giá trị USD theo ngày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Lấy giá trị theo ngày từ tháng 6 năm 2025</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exchange_rate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Lấy giá trị tỷ giá USD theo ngày từ tháng 6 năm 2025 đến nay và lấy tăng dần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3.3.108. dim_video</w:t>
      </w:r>
    </w:p>
    <w:p>
      <w:pPr>
        <w:spacing w:after="100" w:line="259" w:lineRule="auto"/>
      </w:pPr>
      <w:r>
        <w:rPr>
          <w:rFonts w:ascii="Arial" w:hAnsi="Arial" w:eastAsia="Arial"/>
          <w:b w:val="0"/>
          <w:color w:val="1F1F1F"/>
          <w:sz w:val="21"/>
        </w:rPr>
        <w:t>Loại: dbt model | Đích: silver.dim_video | Trạng thái: Đã vật lý hóa | Số dòng: Chưa có thống kê | Kích thước: 63.28 MB | Mô tả bảng: Danh mục video được đăng tải trên các kênh, chứa thông tin metadata của video (Trong mô tả của video có mã ISRC).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dim_video_sk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dim video.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video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kênh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video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editing_code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phiên biên tập.</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published_date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phát hành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video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3.3.109. bridge_bt_vid</w:t>
      </w:r>
    </w:p>
    <w:p>
      <w:pPr>
        <w:spacing w:after="100" w:line="259" w:lineRule="auto"/>
      </w:pPr>
      <w:r>
        <w:rPr>
          <w:rFonts w:ascii="Arial" w:hAnsi="Arial" w:eastAsia="Arial"/>
          <w:b w:val="0"/>
          <w:color w:val="1F1F1F"/>
          <w:sz w:val="21"/>
        </w:rPr>
        <w:t>Loại: dbt model | Đích: silver.bridge_bt_vid | Trạng thái: Đã vật lý hóa | Số dòng: Chưa có thống kê | Kích thước: 16.35 MB | Mô tả bảng: Bảng cầu nối giữa biên tập và video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bridge_bt_vid_sk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bridge bt vid.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editing_code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Tách từ mô tả của video the peace and tranquility, please Like, Share, and Subscribe for more relaxing music throughout the year.\n© 2025 [4K Video Nature]. All rights reserved.\n\n&lt;HGEDCB52EF252DCD486FA43997AA3BDD6E20&gt; (Đây là mã biên tập)</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3.3.110. fact_artist_assignment</w:t>
      </w:r>
    </w:p>
    <w:p>
      <w:pPr>
        <w:spacing w:after="100" w:line="259" w:lineRule="auto"/>
      </w:pPr>
      <w:r>
        <w:rPr>
          <w:rFonts w:ascii="Arial" w:hAnsi="Arial" w:eastAsia="Arial"/>
          <w:b w:val="0"/>
          <w:color w:val="1F1F1F"/>
          <w:sz w:val="21"/>
        </w:rPr>
        <w:t>Loại: dbt model | Đích: silver.fact_artist_assignment | Trạng thái: Đã vật lý hóa | Số dòng: ~0 | Kích thước: 0.31 MB | Mô tả bảng: Bảng sự kiện ghi nhận dữ liệu nghiệp vụ artist assignment ở cấp chi tiết được xác định bởi các khóa trong bảng.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fact_artist_assignment_sk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artist assignment.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production_plan_detail_id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chi tiết kế hoạch sản xuất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nghệ sĩ</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nghệ sĩ</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3.3.111. fact_distribution</w:t>
      </w:r>
    </w:p>
    <w:p>
      <w:pPr>
        <w:spacing w:after="100" w:line="259" w:lineRule="auto"/>
      </w:pPr>
      <w:r>
        <w:rPr>
          <w:rFonts w:ascii="Arial" w:hAnsi="Arial" w:eastAsia="Arial"/>
          <w:b w:val="0"/>
          <w:color w:val="1F1F1F"/>
          <w:sz w:val="21"/>
        </w:rPr>
        <w:t>Loại: dbt model | Đích: silver.fact_distribution | Trạng thái: Đã vật lý hóa | Số dòng: Chưa có thống kê | Kích thước: 398.51 MB | Mô tả bảng: Dữ liệu phân phối tài nguyên từ HG Stock đến các bộ phận, nhân sự hoặc kênh khai thác.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fact_distribution_sk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distribution.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distribution_id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phân phối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hg_stock_id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HG Stock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distribution_date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phân phối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recipient_company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Công ty nhận phân phối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department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Phòng ban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team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Nhóm làm việc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employee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Nhân sự</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distributed_employee_id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nhân viên được phân phối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3.3.112. fact_editing</w:t>
      </w:r>
    </w:p>
    <w:p>
      <w:pPr>
        <w:spacing w:after="100" w:line="259" w:lineRule="auto"/>
      </w:pPr>
      <w:r>
        <w:rPr>
          <w:rFonts w:ascii="Arial" w:hAnsi="Arial" w:eastAsia="Arial"/>
          <w:b w:val="0"/>
          <w:color w:val="1F1F1F"/>
          <w:sz w:val="21"/>
        </w:rPr>
        <w:t>Loại: dbt model | Đích: silver.fact_editing | Trạng thái: Đã vật lý hóa | Số dòng: Chưa có thống kê | Kích thước: 1013.56 MB | Mô tả bảng: Dữ liệu sử dụng tài nguyên HG Stock để biên tập và tạo thành phẩm video.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fact_editing_sk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editing.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editing_id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biên tập</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editing_code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biên tập</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hg_stock_id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HG Stock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position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Vị trí</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duration</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lượng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3.3.113. fact_evaluation_assignment</w:t>
      </w:r>
    </w:p>
    <w:p>
      <w:pPr>
        <w:spacing w:after="100" w:line="259" w:lineRule="auto"/>
      </w:pPr>
      <w:r>
        <w:rPr>
          <w:rFonts w:ascii="Arial" w:hAnsi="Arial" w:eastAsia="Arial"/>
          <w:b w:val="0"/>
          <w:color w:val="1F1F1F"/>
          <w:sz w:val="21"/>
        </w:rPr>
        <w:t>Loại: dbt model | Đích: silver.fact_evaluation_assignment | Trạng thái: Đã vật lý hóa | Số dòng: Chưa có thống kê | Kích thước: 14.19 MB | Mô tả bảng: Ghi nhận việc phân công nhân sự thực hiện chấm điểm tài nguyên âm nhạc.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music_evaluation_id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chấm nhạc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reviewer_id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người chấm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score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Điểm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reviewer_name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người chấm</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3.3.114. fact_khsx_detail</w:t>
      </w:r>
    </w:p>
    <w:p>
      <w:pPr>
        <w:spacing w:after="100" w:line="259" w:lineRule="auto"/>
      </w:pPr>
      <w:r>
        <w:rPr>
          <w:rFonts w:ascii="Arial" w:hAnsi="Arial" w:eastAsia="Arial"/>
          <w:b w:val="0"/>
          <w:color w:val="1F1F1F"/>
          <w:sz w:val="21"/>
        </w:rPr>
        <w:t>Loại: dbt model | Đích: silver.fact_khsx_detail | Trạng thái: Đã vật lý hóa | Số dòng: ~0 | Kích thước: 0.67 MB | Mô tả bảng: Chi tiết tài nguyên thuộc từng kế hoạch sản xuất, phục vụ theo dõi nghiệm thu và tiến độ.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fact_khsx_detail_sk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khsx detail.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production_plan_detail_id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chi tiết kế hoạch sản xuất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production_plan_id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kế hoạch sản xuất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production_manager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Quản lý sản xuất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ar_manager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A&amp;R phụ trách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3.3.115. fact_label_operation</w:t>
      </w:r>
    </w:p>
    <w:p>
      <w:pPr>
        <w:spacing w:after="100" w:line="259" w:lineRule="auto"/>
      </w:pPr>
      <w:r>
        <w:rPr>
          <w:rFonts w:ascii="Arial" w:hAnsi="Arial" w:eastAsia="Arial"/>
          <w:b w:val="0"/>
          <w:color w:val="1F1F1F"/>
          <w:sz w:val="21"/>
        </w:rPr>
        <w:t>Loại: dbt model | Đích: silver.fact_label_operation | Trạng thái: Đã vật lý hóa | Số dòng: Chưa có thống kê | Kích thước: 1.18 MB | Mô tả bảng: Dữ liệu vận hành phát hành nhạc, cấp mã ISRC và quản lý trạng thái phát hành tài nguyên.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fact_label_operation_sk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label operation.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release_status</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phát hành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release_date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phát hành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acceptance_url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nghiệm thu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ISRC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distributor</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Nhà phân phối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3.3.116. fact_music_evaluation</w:t>
      </w:r>
    </w:p>
    <w:p>
      <w:pPr>
        <w:spacing w:after="100" w:line="259" w:lineRule="auto"/>
      </w:pPr>
      <w:r>
        <w:rPr>
          <w:rFonts w:ascii="Arial" w:hAnsi="Arial" w:eastAsia="Arial"/>
          <w:b w:val="0"/>
          <w:color w:val="1F1F1F"/>
          <w:sz w:val="21"/>
        </w:rPr>
        <w:t>Loại: dbt model | Đích: silver.fact_music_evaluation | Trạng thái: Đã vật lý hóa | Số dòng: Chưa có thống kê | Kích thước: 12.30 MB | Mô tả bảng: Kết quả đánh giá chất lượng tài nguyên âm nhạc sau sản xuất theo các tiêu chí nội bộ và marketing.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music_evaluation_id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chấm nhạc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version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Phiên bản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internal_score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Điểm nội bộ</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marketing_score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Điểm Marketing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status_vi</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Trạng thái nghiệp vụ của status vi.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comment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Nhận xét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review_date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nhận xét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uploaded_date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uploaded date.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3.3.117. fact_po_detail</w:t>
      </w:r>
    </w:p>
    <w:p>
      <w:pPr>
        <w:spacing w:after="100" w:line="259" w:lineRule="auto"/>
      </w:pPr>
      <w:r>
        <w:rPr>
          <w:rFonts w:ascii="Arial" w:hAnsi="Arial" w:eastAsia="Arial"/>
          <w:b w:val="0"/>
          <w:color w:val="1F1F1F"/>
          <w:sz w:val="21"/>
        </w:rPr>
        <w:t>Loại: dbt model | Đích: silver.fact_po_detail | Trạng thái: Đã vật lý hóa | Số dòng: ~0 | Kích thước: 0.87 MB | Mô tả bảng: Bảng dữ liệu ghi nhận về chi tiết trong từng đơn purchase order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fact_po_detail_sk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po detail.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po_detail_id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PO Detail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PO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qty_order</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3.3.118. fact_purchase_cost</w:t>
      </w:r>
    </w:p>
    <w:p>
      <w:pPr>
        <w:spacing w:after="100" w:line="259" w:lineRule="auto"/>
      </w:pPr>
      <w:r>
        <w:rPr>
          <w:rFonts w:ascii="Arial" w:hAnsi="Arial" w:eastAsia="Arial"/>
          <w:b w:val="0"/>
          <w:color w:val="1F1F1F"/>
          <w:sz w:val="21"/>
        </w:rPr>
        <w:t>Loại: dbt model | Đích: silver.fact_purchase_cost | Trạng thái: Đã vật lý hóa | Số dòng: Chưa có thống kê | Kích thước: 56.53 MB | Mô tả bảng: Dữ liệu chi phí phát sinh liên quan đến hoạt động thu mua tài nguyên.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cost_id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chi phí</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purchased_resource_sk</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purchased resource.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tài nguyên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đối tác.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partner_name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đối tác.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total_cost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Tổng chi phí</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additional_cost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Chi phí phát sinh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incurred_datetime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gian phát sinh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3.3.119. fact_revenue_by_resources</w:t>
      </w:r>
    </w:p>
    <w:p>
      <w:pPr>
        <w:spacing w:after="100" w:line="259" w:lineRule="auto"/>
      </w:pPr>
      <w:r>
        <w:rPr>
          <w:rFonts w:ascii="Arial" w:hAnsi="Arial" w:eastAsia="Arial"/>
          <w:b w:val="0"/>
          <w:color w:val="1F1F1F"/>
          <w:sz w:val="21"/>
        </w:rPr>
        <w:t>Loại: dbt model | Đích: silver.fact_revenue_by_resources | Trạng thái: Đã vật lý hóa | Số dòng: ~19,545,752 | Kích thước: 6.048 GB | Mô tả bảng: Dữ liệu doanh thu theo ngày của từng đầu tài nguyên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doanh thu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video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video_name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video.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video 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editing_code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nghiệp vụ của phiên biên tập.</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tài nguyên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position</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vị trí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revenue_amount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Doanh thu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recorded_date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ghi nhận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 của từng TN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3.3.120. fact_revenue_distro</w:t>
      </w:r>
    </w:p>
    <w:p>
      <w:pPr>
        <w:spacing w:after="100" w:line="259" w:lineRule="auto"/>
      </w:pPr>
      <w:r>
        <w:rPr>
          <w:rFonts w:ascii="Arial" w:hAnsi="Arial" w:eastAsia="Arial"/>
          <w:b w:val="0"/>
          <w:color w:val="1F1F1F"/>
          <w:sz w:val="21"/>
        </w:rPr>
        <w:t>Loại: dbt model | Đích: silver.fact_revenue_distro | Trạng thái: Đã vật lý hóa | Số dòng: Chưa có thống kê | Kích thước: 34.34 MB | Mô tả bảng: Dữ liệu doanh thu theo tháng của báo cáo Distro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fact_revenue_distro_sk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revenue distro.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revenue_amount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Doanh thu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revenue_month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Tháng ghi nhận doanh thu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platform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Nền tảng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ISRC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Nghệ sĩ</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exchange_rate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Lấy exchange rate theo revenue_date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3.3.121. fact_revenue_stream_distro</w:t>
      </w:r>
    </w:p>
    <w:p>
      <w:pPr>
        <w:spacing w:after="100" w:line="259" w:lineRule="auto"/>
      </w:pPr>
      <w:r>
        <w:rPr>
          <w:rFonts w:ascii="Arial" w:hAnsi="Arial" w:eastAsia="Arial"/>
          <w:b w:val="0"/>
          <w:color w:val="1F1F1F"/>
          <w:sz w:val="21"/>
        </w:rPr>
        <w:t>Loại: dbt model | Đích: silver.fact_revenue_stream_distro | Trạng thái: Đã vật lý hóa | Số dòng: Chưa có thống kê | Kích thước: 42.01 MB | Mô tả bảng: Bảng sự kiện ghi nhận dữ liệu nghiệp vụ revenue stream distro ở cấp chi tiết được xác định bởi các khóa trong bảng.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fact_revenue_stream_distro_sk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revenue stream distro.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revenue_amount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stream_count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nghe/stream được ghi nhận cho đối tượng và kỳ dữ liệu tương ứng.</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rpm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rpm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revenue_month</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platform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nền tảng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mã ISRC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nghệ sĩ của bản ghi; ý nghĩa được suy luận từ schema và dữ liệu mẫu.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kho tài nguyên.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3.3.122. fact_revenue_view_youtube</w:t>
      </w:r>
    </w:p>
    <w:p>
      <w:pPr>
        <w:spacing w:after="100" w:line="259" w:lineRule="auto"/>
      </w:pPr>
      <w:r>
        <w:rPr>
          <w:rFonts w:ascii="Arial" w:hAnsi="Arial" w:eastAsia="Arial"/>
          <w:b w:val="0"/>
          <w:color w:val="1F1F1F"/>
          <w:sz w:val="21"/>
        </w:rPr>
        <w:t>Loại: dbt model | Đích: silver.fact_revenue_view_youtube | Trạng thái: Đã vật lý hóa | Số dòng: Chưa có thống kê | Kích thước: 3.064 GB | Mô tả bảng: Bảng sự kiện ghi nhận dữ liệu nghiệp vụ revenue view youtube ở cấp chi tiết được xác định bởi các khóa trong bảng.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fact_revenue_view_youtube_sk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revenue view youtube.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video.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kênh.</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video_url</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URL liên quan đến video url.</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published_date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Thời điểm published 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video_name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Tên hiển thị của video.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revenue_amount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doanh thu ghi nhận cho cấp dữ liệu của bản ghi.</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 được ghi nhận cho đối tượng và kỳ dữ liệu tương ứng.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rpm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rpm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revenue.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3.3.123. fact_revenue_yt</w:t>
      </w:r>
    </w:p>
    <w:p>
      <w:pPr>
        <w:spacing w:after="100" w:line="259" w:lineRule="auto"/>
      </w:pPr>
      <w:r>
        <w:rPr>
          <w:rFonts w:ascii="Arial" w:hAnsi="Arial" w:eastAsia="Arial"/>
          <w:b w:val="0"/>
          <w:color w:val="1F1F1F"/>
          <w:sz w:val="21"/>
        </w:rPr>
        <w:t>Loại: dbt model | Đích: silver.fact_revenue_yt | Trạng thái: Đã vật lý hóa | Số dòng: Chưa có thống kê | Kích thước: 906.93 MB | Mô tả bảng: Dữ liệu doanh thu phát sinh từ video hoặc tài nguyên trên Youtube.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fact_revenue_yt_sk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revenue yt.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video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revenue_amount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Doanh thu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revenue_date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ghi nhận doanh thu</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exchange_rate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double precision</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Lấy exchange rate theo revenue_date</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3.3.124. fact_so_detail</w:t>
      </w:r>
    </w:p>
    <w:p>
      <w:pPr>
        <w:spacing w:after="100" w:line="259" w:lineRule="auto"/>
      </w:pPr>
      <w:r>
        <w:rPr>
          <w:rFonts w:ascii="Arial" w:hAnsi="Arial" w:eastAsia="Arial"/>
          <w:b w:val="0"/>
          <w:color w:val="1F1F1F"/>
          <w:sz w:val="21"/>
        </w:rPr>
        <w:t>Loại: dbt model | Đích: silver.fact_so_detail | Trạng thái: Đã vật lý hóa | Số dòng: ~0 | Kích thước: 0.41 MB | Mô tả bảng: Chi tiết từng hạng mục sản xuất trong SO, bao gồm số lượng, deadline và hình thức sử dụng.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fact_so_detail_sk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so detail.</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so_detail_id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repository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song_qty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deadline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expected_score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production_qty</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pending_qty</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Trường được xác định theo quy tắc: 1:1</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Mapping Data Dictionary</w:t>
            </w:r>
          </w:p>
        </w:tc>
      </w:tr>
    </w:tbl>
    <w:p>
      <w:pPr>
        <w:spacing w:after="40"/>
      </w:pPr>
    </w:p>
    <w:p>
      <w:pPr>
        <w:pStyle w:val="Heading3"/>
        <w:keepNext/>
        <w:spacing w:before="140" w:after="100"/>
      </w:pPr>
      <w:r>
        <w:rPr>
          <w:rFonts w:ascii="Arial" w:hAnsi="Arial" w:eastAsia="Arial"/>
          <w:b/>
          <w:color w:val="1F4E78"/>
          <w:sz w:val="21"/>
        </w:rPr>
        <w:t>3.3.125. fact_view_stream_distro</w:t>
      </w:r>
    </w:p>
    <w:p>
      <w:pPr>
        <w:spacing w:after="100" w:line="259" w:lineRule="auto"/>
      </w:pPr>
      <w:r>
        <w:rPr>
          <w:rFonts w:ascii="Arial" w:hAnsi="Arial" w:eastAsia="Arial"/>
          <w:b w:val="0"/>
          <w:color w:val="1F1F1F"/>
          <w:sz w:val="21"/>
        </w:rPr>
        <w:t>Loại: dbt model | Đích: silver.fact_view_stream_distro | Trạng thái: Đã vật lý hóa | Số dòng: Chưa có thống kê | Kích thước: 127.34 MB | Mô tả bảng: Dữ liệu doanh thu phát sinh từ video hoặc tài nguyên trên các nền tảng phân phối.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fact_view_stream_distro_sk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view stream distro.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stream_count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nghe</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recorded_date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ghi nhận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platform</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Nền tảng</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ISRC</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artist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Nghệ sĩ</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3.3.126. fact_view_yt</w:t>
      </w:r>
    </w:p>
    <w:p>
      <w:pPr>
        <w:spacing w:after="100" w:line="259" w:lineRule="auto"/>
      </w:pPr>
      <w:r>
        <w:rPr>
          <w:rFonts w:ascii="Arial" w:hAnsi="Arial" w:eastAsia="Arial"/>
          <w:b w:val="0"/>
          <w:color w:val="1F1F1F"/>
          <w:sz w:val="21"/>
        </w:rPr>
        <w:t>Loại: dbt model | Đích: silver.fact_view_yt | Trạng thái: Đã vật lý hóa | Số dòng: Chưa có thống kê | Kích thước: 1.109 GB | Mô tả bảng: Dữ liệu lượt xem và các chỉ số hiệu suất video trên Youtube theo thời gian.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fact_view_yt_sk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view yt.</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video</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view_count</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Số lượt xem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recorded_date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timestamp without time zone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ghi nhận</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rpm</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numeric</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Doanh thu trên 1.000 lượt xem (RPM)</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bl>
    <w:p>
      <w:pPr>
        <w:spacing w:after="40"/>
      </w:pPr>
    </w:p>
    <w:p>
      <w:pPr>
        <w:pStyle w:val="Heading3"/>
        <w:keepNext/>
        <w:spacing w:before="140" w:after="100"/>
      </w:pPr>
      <w:r>
        <w:rPr>
          <w:rFonts w:ascii="Arial" w:hAnsi="Arial" w:eastAsia="Arial"/>
          <w:b/>
          <w:color w:val="1F4E78"/>
          <w:sz w:val="21"/>
        </w:rPr>
        <w:t>3.3.127. fact_youtube_operation</w:t>
      </w:r>
    </w:p>
    <w:p>
      <w:pPr>
        <w:spacing w:after="100" w:line="259" w:lineRule="auto"/>
      </w:pPr>
      <w:r>
        <w:rPr>
          <w:rFonts w:ascii="Arial" w:hAnsi="Arial" w:eastAsia="Arial"/>
          <w:b w:val="0"/>
          <w:color w:val="1F1F1F"/>
          <w:sz w:val="21"/>
        </w:rPr>
        <w:t>Loại: dbt model | Đích: silver.fact_youtube_operation | Trạng thái: Đã vật lý hóa | Số dòng: Chưa có thống kê | Kích thước: 8.53 MB | Mô tả bảng: Dữ liệu vận hành YouTube bao gồm CID, ISRC, Net và thông tin upload lên hệ thống YouTube. (Cơ sở: Data Dictionary).</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fact_youtube_operation_sk</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Khóa thay thế do DWH sinh cho fact youtube operation.</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hg_stock_id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HG Stock</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resource_info_id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UUID của resource info.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isrc</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ISRC</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Content ID</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NET</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stock_url</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Đường dẫn HG Stock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8</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submitted_date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date</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Ngày gửi</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Data Dictionary</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9</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youtube_video_id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youtube video.</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10</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channel_id</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kênh.</w:t>
            </w:r>
          </w:p>
        </w:tc>
        <w:tc>
          <w:tcPr>
            <w:tcW w:type="dxa" w:w="143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video_type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bigint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Giá trị thuộc tính video loại của bản ghi; ý nghĩa được suy luận từ schema và dữ liệu mẫu.</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3"/>
        <w:keepNext/>
        <w:spacing w:before="140" w:after="100"/>
      </w:pPr>
      <w:r>
        <w:rPr>
          <w:rFonts w:ascii="Arial" w:hAnsi="Arial" w:eastAsia="Arial"/>
          <w:b/>
          <w:color w:val="1F4E78"/>
          <w:sz w:val="21"/>
        </w:rPr>
        <w:t>3.3.128. int_excluded_stock_codes</w:t>
      </w:r>
    </w:p>
    <w:p>
      <w:pPr>
        <w:spacing w:after="100" w:line="259" w:lineRule="auto"/>
      </w:pPr>
      <w:r>
        <w:rPr>
          <w:rFonts w:ascii="Arial" w:hAnsi="Arial" w:eastAsia="Arial"/>
          <w:b w:val="0"/>
          <w:color w:val="1F1F1F"/>
          <w:sz w:val="21"/>
        </w:rPr>
        <w:t>Loại: dbt model | Đích: silver.int_excluded_stock_codes | Trạng thái: Đã vật lý hóa | Số dòng: ~0 | Kích thước: 0.42 MB | Mô tả bảng: Model trung gian xử lý excluded stock codes cho các model downstream. (Cơ sở: SQL/dbt + suy luận kỹ thuật).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500"/>
        <w:gridCol w:w="1800"/>
        <w:gridCol w:w="1400"/>
        <w:gridCol w:w="850"/>
        <w:gridCol w:w="4100"/>
        <w:gridCol w:w="1430"/>
      </w:tblGrid>
      <w:tr>
        <w:trPr>
          <w:tblHeader w:val="true"/>
        </w:trPr>
        <w:tc>
          <w:tcPr>
            <w:tcW w:type="dxa" w:w="5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STT</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Tên cột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Kiểu dữ liệu</w:t>
            </w:r>
          </w:p>
        </w:tc>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Nullable</w:t>
            </w:r>
          </w:p>
        </w:tc>
        <w:tc>
          <w:tcPr>
            <w:tcW w:type="dxa" w:w="4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Ý nghĩa</w:t>
            </w:r>
          </w:p>
        </w:tc>
        <w:tc>
          <w:tcPr>
            <w:tcW w:type="dxa" w:w="143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5"/>
              </w:rPr>
              <w:t>Cơ sở mô tả</w:t>
            </w:r>
          </w:p>
        </w:tc>
      </w:tr>
      <w:tr>
        <w:tc>
          <w:tcPr>
            <w:tcW w:type="dxa" w:w="5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hg_stock_id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text</w:t>
            </w:r>
          </w:p>
        </w:tc>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Có</w:t>
            </w:r>
          </w:p>
        </w:tc>
        <w:tc>
          <w:tcPr>
            <w:tcW w:type="dxa" w:w="410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Mã định danh của hg stock.</w:t>
            </w:r>
          </w:p>
        </w:tc>
        <w:tc>
          <w:tcPr>
            <w:tcW w:type="dxa" w:w="1430"/>
            <w:vAlign w:val="center"/>
            <w:tcMar>
              <w:top w:w="70" w:type="dxa"/>
              <w:left w:w="90" w:type="dxa"/>
              <w:bottom w:w="70" w:type="dxa"/>
              <w:right w:w="90" w:type="dxa"/>
            </w:tcMar>
          </w:tcPr>
          <w:p>
            <w:pPr>
              <w:spacing w:before="0" w:after="0" w:line="240" w:lineRule="auto"/>
            </w:pPr>
            <w:r>
              <w:rPr>
                <w:rFonts w:ascii="Arial" w:hAnsi="Arial" w:eastAsia="Arial"/>
                <w:b w:val="0"/>
                <w:color w:val="1F1F1F"/>
                <w:sz w:val="15"/>
              </w:rPr>
              <w:t>Suy luận kỹ thuật</w:t>
            </w:r>
          </w:p>
        </w:tc>
      </w:tr>
    </w:tbl>
    <w:p>
      <w:pPr>
        <w:spacing w:after="40"/>
      </w:pPr>
    </w:p>
    <w:p>
      <w:pPr>
        <w:pStyle w:val="Heading1"/>
        <w:keepNext/>
        <w:spacing w:before="200" w:after="100"/>
      </w:pPr>
      <w:r>
        <w:rPr>
          <w:rFonts w:ascii="Arial" w:hAnsi="Arial" w:eastAsia="Arial"/>
          <w:b/>
          <w:color w:val="1F4E78"/>
          <w:sz w:val="28"/>
        </w:rPr>
        <w:t>4. DATA FLOW (LUỒNG DỮ LIỆU)</w:t>
      </w:r>
    </w:p>
    <w:p>
      <w:pPr>
        <w:pStyle w:val="Heading2"/>
        <w:keepNext/>
        <w:spacing w:before="140" w:after="100"/>
      </w:pPr>
      <w:r>
        <w:rPr>
          <w:rFonts w:ascii="Arial" w:hAnsi="Arial" w:eastAsia="Arial"/>
          <w:b/>
          <w:color w:val="1F4E78"/>
          <w:sz w:val="24"/>
        </w:rPr>
        <w:t>4.1. Kiến trúc tổng thể</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700"/>
        <w:gridCol w:w="1700"/>
        <w:gridCol w:w="5400"/>
        <w:gridCol w:w="2280"/>
      </w:tblGrid>
      <w:tr>
        <w:trPr>
          <w:tblHeader w:val="true"/>
        </w:trPr>
        <w:tc>
          <w:tcPr>
            <w:tcW w:type="dxa" w:w="7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Bước</w:t>
            </w:r>
          </w:p>
        </w:tc>
        <w:tc>
          <w:tcPr>
            <w:tcW w:type="dxa" w:w="17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Thành phần</w:t>
            </w:r>
          </w:p>
        </w:tc>
        <w:tc>
          <w:tcPr>
            <w:tcW w:type="dxa" w:w="5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Mô tả</w:t>
            </w:r>
          </w:p>
        </w:tc>
        <w:tc>
          <w:tcPr>
            <w:tcW w:type="dxa" w:w="22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Output</w:t>
            </w:r>
          </w:p>
        </w:tc>
      </w:tr>
      <w:tr>
        <w:tc>
          <w:tcPr>
            <w:tcW w:type="dxa" w:w="7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1</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Extract</w:t>
            </w:r>
          </w:p>
        </w:tc>
        <w:tc>
          <w:tcPr>
            <w:tcW w:type="dxa" w:w="54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Extractor đọc dữ liệu theo cấu hình nguồn; ghi nhận checksum/watermark và batch_id.</w:t>
            </w:r>
          </w:p>
        </w:tc>
        <w:tc>
          <w:tcPr>
            <w:tcW w:type="dxa" w:w="22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DataFrame hoặc dữ liệu stream</w:t>
            </w:r>
          </w:p>
        </w:tc>
      </w:tr>
      <w:tr>
        <w:tc>
          <w:tcPr>
            <w:tcW w:type="dxa" w:w="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2</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Bronze</w:t>
            </w:r>
          </w:p>
        </w:tc>
        <w:tc>
          <w:tcPr>
            <w:tcW w:type="dxa" w:w="5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Dữ liệu batch được lưu dạng Parquet trên MinIO khi không stream trực tiếp.</w:t>
            </w:r>
          </w:p>
        </w:tc>
        <w:tc>
          <w:tcPr>
            <w:tcW w:type="dxa" w:w="22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bronze/&lt;type&gt;/&lt;source&gt;/&lt;batch&gt;</w:t>
            </w:r>
          </w:p>
        </w:tc>
      </w:tr>
      <w:tr>
        <w:tc>
          <w:tcPr>
            <w:tcW w:type="dxa" w:w="7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3</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Load staging</w:t>
            </w:r>
          </w:p>
        </w:tc>
        <w:tc>
          <w:tcPr>
            <w:tcW w:type="dxa" w:w="54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Nạp dữ liệu thô vào PostgreSQL staging theo truncate hoặc append/upsert đã cấu hình.</w:t>
            </w:r>
          </w:p>
        </w:tc>
        <w:tc>
          <w:tcPr>
            <w:tcW w:type="dxa" w:w="22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staging.*</w:t>
            </w:r>
          </w:p>
        </w:tc>
      </w:tr>
      <w:tr>
        <w:tc>
          <w:tcPr>
            <w:tcW w:type="dxa" w:w="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4</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EL Data Quality</w:t>
            </w:r>
          </w:p>
        </w:tc>
        <w:tc>
          <w:tcPr>
            <w:tcW w:type="dxa" w:w="5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Kiểm tra schema, batch metadata, khóa, null, uniqueness và miền giá trị theo YAML.</w:t>
            </w:r>
          </w:p>
        </w:tc>
        <w:tc>
          <w:tcPr>
            <w:tcW w:type="dxa" w:w="22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meta.dq_*</w:t>
            </w:r>
          </w:p>
        </w:tc>
      </w:tr>
      <w:tr>
        <w:tc>
          <w:tcPr>
            <w:tcW w:type="dxa" w:w="7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5</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dbt transform</w:t>
            </w:r>
          </w:p>
        </w:tc>
        <w:tc>
          <w:tcPr>
            <w:tcW w:type="dxa" w:w="54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Build các model theo ref() từ silver đến gold.</w:t>
            </w:r>
          </w:p>
        </w:tc>
        <w:tc>
          <w:tcPr>
            <w:tcW w:type="dxa" w:w="22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silver.*, gold.*</w:t>
            </w:r>
          </w:p>
        </w:tc>
      </w:tr>
      <w:tr>
        <w:tc>
          <w:tcPr>
            <w:tcW w:type="dxa" w:w="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6</w:t>
            </w:r>
          </w:p>
        </w:tc>
        <w:tc>
          <w:tcPr>
            <w:tcW w:type="dxa" w:w="17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dbt/Data Quality</w:t>
            </w:r>
          </w:p>
        </w:tc>
        <w:tc>
          <w:tcPr>
            <w:tcW w:type="dxa" w:w="5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Chạy dbt test và kiểm tra DQ trên các bảng silver/gold được khai báo.</w:t>
            </w:r>
          </w:p>
        </w:tc>
        <w:tc>
          <w:tcPr>
            <w:tcW w:type="dxa" w:w="22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Kết quả DQ và trạng thái DAG</w:t>
            </w:r>
          </w:p>
        </w:tc>
      </w:tr>
      <w:tr>
        <w:tc>
          <w:tcPr>
            <w:tcW w:type="dxa" w:w="7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7</w:t>
            </w:r>
          </w:p>
        </w:tc>
        <w:tc>
          <w:tcPr>
            <w:tcW w:type="dxa" w:w="17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Consumption</w:t>
            </w:r>
          </w:p>
        </w:tc>
        <w:tc>
          <w:tcPr>
            <w:tcW w:type="dxa" w:w="54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Power BI và các báo cáo đọc dữ liệu từ lớp gold hoặc bảng tối ưu chuyên dụng.</w:t>
            </w:r>
          </w:p>
        </w:tc>
        <w:tc>
          <w:tcPr>
            <w:tcW w:type="dxa" w:w="22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Dashboard / báo cáo</w:t>
            </w:r>
          </w:p>
        </w:tc>
      </w:tr>
    </w:tbl>
    <w:p>
      <w:pPr>
        <w:spacing w:after="40"/>
      </w:pPr>
    </w:p>
    <w:p>
      <w:pPr>
        <w:pStyle w:val="Heading2"/>
        <w:keepNext/>
        <w:spacing w:before="140" w:after="100"/>
      </w:pPr>
      <w:r>
        <w:rPr>
          <w:rFonts w:ascii="Arial" w:hAnsi="Arial" w:eastAsia="Arial"/>
          <w:b/>
          <w:color w:val="1F4E78"/>
          <w:sz w:val="24"/>
        </w:rPr>
        <w:t>4.2. Lịch chạy</w:t>
      </w:r>
    </w:p>
    <w:p>
      <w:pPr>
        <w:spacing w:after="100" w:line="259" w:lineRule="auto"/>
      </w:pPr>
      <w:r>
        <w:rPr>
          <w:rFonts w:ascii="Arial" w:hAnsi="Arial" w:eastAsia="Arial"/>
          <w:b w:val="0"/>
          <w:color w:val="1F1F1F"/>
          <w:sz w:val="21"/>
        </w:rPr>
        <w:t>Các biểu thức dưới đây là cron đúng theo code. Repo không khai báo timezone riêng trong từng DAG; vì vậy tài liệu không quy đổi sang múi giờ cụ thể.</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2600"/>
        <w:gridCol w:w="1400"/>
        <w:gridCol w:w="4600"/>
        <w:gridCol w:w="1480"/>
      </w:tblGrid>
      <w:tr>
        <w:trPr>
          <w:tblHeader w:val="true"/>
        </w:trPr>
        <w:tc>
          <w:tcPr>
            <w:tcW w:type="dxa" w:w="26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DAG</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Cron</w:t>
            </w:r>
          </w:p>
        </w:tc>
        <w:tc>
          <w:tcPr>
            <w:tcW w:type="dxa" w:w="46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Diễn giải</w:t>
            </w:r>
          </w:p>
        </w:tc>
        <w:tc>
          <w:tcPr>
            <w:tcW w:type="dxa" w:w="14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Retry</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el_api_pipeline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0 5 * * *</w:t>
            </w:r>
          </w:p>
        </w:tc>
        <w:tc>
          <w:tcPr>
            <w:tcW w:type="dxa" w:w="46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Hằng ngày lúc 05:00 theo timezone Airflow</w:t>
            </w:r>
          </w:p>
        </w:tc>
        <w:tc>
          <w:tcPr>
            <w:tcW w:type="dxa" w:w="14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2 lần, cách 10 phút</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el_google_sheet_pipeline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0 6 * * *</w:t>
            </w:r>
          </w:p>
        </w:tc>
        <w:tc>
          <w:tcPr>
            <w:tcW w:type="dxa" w:w="4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Hằng ngày lúc 06:00 theo timezone Airflow</w:t>
            </w:r>
          </w:p>
        </w:tc>
        <w:tc>
          <w:tcPr>
            <w:tcW w:type="dxa" w:w="1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2 lần, cách 5 phút</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el_database_pipeline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0 */4 * * *</w:t>
            </w:r>
          </w:p>
        </w:tc>
        <w:tc>
          <w:tcPr>
            <w:tcW w:type="dxa" w:w="46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Mỗi 4 giờ</w:t>
            </w:r>
          </w:p>
        </w:tc>
        <w:tc>
          <w:tcPr>
            <w:tcW w:type="dxa" w:w="14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2 lần, cách 5 phút</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el_elastic_pipeline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0 */6 * * *</w:t>
            </w:r>
          </w:p>
        </w:tc>
        <w:tc>
          <w:tcPr>
            <w:tcW w:type="dxa" w:w="4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Mỗi 6 giờ</w:t>
            </w:r>
          </w:p>
        </w:tc>
        <w:tc>
          <w:tcPr>
            <w:tcW w:type="dxa" w:w="1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2 lần, cách 10 phút</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el_csv_pipeline</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0 5 * * *</w:t>
            </w:r>
          </w:p>
        </w:tc>
        <w:tc>
          <w:tcPr>
            <w:tcW w:type="dxa" w:w="46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Hằng ngày lúc 05:00; không có CSV object trong phạm vi cấu hình được yêu cầu</w:t>
            </w:r>
          </w:p>
        </w:tc>
        <w:tc>
          <w:tcPr>
            <w:tcW w:type="dxa" w:w="14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Theo code DAG</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dbt_transform_pipeline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30 7 * * *</w:t>
            </w:r>
          </w:p>
        </w:tc>
        <w:tc>
          <w:tcPr>
            <w:tcW w:type="dxa" w:w="4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Hằng ngày lúc 07:30; chờ 4 EL DAG</w:t>
            </w:r>
          </w:p>
        </w:tc>
        <w:tc>
          <w:tcPr>
            <w:tcW w:type="dxa" w:w="1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1 lần, cách 10 phút</w:t>
            </w:r>
          </w:p>
        </w:tc>
      </w:tr>
      <w:tr>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data_quality_el_*</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Triggered</w:t>
            </w:r>
          </w:p>
        </w:tc>
        <w:tc>
          <w:tcPr>
            <w:tcW w:type="dxa" w:w="46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Được EL DAG tương ứng kích hoạt sau load</w:t>
            </w:r>
          </w:p>
        </w:tc>
        <w:tc>
          <w:tcPr>
            <w:tcW w:type="dxa" w:w="14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Theo DAG DQ</w:t>
            </w:r>
          </w:p>
        </w:tc>
      </w:tr>
      <w:tr>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data_quality_dbt_pipeline</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Triggered</w:t>
            </w:r>
          </w:p>
        </w:tc>
        <w:tc>
          <w:tcPr>
            <w:tcW w:type="dxa" w:w="4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Được dbt DAG kích hoạt sau run/test</w:t>
            </w:r>
          </w:p>
        </w:tc>
        <w:tc>
          <w:tcPr>
            <w:tcW w:type="dxa" w:w="14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Theo DAG DQ</w:t>
            </w:r>
          </w:p>
        </w:tc>
      </w:tr>
    </w:tbl>
    <w:p>
      <w:pPr>
        <w:spacing w:after="40"/>
      </w:pPr>
    </w:p>
    <w:p>
      <w:pPr>
        <w:pStyle w:val="Heading2"/>
        <w:keepNext/>
        <w:spacing w:before="140" w:after="100"/>
      </w:pPr>
      <w:r>
        <w:rPr>
          <w:rFonts w:ascii="Arial" w:hAnsi="Arial" w:eastAsia="Arial"/>
          <w:b/>
          <w:color w:val="1F4E78"/>
          <w:sz w:val="24"/>
        </w:rPr>
        <w:t>4.3. Dependency Map</w:t>
      </w:r>
    </w:p>
    <w:p>
      <w:pPr>
        <w:spacing w:after="100" w:line="259" w:lineRule="auto"/>
      </w:pPr>
      <w:r>
        <w:rPr>
          <w:rFonts w:ascii="Arial" w:hAnsi="Arial" w:eastAsia="Arial"/>
          <w:b w:val="0"/>
          <w:color w:val="1F1F1F"/>
          <w:sz w:val="21"/>
        </w:rPr>
        <w:t>EL API / Database / Elasticsearch / Google Sheet → DQ staging tương ứng → dbt_transform_pipeline → dbt test (nếu bật) → data_quality_dbt_pipeline → Power BI/báo cáo.</w:t>
      </w:r>
    </w:p>
    <w:p>
      <w:pPr>
        <w:spacing w:after="100" w:line="259" w:lineRule="auto"/>
      </w:pPr>
      <w:r>
        <w:rPr>
          <w:rFonts w:ascii="Arial" w:hAnsi="Arial" w:eastAsia="Arial"/>
          <w:b w:val="0"/>
          <w:color w:val="1F1F1F"/>
          <w:sz w:val="21"/>
        </w:rPr>
        <w:t>dbt_transform_pipeline dùng ExternalTaskSensor: timeout 3.600 giây cho Google Sheet, Database và API; timeout 7.200 giây cho Elasticsearch. Khi chạy thủ công có thể chọn layer/model và bật hoặc tắt bước chờ EL, dbt test.</w:t>
      </w:r>
    </w:p>
    <w:p>
      <w:pPr>
        <w:pStyle w:val="Heading1"/>
        <w:keepNext/>
        <w:spacing w:before="200" w:after="100"/>
      </w:pPr>
      <w:r>
        <w:rPr>
          <w:rFonts w:ascii="Arial" w:hAnsi="Arial" w:eastAsia="Arial"/>
          <w:b/>
          <w:color w:val="1F4E78"/>
          <w:sz w:val="28"/>
        </w:rPr>
        <w:t>5. ERROR HANDLER (XỬ LÝ LỖI)</w:t>
      </w:r>
    </w:p>
    <w:p>
      <w:pPr>
        <w:pStyle w:val="Heading2"/>
        <w:keepNext/>
        <w:spacing w:before="140" w:after="100"/>
      </w:pPr>
      <w:r>
        <w:rPr>
          <w:rFonts w:ascii="Arial" w:hAnsi="Arial" w:eastAsia="Arial"/>
          <w:b/>
          <w:color w:val="1F4E78"/>
          <w:sz w:val="24"/>
        </w:rPr>
        <w:t>5.1. Phân loại lỗi</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850"/>
        <w:gridCol w:w="1800"/>
        <w:gridCol w:w="4450"/>
        <w:gridCol w:w="2980"/>
      </w:tblGrid>
      <w:tr>
        <w:trPr>
          <w:tblHeader w:val="true"/>
        </w:trPr>
        <w:tc>
          <w:tcPr>
            <w:tcW w:type="dxa" w:w="8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Mã</w:t>
            </w:r>
          </w:p>
        </w:tc>
        <w:tc>
          <w:tcPr>
            <w:tcW w:type="dxa" w:w="18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Nhóm lỗi</w:t>
            </w:r>
          </w:p>
        </w:tc>
        <w:tc>
          <w:tcPr>
            <w:tcW w:type="dxa" w:w="445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Bằng chứng trong code</w:t>
            </w:r>
          </w:p>
        </w:tc>
        <w:tc>
          <w:tcPr>
            <w:tcW w:type="dxa" w:w="29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Hành vi</w:t>
            </w:r>
          </w:p>
        </w:tc>
      </w:tr>
      <w:tr>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ERR-001</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Kết nối/Extract</w:t>
            </w:r>
          </w:p>
        </w:tc>
        <w:tc>
          <w:tcPr>
            <w:tcW w:type="dxa" w:w="445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Extractor hoặc connector phát sinh exception</w:t>
            </w:r>
          </w:p>
        </w:tc>
        <w:tc>
          <w:tcPr>
            <w:tcW w:type="dxa" w:w="29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Task fail và Airflow retry theo DAG.</w:t>
            </w:r>
          </w:p>
        </w:tc>
      </w:tr>
      <w:tr>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ERR-002</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Load staging</w:t>
            </w:r>
          </w:p>
        </w:tc>
        <w:tc>
          <w:tcPr>
            <w:tcW w:type="dxa" w:w="44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run_load bắt exception, ghi log lỗi và raise</w:t>
            </w:r>
          </w:p>
        </w:tc>
        <w:tc>
          <w:tcPr>
            <w:tcW w:type="dxa" w:w="29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Task fail; không đánh dấu batch load thành công.</w:t>
            </w:r>
          </w:p>
        </w:tc>
      </w:tr>
      <w:tr>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ERR-003</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Schema/metadata batch</w:t>
            </w:r>
          </w:p>
        </w:tc>
        <w:tc>
          <w:tcPr>
            <w:tcW w:type="dxa" w:w="445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DQ kiểm tra cột, _batch_id, _loaded_at và target table</w:t>
            </w:r>
          </w:p>
        </w:tc>
        <w:tc>
          <w:tcPr>
            <w:tcW w:type="dxa" w:w="29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Critical làm DQ DAG fail; warning được ghi nhận.</w:t>
            </w:r>
          </w:p>
        </w:tc>
      </w:tr>
      <w:tr>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ERR-004</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Khóa/null/miền giá trị</w:t>
            </w:r>
          </w:p>
        </w:tc>
        <w:tc>
          <w:tcPr>
            <w:tcW w:type="dxa" w:w="44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Great Expectations từ YAML DQ</w:t>
            </w:r>
          </w:p>
        </w:tc>
        <w:tc>
          <w:tcPr>
            <w:tcW w:type="dxa" w:w="29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Lưu kết quả từng rule vào meta.dq_validation_results.</w:t>
            </w:r>
          </w:p>
        </w:tc>
      </w:tr>
      <w:tr>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ERR-005</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dbt run/test</w:t>
            </w:r>
          </w:p>
        </w:tc>
        <w:tc>
          <w:tcPr>
            <w:tcW w:type="dxa" w:w="445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BashOperator chạy dbt; non-zero exit</w:t>
            </w:r>
          </w:p>
        </w:tc>
        <w:tc>
          <w:tcPr>
            <w:tcW w:type="dxa" w:w="29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dbt task fail và retry một lần.</w:t>
            </w:r>
          </w:p>
        </w:tc>
      </w:tr>
      <w:tr>
        <w:tc>
          <w:tcPr>
            <w:tcW w:type="dxa" w:w="8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ERR-006</w:t>
            </w:r>
          </w:p>
        </w:tc>
        <w:tc>
          <w:tcPr>
            <w:tcW w:type="dxa" w:w="18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Dependency timeout</w:t>
            </w:r>
          </w:p>
        </w:tc>
        <w:tc>
          <w:tcPr>
            <w:tcW w:type="dxa" w:w="445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ExternalTaskSensor hết timeout</w:t>
            </w:r>
          </w:p>
        </w:tc>
        <w:tc>
          <w:tcPr>
            <w:tcW w:type="dxa" w:w="29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dbt workflow không tiếp tục theo nhánh chờ EL.</w:t>
            </w:r>
          </w:p>
        </w:tc>
      </w:tr>
      <w:tr>
        <w:tc>
          <w:tcPr>
            <w:tcW w:type="dxa" w:w="85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ERR-007</w:t>
            </w:r>
          </w:p>
        </w:tc>
        <w:tc>
          <w:tcPr>
            <w:tcW w:type="dxa" w:w="18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Không có thay đổi/0 dòng</w:t>
            </w:r>
          </w:p>
        </w:tc>
        <w:tc>
          <w:tcPr>
            <w:tcW w:type="dxa" w:w="445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run_extract kiểm tra checksum/watermark/row_count</w:t>
            </w:r>
          </w:p>
        </w:tc>
        <w:tc>
          <w:tcPr>
            <w:tcW w:type="dxa" w:w="29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Skip load có kiểm soát; không coi là lỗi kỹ thuật.</w:t>
            </w:r>
          </w:p>
        </w:tc>
      </w:tr>
    </w:tbl>
    <w:p>
      <w:pPr>
        <w:spacing w:after="40"/>
      </w:pPr>
    </w:p>
    <w:p>
      <w:pPr>
        <w:pStyle w:val="Heading2"/>
        <w:keepNext/>
        <w:spacing w:before="140" w:after="100"/>
      </w:pPr>
      <w:r>
        <w:rPr>
          <w:rFonts w:ascii="Arial" w:hAnsi="Arial" w:eastAsia="Arial"/>
          <w:b/>
          <w:color w:val="1F4E78"/>
          <w:sz w:val="24"/>
        </w:rPr>
        <w:t>5.2. Quy trình xử lý lỗi</w:t>
      </w:r>
    </w:p>
    <w:p>
      <w:pPr>
        <w:numPr>
          <w:ilvl w:val="0"/>
          <w:numId w:val="4"/>
        </w:numPr>
        <w:spacing w:after="40"/>
      </w:pPr>
      <w:r>
        <w:rPr>
          <w:rFonts w:ascii="Arial" w:hAnsi="Arial" w:eastAsia="Arial"/>
          <w:b w:val="0"/>
          <w:color w:val="1F1F1F"/>
          <w:sz w:val="21"/>
        </w:rPr>
        <w:t>Airflow ghi nhận trạng thái task và thực hiện retry theo cấu hình của DAG.</w:t>
      </w:r>
    </w:p>
    <w:p>
      <w:pPr>
        <w:numPr>
          <w:ilvl w:val="0"/>
          <w:numId w:val="4"/>
        </w:numPr>
        <w:spacing w:after="40"/>
      </w:pPr>
      <w:r>
        <w:rPr>
          <w:rFonts w:ascii="Arial" w:hAnsi="Arial" w:eastAsia="Arial"/>
          <w:b w:val="0"/>
          <w:color w:val="1F1F1F"/>
          <w:sz w:val="21"/>
        </w:rPr>
        <w:t>SourceRegistry lưu batch_id, minio_path, row_count, checksum, watermark và trạng thái để truy vết batch.</w:t>
      </w:r>
    </w:p>
    <w:p>
      <w:pPr>
        <w:numPr>
          <w:ilvl w:val="0"/>
          <w:numId w:val="4"/>
        </w:numPr>
        <w:spacing w:after="40"/>
      </w:pPr>
      <w:r>
        <w:rPr>
          <w:rFonts w:ascii="Arial" w:hAnsi="Arial" w:eastAsia="Arial"/>
          <w:b w:val="0"/>
          <w:color w:val="1F1F1F"/>
          <w:sz w:val="21"/>
        </w:rPr>
        <w:t>Kết quả DQ được lưu theo run và rule; mẫu bản ghi không đạt được lưu riêng trong meta.dq_unexpected_samples.</w:t>
      </w:r>
    </w:p>
    <w:p>
      <w:pPr>
        <w:numPr>
          <w:ilvl w:val="0"/>
          <w:numId w:val="4"/>
        </w:numPr>
        <w:spacing w:after="40"/>
      </w:pPr>
      <w:r>
        <w:rPr>
          <w:rFonts w:ascii="Arial" w:hAnsi="Arial" w:eastAsia="Arial"/>
          <w:b w:val="0"/>
          <w:color w:val="1F1F1F"/>
          <w:sz w:val="21"/>
        </w:rPr>
        <w:t>Rule severity=critical có thể làm DAG DQ thất bại; severity=warning được tổng hợp nhưng không tự động dừng pipeline.</w:t>
      </w:r>
    </w:p>
    <w:p>
      <w:pPr>
        <w:numPr>
          <w:ilvl w:val="0"/>
          <w:numId w:val="4"/>
        </w:numPr>
        <w:spacing w:after="40"/>
      </w:pPr>
      <w:r>
        <w:rPr>
          <w:rFonts w:ascii="Arial" w:hAnsi="Arial" w:eastAsia="Arial"/>
          <w:b w:val="0"/>
          <w:color w:val="1F1F1F"/>
          <w:sz w:val="21"/>
        </w:rPr>
        <w:t>Khi cần khôi phục staging, rollback_task tìm batch MinIO hợp lệ theo ngày/batch rồi nạp lại bảng đích.</w:t>
      </w:r>
    </w:p>
    <w:p>
      <w:pPr>
        <w:pStyle w:val="Heading2"/>
        <w:keepNext/>
        <w:spacing w:before="140" w:after="100"/>
      </w:pPr>
      <w:r>
        <w:rPr>
          <w:rFonts w:ascii="Arial" w:hAnsi="Arial" w:eastAsia="Arial"/>
          <w:b/>
          <w:color w:val="1F4E78"/>
          <w:sz w:val="24"/>
        </w:rPr>
        <w:t>5.3. Checklist kiểm tra sau mỗi lần chạy</w:t>
      </w:r>
    </w:p>
    <w:p>
      <w:pPr>
        <w:numPr>
          <w:ilvl w:val="0"/>
          <w:numId w:val="4"/>
        </w:numPr>
        <w:spacing w:after="40"/>
      </w:pPr>
      <w:r>
        <w:rPr>
          <w:rFonts w:ascii="Arial" w:hAnsi="Arial" w:eastAsia="Arial"/>
          <w:b w:val="0"/>
          <w:color w:val="1F1F1F"/>
          <w:sz w:val="21"/>
        </w:rPr>
        <w:t>Các task Extract và Load kết thúc ở trạng thái thành công hoặc skip có lý do.</w:t>
      </w:r>
    </w:p>
    <w:p>
      <w:pPr>
        <w:numPr>
          <w:ilvl w:val="0"/>
          <w:numId w:val="4"/>
        </w:numPr>
        <w:spacing w:after="40"/>
      </w:pPr>
      <w:r>
        <w:rPr>
          <w:rFonts w:ascii="Arial" w:hAnsi="Arial" w:eastAsia="Arial"/>
          <w:b w:val="0"/>
          <w:color w:val="1F1F1F"/>
          <w:sz w:val="21"/>
        </w:rPr>
        <w:t>Batch metadata có batch_id, row_count, checksum/watermark và đường dẫn MinIO khi áp dụng.</w:t>
      </w:r>
    </w:p>
    <w:p>
      <w:pPr>
        <w:numPr>
          <w:ilvl w:val="0"/>
          <w:numId w:val="4"/>
        </w:numPr>
        <w:spacing w:after="40"/>
      </w:pPr>
      <w:r>
        <w:rPr>
          <w:rFonts w:ascii="Arial" w:hAnsi="Arial" w:eastAsia="Arial"/>
          <w:b w:val="0"/>
          <w:color w:val="1F1F1F"/>
          <w:sz w:val="21"/>
        </w:rPr>
        <w:t>Không có critical failure trong DQ staging và DQ silver/gold.</w:t>
      </w:r>
    </w:p>
    <w:p>
      <w:pPr>
        <w:numPr>
          <w:ilvl w:val="0"/>
          <w:numId w:val="4"/>
        </w:numPr>
        <w:spacing w:after="40"/>
      </w:pPr>
      <w:r>
        <w:rPr>
          <w:rFonts w:ascii="Arial" w:hAnsi="Arial" w:eastAsia="Arial"/>
          <w:b w:val="0"/>
          <w:color w:val="1F1F1F"/>
          <w:sz w:val="21"/>
        </w:rPr>
        <w:t>dbt run hoàn tất đúng dependency; dbt test pass đối với các model được chọn.</w:t>
      </w:r>
    </w:p>
    <w:p>
      <w:pPr>
        <w:numPr>
          <w:ilvl w:val="0"/>
          <w:numId w:val="4"/>
        </w:numPr>
        <w:spacing w:after="40"/>
      </w:pPr>
      <w:r>
        <w:rPr>
          <w:rFonts w:ascii="Arial" w:hAnsi="Arial" w:eastAsia="Arial"/>
          <w:b w:val="0"/>
          <w:color w:val="1F1F1F"/>
          <w:sz w:val="21"/>
        </w:rPr>
        <w:t>Số dòng và kích thước các bảng trọng yếu không biến động bất thường so với kỳ trước.</w:t>
      </w:r>
    </w:p>
    <w:p>
      <w:pPr>
        <w:numPr>
          <w:ilvl w:val="0"/>
          <w:numId w:val="4"/>
        </w:numPr>
        <w:spacing w:after="40"/>
      </w:pPr>
      <w:r>
        <w:rPr>
          <w:rFonts w:ascii="Arial" w:hAnsi="Arial" w:eastAsia="Arial"/>
          <w:b w:val="0"/>
          <w:color w:val="1F1F1F"/>
          <w:sz w:val="21"/>
        </w:rPr>
        <w:t>Các model code-only cần được phân biệt rõ với bảng đã vật lý hóa trước khi bàn giao cho BI.</w:t>
      </w:r>
    </w:p>
    <w:p>
      <w:pPr>
        <w:pStyle w:val="Heading1"/>
        <w:keepNext/>
        <w:spacing w:before="200" w:after="100"/>
      </w:pPr>
      <w:r>
        <w:rPr>
          <w:rFonts w:ascii="Arial" w:hAnsi="Arial" w:eastAsia="Arial"/>
          <w:b/>
          <w:color w:val="1F4E78"/>
          <w:sz w:val="28"/>
        </w:rPr>
        <w:t>PHỤ LỤC</w:t>
      </w:r>
    </w:p>
    <w:p>
      <w:pPr>
        <w:pStyle w:val="Heading2"/>
        <w:keepNext/>
        <w:spacing w:before="140" w:after="100"/>
      </w:pPr>
      <w:r>
        <w:rPr>
          <w:rFonts w:ascii="Arial" w:hAnsi="Arial" w:eastAsia="Arial"/>
          <w:b/>
          <w:color w:val="1F4E78"/>
          <w:sz w:val="24"/>
        </w:rPr>
        <w:t>A. Thuật ngữ viết tắt</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2100"/>
        <w:gridCol w:w="7980"/>
      </w:tblGrid>
      <w:tr>
        <w:trPr>
          <w:tblHeader w:val="true"/>
        </w:trPr>
        <w:tc>
          <w:tcPr>
            <w:tcW w:type="dxa" w:w="21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Thuật ngữ</w:t>
            </w:r>
          </w:p>
        </w:tc>
        <w:tc>
          <w:tcPr>
            <w:tcW w:type="dxa" w:w="79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Giải thích</w:t>
            </w:r>
          </w:p>
        </w:tc>
      </w:tr>
      <w:tr>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DWH</w:t>
            </w:r>
          </w:p>
        </w:tc>
        <w:tc>
          <w:tcPr>
            <w:tcW w:type="dxa" w:w="79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Data Warehouse – kho dữ liệu tập trung.</w:t>
            </w:r>
          </w:p>
        </w:tc>
      </w:tr>
      <w:tr>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EL</w:t>
            </w:r>
          </w:p>
        </w:tc>
        <w:tc>
          <w:tcPr>
            <w:tcW w:type="dxa" w:w="79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Extract–Load – trích xuất và nạp dữ liệu thô.</w:t>
            </w:r>
          </w:p>
        </w:tc>
      </w:tr>
      <w:tr>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ETL</w:t>
            </w:r>
          </w:p>
        </w:tc>
        <w:tc>
          <w:tcPr>
            <w:tcW w:type="dxa" w:w="79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Extract–Transform–Load.</w:t>
            </w:r>
          </w:p>
        </w:tc>
      </w:tr>
      <w:tr>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dbt</w:t>
            </w:r>
          </w:p>
        </w:tc>
        <w:tc>
          <w:tcPr>
            <w:tcW w:type="dxa" w:w="79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Công cụ transform và quản lý dependency model bằng SQL/ref().</w:t>
            </w:r>
          </w:p>
        </w:tc>
      </w:tr>
      <w:tr>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Staging</w:t>
            </w:r>
          </w:p>
        </w:tc>
        <w:tc>
          <w:tcPr>
            <w:tcW w:type="dxa" w:w="79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Lớp lưu dữ liệu thô sau khi nạp từ nguồn.</w:t>
            </w:r>
          </w:p>
        </w:tc>
      </w:tr>
      <w:tr>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Silver</w:t>
            </w:r>
          </w:p>
        </w:tc>
        <w:tc>
          <w:tcPr>
            <w:tcW w:type="dxa" w:w="79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Lớp dữ liệu chuẩn hóa dimension/fact/bridge.</w:t>
            </w:r>
          </w:p>
        </w:tc>
      </w:tr>
      <w:tr>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Gold</w:t>
            </w:r>
          </w:p>
        </w:tc>
        <w:tc>
          <w:tcPr>
            <w:tcW w:type="dxa" w:w="79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Lớp mart phục vụ báo cáo và phân tích.</w:t>
            </w:r>
          </w:p>
        </w:tc>
      </w:tr>
      <w:tr>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DQ</w:t>
            </w:r>
          </w:p>
        </w:tc>
        <w:tc>
          <w:tcPr>
            <w:tcW w:type="dxa" w:w="79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Data Quality – kiểm tra chất lượng dữ liệu.</w:t>
            </w:r>
          </w:p>
        </w:tc>
      </w:tr>
      <w:tr>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ISRC</w:t>
            </w:r>
          </w:p>
        </w:tc>
        <w:tc>
          <w:tcPr>
            <w:tcW w:type="dxa" w:w="79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International Standard Recording Code – mã định danh bản ghi âm.</w:t>
            </w:r>
          </w:p>
        </w:tc>
      </w:tr>
      <w:tr>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CID</w:t>
            </w:r>
          </w:p>
        </w:tc>
        <w:tc>
          <w:tcPr>
            <w:tcW w:type="dxa" w:w="79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Content ID – cơ chế nhận diện và quản lý bản quyền nội dung.</w:t>
            </w:r>
          </w:p>
        </w:tc>
      </w:tr>
      <w:tr>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NET</w:t>
            </w:r>
          </w:p>
        </w:tc>
        <w:tc>
          <w:tcPr>
            <w:tcW w:type="dxa" w:w="79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Mạng lưới/CMS quản lý các kênh YouTube.</w:t>
            </w:r>
          </w:p>
        </w:tc>
      </w:tr>
      <w:tr>
        <w:tc>
          <w:tcPr>
            <w:tcW w:type="dxa" w:w="21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DSP</w:t>
            </w:r>
          </w:p>
        </w:tc>
        <w:tc>
          <w:tcPr>
            <w:tcW w:type="dxa" w:w="79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Digital Service Provider – nền tảng phân phối nội dung số.</w:t>
            </w:r>
          </w:p>
        </w:tc>
      </w:tr>
      <w:tr>
        <w:tc>
          <w:tcPr>
            <w:tcW w:type="dxa" w:w="21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OBT</w:t>
            </w:r>
          </w:p>
        </w:tc>
        <w:tc>
          <w:tcPr>
            <w:tcW w:type="dxa" w:w="79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One Big Table – bảng rộng tối ưu cho công cụ BI.</w:t>
            </w:r>
          </w:p>
        </w:tc>
      </w:tr>
    </w:tbl>
    <w:p>
      <w:pPr>
        <w:spacing w:after="40"/>
      </w:pPr>
    </w:p>
    <w:p>
      <w:pPr>
        <w:pStyle w:val="Heading2"/>
        <w:keepNext/>
        <w:spacing w:before="140" w:after="100"/>
      </w:pPr>
      <w:r>
        <w:rPr>
          <w:rFonts w:ascii="Arial" w:hAnsi="Arial" w:eastAsia="Arial"/>
          <w:b/>
          <w:color w:val="1F4E78"/>
          <w:sz w:val="24"/>
        </w:rPr>
        <w:t>B. Object chưa vật lý hóa</w:t>
      </w:r>
    </w:p>
    <w:tbl>
      <w:tblPr>
        <w:tblStyle w:val="TableNormal0"/>
        <w:tblW w:type="dxa" w:w="10080"/>
        <w:jc w:val="center"/>
        <w:tblLayout w:type="fixed"/>
        <w:tblLook w:firstColumn="1" w:firstRow="1" w:lastColumn="0" w:lastRow="0" w:noHBand="0" w:noVBand="1" w:val="04A0"/>
        <w:tblInd w:w="120" w:type="dxa"/>
        <w:tblBorders>
          <w:top w:val="single" w:sz="4" w:color="A6A6A6"/>
          <w:left w:val="single" w:sz="4" w:color="A6A6A6"/>
          <w:bottom w:val="single" w:sz="4" w:color="A6A6A6"/>
          <w:right w:val="single" w:sz="4" w:color="A6A6A6"/>
          <w:insideH w:val="single" w:sz="4" w:color="A6A6A6"/>
          <w:insideV w:val="single" w:sz="4" w:color="A6A6A6"/>
        </w:tblBorders>
      </w:tblPr>
      <w:tblGrid>
        <w:gridCol w:w="2400"/>
        <w:gridCol w:w="1400"/>
        <w:gridCol w:w="2600"/>
        <w:gridCol w:w="3680"/>
      </w:tblGrid>
      <w:tr>
        <w:trPr>
          <w:tblHeader w:val="true"/>
        </w:trPr>
        <w:tc>
          <w:tcPr>
            <w:tcW w:type="dxa" w:w="2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Object</w:t>
            </w:r>
          </w:p>
        </w:tc>
        <w:tc>
          <w:tcPr>
            <w:tcW w:type="dxa" w:w="14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Loại</w:t>
            </w:r>
          </w:p>
        </w:tc>
        <w:tc>
          <w:tcPr>
            <w:tcW w:type="dxa" w:w="260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Trạng thái</w:t>
            </w:r>
          </w:p>
        </w:tc>
        <w:tc>
          <w:tcPr>
            <w:tcW w:type="dxa" w:w="3680"/>
            <w:shd w:fill="1F4E78"/>
            <w:vAlign w:val="center"/>
            <w:tcMar>
              <w:top w:w="70" w:type="dxa"/>
              <w:left w:w="90" w:type="dxa"/>
              <w:bottom w:w="70" w:type="dxa"/>
              <w:right w:w="90" w:type="dxa"/>
            </w:tcMar>
          </w:tcPr>
          <w:p>
            <w:pPr>
              <w:spacing w:before="0" w:after="0" w:line="240" w:lineRule="auto"/>
            </w:pPr>
            <w:r>
              <w:rPr>
                <w:rFonts w:ascii="Arial" w:hAnsi="Arial" w:eastAsia="Arial"/>
                <w:b/>
                <w:color w:val="FFFFFF"/>
                <w:sz w:val="17"/>
              </w:rPr>
              <w:t>Đường dẫn code</w:t>
            </w:r>
          </w:p>
        </w:tc>
      </w:tr>
      <w:tr>
        <w:tc>
          <w:tcPr>
            <w:tcW w:type="dxa" w:w="24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fact_powerbi_unified</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gold</w:t>
            </w:r>
          </w:p>
        </w:tc>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Có trong code, chưa vật lý hóa</w:t>
            </w:r>
          </w:p>
        </w:tc>
        <w:tc>
          <w:tcPr>
            <w:tcW w:type="dxa" w:w="36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dwh_dbt\models\gold\fact_powerbi_unified.sql</w:t>
            </w:r>
          </w:p>
        </w:tc>
      </w:tr>
      <w:tr>
        <w:tc>
          <w:tcPr>
            <w:tcW w:type="dxa" w:w="2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mart_powerbi_resource_obt</w:t>
            </w:r>
          </w:p>
        </w:tc>
        <w:tc>
          <w:tcPr>
            <w:tcW w:type="dxa" w:w="14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gold</w:t>
            </w:r>
          </w:p>
        </w:tc>
        <w:tc>
          <w:tcPr>
            <w:tcW w:type="dxa" w:w="260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Có trong code, chưa vật lý hóa</w:t>
            </w:r>
          </w:p>
        </w:tc>
        <w:tc>
          <w:tcPr>
            <w:tcW w:type="dxa" w:w="3680"/>
            <w:shd w:fill="EAF2F8"/>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dwh_dbt\models\gold\mart_powerbi_resource_obt.sql</w:t>
            </w:r>
          </w:p>
        </w:tc>
      </w:tr>
      <w:tr>
        <w:tc>
          <w:tcPr>
            <w:tcW w:type="dxa" w:w="24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int_purchase_name_map</w:t>
            </w:r>
          </w:p>
        </w:tc>
        <w:tc>
          <w:tcPr>
            <w:tcW w:type="dxa" w:w="14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intermediate</w:t>
            </w:r>
          </w:p>
        </w:tc>
        <w:tc>
          <w:tcPr>
            <w:tcW w:type="dxa" w:w="260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Ephemeral (không tạo bảng)</w:t>
            </w:r>
          </w:p>
        </w:tc>
        <w:tc>
          <w:tcPr>
            <w:tcW w:type="dxa" w:w="3680"/>
            <w:vAlign w:val="center"/>
            <w:tcMar>
              <w:top w:w="70" w:type="dxa"/>
              <w:left w:w="90" w:type="dxa"/>
              <w:bottom w:w="70" w:type="dxa"/>
              <w:right w:w="90" w:type="dxa"/>
            </w:tcMar>
          </w:tcPr>
          <w:p>
            <w:pPr>
              <w:spacing w:before="0" w:after="0" w:line="240" w:lineRule="auto"/>
            </w:pPr>
            <w:r>
              <w:rPr>
                <w:rFonts w:ascii="Arial" w:hAnsi="Arial" w:eastAsia="Arial"/>
                <w:b w:val="0"/>
                <w:color w:val="1F1F1F"/>
                <w:sz w:val="17"/>
              </w:rPr>
              <w:t>dwh_dbt\models\intermediate\int_purchase_name_map.sql</w:t>
            </w:r>
          </w:p>
        </w:tc>
      </w:tr>
    </w:tbl>
    <w:p>
      <w:pPr>
        <w:spacing w:after="40"/>
      </w:pPr>
    </w:p>
    <w:p>
      <w:pPr>
        <w:pStyle w:val="Heading2"/>
        <w:keepNext/>
        <w:spacing w:before="140" w:after="100"/>
      </w:pPr>
      <w:r>
        <w:rPr>
          <w:rFonts w:ascii="Arial" w:hAnsi="Arial" w:eastAsia="Arial"/>
          <w:b/>
          <w:color w:val="1F4E78"/>
          <w:sz w:val="24"/>
        </w:rPr>
        <w:t>C. Nguồn tài liệu</w:t>
      </w:r>
    </w:p>
    <w:p>
      <w:pPr>
        <w:numPr>
          <w:ilvl w:val="0"/>
          <w:numId w:val="4"/>
        </w:numPr>
        <w:spacing w:after="40"/>
      </w:pPr>
      <w:r>
        <w:rPr>
          <w:rFonts w:ascii="Arial" w:hAnsi="Arial" w:eastAsia="Arial"/>
          <w:b w:val="0"/>
          <w:color w:val="1F1F1F"/>
          <w:sz w:val="21"/>
        </w:rPr>
        <w:t>C:\Users\Admin\Desktop\New folder\SD_26_GIMASYS_01_TÀI_LIỆU_MÔ_TẢ_DỮ_LIỆU_DỰ_ÁN_GMS.docx</w:t>
      </w:r>
    </w:p>
    <w:p>
      <w:pPr>
        <w:numPr>
          <w:ilvl w:val="0"/>
          <w:numId w:val="4"/>
        </w:numPr>
        <w:spacing w:after="40"/>
      </w:pPr>
      <w:r>
        <w:rPr>
          <w:rFonts w:ascii="Arial" w:hAnsi="Arial" w:eastAsia="Arial"/>
          <w:b w:val="0"/>
          <w:color w:val="1F1F1F"/>
          <w:sz w:val="21"/>
        </w:rPr>
        <w:t>C:\Users\Admin\Desktop\New folder\TÀI LIỆU GIỚI THIỆU DỰ ÁN HG MEDIA.docx</w:t>
      </w:r>
    </w:p>
    <w:p>
      <w:pPr>
        <w:numPr>
          <w:ilvl w:val="0"/>
          <w:numId w:val="4"/>
        </w:numPr>
        <w:spacing w:after="40"/>
      </w:pPr>
      <w:r>
        <w:rPr>
          <w:rFonts w:ascii="Arial" w:hAnsi="Arial" w:eastAsia="Arial"/>
          <w:b w:val="0"/>
          <w:color w:val="1F1F1F"/>
          <w:sz w:val="21"/>
        </w:rPr>
        <w:t>C:\Users\Admin\Desktop\New folder\Data Dictionary.xlsx</w:t>
      </w:r>
    </w:p>
    <w:p>
      <w:pPr>
        <w:numPr>
          <w:ilvl w:val="0"/>
          <w:numId w:val="4"/>
        </w:numPr>
        <w:spacing w:after="40"/>
      </w:pPr>
      <w:r>
        <w:rPr>
          <w:rFonts w:ascii="Arial" w:hAnsi="Arial" w:eastAsia="Arial"/>
          <w:b w:val="0"/>
          <w:color w:val="1F1F1F"/>
          <w:sz w:val="21"/>
        </w:rPr>
        <w:t>D:\HG_Project\etl_pipeline\dwh-pipeline-mapping\dwh-pipeline\config\api_sources.yaml</w:t>
      </w:r>
    </w:p>
    <w:p>
      <w:pPr>
        <w:numPr>
          <w:ilvl w:val="0"/>
          <w:numId w:val="4"/>
        </w:numPr>
        <w:spacing w:after="40"/>
      </w:pPr>
      <w:r>
        <w:rPr>
          <w:rFonts w:ascii="Arial" w:hAnsi="Arial" w:eastAsia="Arial"/>
          <w:b w:val="0"/>
          <w:color w:val="1F1F1F"/>
          <w:sz w:val="21"/>
        </w:rPr>
        <w:t>D:\HG_Project\etl_pipeline\dwh-pipeline-mapping\dwh-pipeline\config\db_sources.yaml</w:t>
      </w:r>
    </w:p>
    <w:p>
      <w:pPr>
        <w:numPr>
          <w:ilvl w:val="0"/>
          <w:numId w:val="4"/>
        </w:numPr>
        <w:spacing w:after="40"/>
      </w:pPr>
      <w:r>
        <w:rPr>
          <w:rFonts w:ascii="Arial" w:hAnsi="Arial" w:eastAsia="Arial"/>
          <w:b w:val="0"/>
          <w:color w:val="1F1F1F"/>
          <w:sz w:val="21"/>
        </w:rPr>
        <w:t>D:\HG_Project\etl_pipeline\dwh-pipeline-mapping\dwh-pipeline\config\elastic_sources.yaml</w:t>
      </w:r>
    </w:p>
    <w:p>
      <w:pPr>
        <w:numPr>
          <w:ilvl w:val="0"/>
          <w:numId w:val="4"/>
        </w:numPr>
        <w:spacing w:after="40"/>
      </w:pPr>
      <w:r>
        <w:rPr>
          <w:rFonts w:ascii="Arial" w:hAnsi="Arial" w:eastAsia="Arial"/>
          <w:b w:val="0"/>
          <w:color w:val="1F1F1F"/>
          <w:sz w:val="21"/>
        </w:rPr>
        <w:t>D:\HG_Project\etl_pipeline\dwh-pipeline-mapping\dwh-pipeline\config\google_sheet_sources.yaml</w:t>
      </w:r>
    </w:p>
    <w:p>
      <w:pPr>
        <w:numPr>
          <w:ilvl w:val="0"/>
          <w:numId w:val="4"/>
        </w:numPr>
        <w:spacing w:after="40"/>
      </w:pPr>
      <w:r>
        <w:rPr>
          <w:rFonts w:ascii="Arial" w:hAnsi="Arial" w:eastAsia="Arial"/>
          <w:b w:val="0"/>
          <w:color w:val="1F1F1F"/>
          <w:sz w:val="21"/>
        </w:rPr>
        <w:t>D:\HG_Project\etl_pipeline\dwh-pipeline-mapping\dwh-pipeline\src\dags</w:t>
      </w:r>
    </w:p>
    <w:p>
      <w:pPr>
        <w:numPr>
          <w:ilvl w:val="0"/>
          <w:numId w:val="4"/>
        </w:numPr>
        <w:spacing w:after="40"/>
      </w:pPr>
      <w:r>
        <w:rPr>
          <w:rFonts w:ascii="Arial" w:hAnsi="Arial" w:eastAsia="Arial"/>
          <w:b w:val="0"/>
          <w:color w:val="1F1F1F"/>
          <w:sz w:val="21"/>
        </w:rPr>
        <w:t>D:\HG_Project\etl_pipeline\dwh-pipeline-mapping\dwh-pipeline\dwh_dbt\models</w:t>
      </w:r>
    </w:p>
    <w:p>
      <w:pPr>
        <w:numPr>
          <w:ilvl w:val="0"/>
          <w:numId w:val="4"/>
        </w:numPr>
        <w:spacing w:after="40"/>
      </w:pPr>
      <w:r>
        <w:rPr>
          <w:rFonts w:ascii="Arial" w:hAnsi="Arial" w:eastAsia="Arial"/>
          <w:b w:val="0"/>
          <w:color w:val="1F1F1F"/>
          <w:sz w:val="21"/>
        </w:rPr>
        <w:t>PostgreSQL information_schema và pg_stat_user_tables (snapshot 08/09/2026).</w:t>
      </w:r>
    </w:p>
    <w:sectPr w:rsidR="008D3E4B" w:rsidRPr="000807D1">
      <w:footerReference w:type="default" r:id="rId9"/>
      <w:headerReference w:type="first" r:id="rId10"/>
      <w:footerReference w:type="first" r:id="rId11"/>
      <w:pgSz w:w="12240" w:h="15840"/>
      <w:pgMar w:top="1440" w:right="1080" w:bottom="1440" w:left="108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44451" w14:textId="77777777" w:rsidR="003E47DA" w:rsidRDefault="003E47DA">
      <w:pPr>
        <w:spacing w:after="0"/>
      </w:pPr>
      <w:r>
        <w:separator/>
      </w:r>
    </w:p>
  </w:endnote>
  <w:endnote w:type="continuationSeparator" w:id="0">
    <w:p w14:paraId="48CCF53A" w14:textId="77777777" w:rsidR="003E47DA" w:rsidRDefault="003E47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50D2D8F-8BAF-42C4-B663-FE565FFCF5D9}"/>
  </w:font>
  <w:font w:name="Caudex">
    <w:charset w:val="00"/>
    <w:family w:val="auto"/>
    <w:pitch w:val="default"/>
    <w:embedRegular r:id="rId2" w:fontKey="{D77BEA22-E004-40BB-9377-09C49308BEC7}"/>
    <w:embedBold r:id="rId3" w:fontKey="{76259089-7AC7-42EC-9DA3-5D2BF5CB2AF9}"/>
  </w:font>
  <w:font w:name="Cardo">
    <w:charset w:val="00"/>
    <w:family w:val="auto"/>
    <w:pitch w:val="default"/>
    <w:embedRegular r:id="rId4" w:fontKey="{1DBFB52C-5F76-4EF8-A009-77E716FAFE79}"/>
    <w:embedBold r:id="rId5" w:fontKey="{A9F74E38-F656-4743-9E23-23929396F614}"/>
  </w:font>
  <w:font w:name="Calibri">
    <w:panose1 w:val="020F0502020204030204"/>
    <w:charset w:val="00"/>
    <w:family w:val="swiss"/>
    <w:pitch w:val="variable"/>
    <w:sig w:usb0="E4002EFF" w:usb1="C200247B" w:usb2="00000009" w:usb3="00000000" w:csb0="000001FF" w:csb1="00000000"/>
    <w:embedRegular r:id="rId6" w:fontKey="{6BE35D80-0004-4E1D-9A9E-574C8C296394}"/>
  </w:font>
  <w:font w:name="Cambria">
    <w:panose1 w:val="02040503050406030204"/>
    <w:charset w:val="00"/>
    <w:family w:val="roman"/>
    <w:pitch w:val="variable"/>
    <w:sig w:usb0="E00006FF" w:usb1="420024FF" w:usb2="02000000" w:usb3="00000000" w:csb0="0000019F" w:csb1="00000000"/>
    <w:embedRegular r:id="rId7" w:fontKey="{99A54029-14CC-4EC8-85F9-51AD9C3F66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Arial" w:hAnsi="Arial" w:eastAsia="Arial"/>
        <w:b w:val="0"/>
        <w:color w:val="1F1F1F"/>
        <w:sz w:val="18"/>
      </w:rPr>
      <w:fldChar w:fldCharType="begin"/>
      <w:instrText xml:space="preserve">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Arial" w:hAnsi="Arial" w:eastAsia="Arial"/>
        <w:b w:val="0"/>
        <w:color w:val="1F1F1F"/>
        <w:sz w:val="18"/>
      </w:rPr>
      <w:t>Hà Nội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BBCDF" w14:textId="77777777" w:rsidR="003E47DA" w:rsidRDefault="003E47DA">
      <w:pPr>
        <w:spacing w:after="0"/>
      </w:pPr>
      <w:r>
        <w:separator/>
      </w:r>
    </w:p>
  </w:footnote>
  <w:footnote w:type="continuationSeparator" w:id="0">
    <w:p w14:paraId="1B860A06" w14:textId="77777777" w:rsidR="003E47DA" w:rsidRDefault="003E47D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C88B" w14:textId="77777777" w:rsidR="008D3E4B" w:rsidRDefault="008D3E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D42"/>
    <w:multiLevelType w:val="multilevel"/>
    <w:tmpl w:val="98CAE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E27491"/>
    <w:multiLevelType w:val="multilevel"/>
    <w:tmpl w:val="55ECAC8A"/>
    <w:lvl w:ilvl="0">
      <w:start w:val="1"/>
      <w:numFmt w:val="bullet"/>
      <w:lvlText w:val="•"/>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41F15F6"/>
    <w:multiLevelType w:val="multilevel"/>
    <w:tmpl w:val="47A84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2326742">
    <w:abstractNumId w:val="0"/>
  </w:num>
  <w:num w:numId="2" w16cid:durableId="467934938">
    <w:abstractNumId w:val="1"/>
  </w:num>
  <w:num w:numId="3" w16cid:durableId="205794670">
    <w:abstractNumId w:val="2"/>
  </w:num>
  <w:abstractNum w:abstractNumId="3">
    <w:multiLevelType w:val="singleLevel"/>
    <w:lvl w:ilvl="0">
      <w:start w:val="1"/>
      <w:numFmt w:val="bullet"/>
      <w:lvlText w:val="•"/>
      <w:lvlJc w:val="left"/>
      <w:pPr>
        <w:ind w:left="540" w:hanging="2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E4B"/>
    <w:rsid w:val="000807D1"/>
    <w:rsid w:val="0023039F"/>
    <w:rsid w:val="00351F12"/>
    <w:rsid w:val="003E47DA"/>
    <w:rsid w:val="004D21A0"/>
    <w:rsid w:val="008D3E4B"/>
    <w:rsid w:val="00987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6826"/>
  <w15:docId w15:val="{0B47C729-5633-4D00-8AF2-A094354E447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eastAsia="Arial"/>
      <w:color w:val="1F1F1F"/>
      <w:sz w:val="21"/>
    </w:rPr>
  </w:style>
  <w:style w:type="paragraph" w:styleId="Heading1">
    <w:name w:val="heading 1"/>
    <w:basedOn w:val="Normal"/>
    <w:next w:val="Normal"/>
    <w:uiPriority w:val="9"/>
    <w:qFormat/>
    <w:pPr>
      <w:spacing w:before="200" w:after="120"/>
      <w:outlineLvl w:val="0"/>
    </w:pPr>
    <w:rPr>
      <w:rFonts w:ascii="Arial" w:hAnsi="Arial" w:eastAsia="Arial"/>
      <w:b/>
      <w:bCs/>
      <w:color w:val="1F4E78"/>
      <w:sz w:val="28"/>
      <w:szCs w:val="28"/>
    </w:rPr>
  </w:style>
  <w:style w:type="paragraph" w:styleId="Heading2">
    <w:name w:val="heading 2"/>
    <w:basedOn w:val="Normal"/>
    <w:next w:val="Normal"/>
    <w:uiPriority w:val="9"/>
    <w:unhideWhenUsed/>
    <w:qFormat/>
    <w:pPr>
      <w:spacing w:before="200" w:after="120"/>
      <w:outlineLvl w:val="1"/>
    </w:pPr>
    <w:rPr>
      <w:rFonts w:ascii="Arial" w:hAnsi="Arial" w:eastAsia="Arial"/>
      <w:b/>
      <w:bCs/>
      <w:color w:val="1F4E78"/>
      <w:sz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60" w:after="100"/>
      <w:outlineLvl w:val="2"/>
    </w:pPr>
    <w:rPr>
      <w:rFonts w:ascii="Arial" w:eastAsia="Arial" w:hAnsi="Arial" w:cs="Arial"/>
      <w:b/>
      <w:bCs/>
      <w:color w:val="1F4E78"/>
      <w:sz w:val="21"/>
    </w:rPr>
  </w:style>
  <w:style w:type="paragraph" w:styleId="Heading4">
    <w:name w:val="heading 4"/>
    <w:basedOn w:val="Normal"/>
    <w:next w:val="Normal"/>
    <w:uiPriority w:val="9"/>
    <w:semiHidden/>
    <w:unhideWhenUsed/>
    <w:qFormat/>
    <w:pPr>
      <w:pBdr>
        <w:top w:val="nil"/>
        <w:left w:val="nil"/>
        <w:bottom w:val="nil"/>
        <w:right w:val="nil"/>
        <w:between w:val="nil"/>
      </w:pBdr>
      <w:spacing w:before="140"/>
      <w:outlineLvl w:val="3"/>
    </w:pPr>
    <w:rPr>
      <w:rFonts w:ascii="Arial" w:eastAsia="Arial" w:hAnsi="Arial" w:cs="Arial"/>
      <w:b/>
      <w:bCs/>
      <w:color w:val="000000"/>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spacing w:after="0"/>
      <w:outlineLvl w:val="4"/>
    </w:pPr>
    <w:rPr>
      <w:rFonts w:ascii="Arial" w:eastAsia="Arial" w:hAnsi="Arial" w:cs="Arial"/>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spacing w:after="0"/>
      <w:outlineLvl w:val="5"/>
    </w:pPr>
    <w:rPr>
      <w:rFonts w:ascii="Arial" w:eastAsia="Arial" w:hAnsi="Arial" w:cs="Arial"/>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0"/>
    </w:pPr>
    <w:rPr>
      <w:rFonts w:ascii="Arial" w:eastAsia="Arial" w:hAnsi="Arial" w:cs="Arial"/>
      <w:color w:val="000000"/>
      <w:sz w:val="56"/>
      <w:szCs w:val="56"/>
    </w:rPr>
  </w:style>
  <w:style w:type="paragraph" w:styleId="Subtitle">
    <w:name w:val="Subtitle"/>
    <w:basedOn w:val="Normal"/>
    <w:next w:val="Normal"/>
    <w:uiPriority w:val="11"/>
    <w:qFormat/>
    <w:pPr>
      <w:keepNext/>
      <w:keepLines/>
      <w:spacing w:before="36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C7NRAsLx9zdKodEjJSOk4HrdEaaRlfoofQJfQieJAz4/edit?usp=shar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19</Pages>
  <Words>3316</Words>
  <Characters>18903</Characters>
  <Application>Microsoft Office Word</Application>
  <DocSecurity>0</DocSecurity>
  <Lines>157</Lines>
  <Paragraphs>44</Paragraphs>
  <ScaleCrop>false</ScaleCrop>
  <Company/>
  <LinksUpToDate>false</LinksUpToDate>
  <CharactersWithSpaces>22175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Hiếu Đỗ Trung</cp:lastModifiedBy>
  <cp:revision>3</cp:revision>
  <dcterms:created xsi:type="dcterms:W3CDTF">2026-06-10T13:35:00Z</dcterms:created>
  <dcterms:modified xsi:type="dcterms:W3CDTF">2026-06-10T13:50:00Z</dcterms:modified>
  <dc:title>Tài liệu đặc tả dữ liệu dự án HG Media</dc:title>
  <dc:subject>Data Model, Data Dictionary, Data Flow và Error Handler</dc:subject>
</cp:coreProperties>
</file>