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16C" w:rsidRDefault="005616B3" w:rsidP="0032413C"/>
    <w:p w:rsidR="0032413C" w:rsidRDefault="0032413C" w:rsidP="0032413C"/>
    <w:tbl>
      <w:tblPr>
        <w:tblStyle w:val="TableGrid"/>
        <w:tblW w:w="0" w:type="auto"/>
        <w:tblLook w:val="04A0"/>
      </w:tblPr>
      <w:tblGrid>
        <w:gridCol w:w="4788"/>
        <w:gridCol w:w="4788"/>
      </w:tblGrid>
      <w:tr w:rsidR="0032413C" w:rsidTr="00D0405C">
        <w:trPr>
          <w:trHeight w:val="1070"/>
        </w:trPr>
        <w:tc>
          <w:tcPr>
            <w:tcW w:w="9576" w:type="dxa"/>
            <w:gridSpan w:val="2"/>
          </w:tcPr>
          <w:p w:rsidR="0032413C" w:rsidRPr="00FA7548" w:rsidRDefault="00D0405C" w:rsidP="00D0405C">
            <w:pPr>
              <w:spacing w:line="276" w:lineRule="auto"/>
              <w:jc w:val="center"/>
              <w:rPr>
                <w:rFonts w:ascii="Arial Black" w:hAnsi="Arial Black"/>
                <w:sz w:val="36"/>
                <w:szCs w:val="36"/>
              </w:rPr>
            </w:pPr>
            <w:r w:rsidRPr="00FA7548">
              <w:rPr>
                <w:rFonts w:ascii="Arial Black" w:hAnsi="Arial Black"/>
                <w:sz w:val="36"/>
                <w:szCs w:val="36"/>
              </w:rPr>
              <w:t xml:space="preserve">Trine Tech </w:t>
            </w:r>
            <w:r w:rsidR="0032413C" w:rsidRPr="00FA7548">
              <w:rPr>
                <w:rFonts w:ascii="Arial Black" w:hAnsi="Arial Black"/>
                <w:sz w:val="36"/>
                <w:szCs w:val="36"/>
              </w:rPr>
              <w:t xml:space="preserve">converts </w:t>
            </w:r>
            <w:r w:rsidRPr="00FA7548">
              <w:rPr>
                <w:rFonts w:ascii="Arial Black" w:hAnsi="Arial Black"/>
                <w:sz w:val="36"/>
                <w:szCs w:val="36"/>
              </w:rPr>
              <w:t>cassava</w:t>
            </w:r>
            <w:r w:rsidR="0032413C" w:rsidRPr="00FA7548">
              <w:rPr>
                <w:rFonts w:ascii="Arial Black" w:hAnsi="Arial Black"/>
                <w:sz w:val="36"/>
                <w:szCs w:val="36"/>
              </w:rPr>
              <w:t xml:space="preserve"> waste into biogas</w:t>
            </w:r>
            <w:r w:rsidRPr="00FA7548">
              <w:rPr>
                <w:rFonts w:ascii="Arial Black" w:hAnsi="Arial Black"/>
                <w:sz w:val="36"/>
                <w:szCs w:val="36"/>
              </w:rPr>
              <w:t xml:space="preserve"> for cooking</w:t>
            </w:r>
            <w:r w:rsidR="0032413C" w:rsidRPr="00FA7548">
              <w:rPr>
                <w:rFonts w:ascii="Arial Black" w:hAnsi="Arial Black"/>
                <w:sz w:val="36"/>
                <w:szCs w:val="36"/>
              </w:rPr>
              <w:t xml:space="preserve"> and organic fertilizer</w:t>
            </w:r>
            <w:r w:rsidRPr="00FA7548">
              <w:rPr>
                <w:rFonts w:ascii="Arial Black" w:hAnsi="Arial Black"/>
                <w:sz w:val="36"/>
                <w:szCs w:val="36"/>
              </w:rPr>
              <w:t xml:space="preserve"> for increased crop yield</w:t>
            </w:r>
            <w:r w:rsidR="0032413C" w:rsidRPr="00FA7548">
              <w:rPr>
                <w:rFonts w:ascii="Arial Black" w:hAnsi="Arial Black"/>
                <w:sz w:val="36"/>
                <w:szCs w:val="36"/>
              </w:rPr>
              <w:t xml:space="preserve"> through the process of anaerobic digestion, using bio-recyclers</w:t>
            </w:r>
            <w:r w:rsidRPr="00FA7548">
              <w:rPr>
                <w:rFonts w:ascii="Arial Black" w:hAnsi="Arial Black"/>
                <w:sz w:val="36"/>
                <w:szCs w:val="36"/>
              </w:rPr>
              <w:t>.</w:t>
            </w:r>
          </w:p>
        </w:tc>
      </w:tr>
      <w:tr w:rsidR="0032413C" w:rsidTr="00D0405C">
        <w:trPr>
          <w:trHeight w:val="368"/>
        </w:trPr>
        <w:tc>
          <w:tcPr>
            <w:tcW w:w="4788" w:type="dxa"/>
          </w:tcPr>
          <w:p w:rsidR="00FB173D" w:rsidRDefault="00FA7548" w:rsidP="00FB173D">
            <w:pPr>
              <w:spacing w:line="276" w:lineRule="auto"/>
              <w:jc w:val="both"/>
              <w:rPr>
                <w:b/>
                <w:sz w:val="28"/>
                <w:szCs w:val="28"/>
              </w:rPr>
            </w:pPr>
            <w:r>
              <w:rPr>
                <w:b/>
                <w:sz w:val="28"/>
                <w:szCs w:val="28"/>
              </w:rPr>
              <w:t>PAIN + GAIN</w:t>
            </w:r>
          </w:p>
          <w:p w:rsidR="00FA7548" w:rsidRPr="00FB173D" w:rsidRDefault="00FA7548" w:rsidP="00FB173D">
            <w:pPr>
              <w:spacing w:line="276" w:lineRule="auto"/>
              <w:jc w:val="both"/>
              <w:rPr>
                <w:rFonts w:ascii="Times New Roman" w:hAnsi="Times New Roman" w:cs="Times New Roman"/>
                <w:b/>
                <w:sz w:val="24"/>
                <w:szCs w:val="24"/>
              </w:rPr>
            </w:pPr>
            <w:r w:rsidRPr="00FB173D">
              <w:rPr>
                <w:rFonts w:ascii="Times New Roman" w:hAnsi="Times New Roman" w:cs="Times New Roman"/>
                <w:sz w:val="24"/>
                <w:szCs w:val="24"/>
              </w:rPr>
              <w:t xml:space="preserve">Power failure </w:t>
            </w:r>
            <w:r w:rsidR="00FB173D">
              <w:rPr>
                <w:rFonts w:ascii="Times New Roman" w:hAnsi="Times New Roman" w:cs="Times New Roman"/>
                <w:sz w:val="24"/>
                <w:szCs w:val="24"/>
              </w:rPr>
              <w:t xml:space="preserve">is one of the major </w:t>
            </w:r>
            <w:proofErr w:type="gramStart"/>
            <w:r w:rsidR="00FB173D">
              <w:rPr>
                <w:rFonts w:ascii="Times New Roman" w:hAnsi="Times New Roman" w:cs="Times New Roman"/>
                <w:sz w:val="24"/>
                <w:szCs w:val="24"/>
              </w:rPr>
              <w:t>problem</w:t>
            </w:r>
            <w:proofErr w:type="gramEnd"/>
            <w:r w:rsidRPr="00FB173D">
              <w:rPr>
                <w:rFonts w:ascii="Times New Roman" w:hAnsi="Times New Roman" w:cs="Times New Roman"/>
                <w:sz w:val="24"/>
                <w:szCs w:val="24"/>
              </w:rPr>
              <w:t>, which cut across all sectors in Nigeria</w:t>
            </w:r>
            <w:r w:rsidR="00FB173D" w:rsidRPr="00FB173D">
              <w:rPr>
                <w:rFonts w:ascii="Times New Roman" w:hAnsi="Times New Roman" w:cs="Times New Roman"/>
                <w:sz w:val="24"/>
                <w:szCs w:val="24"/>
              </w:rPr>
              <w:t>, especially the agricultural sector</w:t>
            </w:r>
            <w:r w:rsidRPr="00FB173D">
              <w:rPr>
                <w:rFonts w:ascii="Times New Roman" w:hAnsi="Times New Roman" w:cs="Times New Roman"/>
                <w:sz w:val="24"/>
                <w:szCs w:val="24"/>
              </w:rPr>
              <w:t xml:space="preserve">. </w:t>
            </w:r>
            <w:r w:rsidR="00FB173D" w:rsidRPr="00FB173D">
              <w:rPr>
                <w:rFonts w:ascii="Times New Roman" w:hAnsi="Times New Roman" w:cs="Times New Roman"/>
                <w:sz w:val="24"/>
                <w:szCs w:val="24"/>
              </w:rPr>
              <w:t>Our</w:t>
            </w:r>
            <w:r w:rsidRPr="00FB173D">
              <w:rPr>
                <w:rFonts w:ascii="Times New Roman" w:hAnsi="Times New Roman" w:cs="Times New Roman"/>
                <w:sz w:val="24"/>
                <w:szCs w:val="24"/>
              </w:rPr>
              <w:t xml:space="preserve"> solution provid</w:t>
            </w:r>
            <w:r w:rsidR="00FB173D" w:rsidRPr="00FB173D">
              <w:rPr>
                <w:rFonts w:ascii="Times New Roman" w:hAnsi="Times New Roman" w:cs="Times New Roman"/>
                <w:sz w:val="24"/>
                <w:szCs w:val="24"/>
              </w:rPr>
              <w:t>es</w:t>
            </w:r>
            <w:r w:rsidRPr="00FB173D">
              <w:rPr>
                <w:rFonts w:ascii="Times New Roman" w:hAnsi="Times New Roman" w:cs="Times New Roman"/>
                <w:sz w:val="24"/>
                <w:szCs w:val="24"/>
              </w:rPr>
              <w:t xml:space="preserve"> an eco-friendly bio-gas that is not only affordable but also clean and reduces global warming</w:t>
            </w:r>
            <w:r w:rsidR="00FB173D" w:rsidRPr="00FB173D">
              <w:rPr>
                <w:rFonts w:ascii="Times New Roman" w:hAnsi="Times New Roman" w:cs="Times New Roman"/>
                <w:sz w:val="24"/>
                <w:szCs w:val="24"/>
              </w:rPr>
              <w:t>, environmental pollution, climate change, deforestation, also, the use of chemical fertilizers, power scarcity and the likes, thereby directly addressing the Sustainable Development Goals which are good health and well being, affordable and clean energy, sustainable cities and communities, climate action, life on land, and finally, partnerships for goals, respectively.</w:t>
            </w:r>
            <w:r w:rsidRPr="00FB173D">
              <w:rPr>
                <w:rFonts w:ascii="Times New Roman" w:hAnsi="Times New Roman" w:cs="Times New Roman"/>
                <w:sz w:val="24"/>
                <w:szCs w:val="24"/>
              </w:rPr>
              <w:t>.</w:t>
            </w:r>
          </w:p>
          <w:p w:rsidR="0032413C" w:rsidRDefault="0032413C" w:rsidP="0032413C"/>
        </w:tc>
        <w:tc>
          <w:tcPr>
            <w:tcW w:w="4788" w:type="dxa"/>
          </w:tcPr>
          <w:p w:rsidR="0032413C" w:rsidRDefault="00FA7548" w:rsidP="0032413C">
            <w:pPr>
              <w:rPr>
                <w:b/>
                <w:sz w:val="28"/>
                <w:szCs w:val="28"/>
              </w:rPr>
            </w:pPr>
            <w:r>
              <w:rPr>
                <w:b/>
                <w:sz w:val="28"/>
                <w:szCs w:val="28"/>
              </w:rPr>
              <w:t>PRODUCT</w:t>
            </w:r>
          </w:p>
          <w:p w:rsidR="00FB173D" w:rsidRDefault="00FB173D" w:rsidP="00FB173D">
            <w:pPr>
              <w:spacing w:line="276" w:lineRule="auto"/>
              <w:jc w:val="both"/>
              <w:rPr>
                <w:sz w:val="28"/>
                <w:szCs w:val="28"/>
              </w:rPr>
            </w:pPr>
            <w:r>
              <w:rPr>
                <w:sz w:val="28"/>
                <w:szCs w:val="28"/>
              </w:rPr>
              <w:t>Our products</w:t>
            </w:r>
            <w:r w:rsidR="00366B8D">
              <w:rPr>
                <w:sz w:val="28"/>
                <w:szCs w:val="28"/>
              </w:rPr>
              <w:t xml:space="preserve"> </w:t>
            </w:r>
            <w:r>
              <w:rPr>
                <w:sz w:val="28"/>
                <w:szCs w:val="28"/>
              </w:rPr>
              <w:t>provides a steady supply of cooking gas and quality fertilizers for increased crop yield witho</w:t>
            </w:r>
            <w:r w:rsidR="00366B8D">
              <w:rPr>
                <w:sz w:val="28"/>
                <w:szCs w:val="28"/>
              </w:rPr>
              <w:t>ut endangering the environment, thereby increasing productivity while reducing cost.</w:t>
            </w:r>
          </w:p>
          <w:p w:rsidR="00FA7548" w:rsidRPr="00FA7548" w:rsidRDefault="00FA7548" w:rsidP="00366B8D">
            <w:pPr>
              <w:spacing w:line="276" w:lineRule="auto"/>
              <w:jc w:val="both"/>
              <w:rPr>
                <w:b/>
                <w:sz w:val="28"/>
                <w:szCs w:val="28"/>
              </w:rPr>
            </w:pPr>
          </w:p>
        </w:tc>
      </w:tr>
      <w:tr w:rsidR="0032413C" w:rsidTr="0032413C">
        <w:tc>
          <w:tcPr>
            <w:tcW w:w="4788" w:type="dxa"/>
          </w:tcPr>
          <w:p w:rsidR="0032413C" w:rsidRPr="00366B8D" w:rsidRDefault="00366B8D" w:rsidP="0032413C">
            <w:pPr>
              <w:rPr>
                <w:b/>
              </w:rPr>
            </w:pPr>
            <w:r>
              <w:rPr>
                <w:b/>
              </w:rPr>
              <w:t>PRODUCT DEMO</w:t>
            </w:r>
          </w:p>
        </w:tc>
        <w:tc>
          <w:tcPr>
            <w:tcW w:w="4788" w:type="dxa"/>
          </w:tcPr>
          <w:p w:rsidR="0032413C" w:rsidRDefault="00366B8D" w:rsidP="0032413C">
            <w:pPr>
              <w:rPr>
                <w:b/>
              </w:rPr>
            </w:pPr>
            <w:r>
              <w:rPr>
                <w:b/>
              </w:rPr>
              <w:t>UNIQUENESS</w:t>
            </w:r>
          </w:p>
          <w:p w:rsidR="00366B8D" w:rsidRDefault="00366B8D" w:rsidP="00366B8D">
            <w:pPr>
              <w:spacing w:line="276" w:lineRule="auto"/>
              <w:jc w:val="both"/>
              <w:rPr>
                <w:sz w:val="28"/>
                <w:szCs w:val="28"/>
              </w:rPr>
            </w:pPr>
            <w:r>
              <w:rPr>
                <w:sz w:val="28"/>
                <w:szCs w:val="28"/>
              </w:rPr>
              <w:t xml:space="preserve">Our bio-recycler is eco-friendly and with its safety features, it protects both the tank and the user from </w:t>
            </w:r>
            <w:proofErr w:type="gramStart"/>
            <w:r>
              <w:rPr>
                <w:sz w:val="28"/>
                <w:szCs w:val="28"/>
              </w:rPr>
              <w:t>damage,</w:t>
            </w:r>
            <w:proofErr w:type="gramEnd"/>
            <w:r>
              <w:rPr>
                <w:sz w:val="28"/>
                <w:szCs w:val="28"/>
              </w:rPr>
              <w:t xml:space="preserve"> and in the case of damage, it deactivates the tank from further destruction.</w:t>
            </w:r>
          </w:p>
          <w:p w:rsidR="002B654B" w:rsidRDefault="00366B8D" w:rsidP="00366B8D">
            <w:pPr>
              <w:spacing w:line="276" w:lineRule="auto"/>
              <w:jc w:val="both"/>
              <w:rPr>
                <w:sz w:val="28"/>
                <w:szCs w:val="28"/>
              </w:rPr>
            </w:pPr>
            <w:r>
              <w:rPr>
                <w:sz w:val="28"/>
                <w:szCs w:val="28"/>
              </w:rPr>
              <w:t xml:space="preserve">Also, our product (the biogas) is always in sufficient supply and the raw materials (the biodegradable waste) needed for our bio-recycler to produce </w:t>
            </w:r>
            <w:r>
              <w:rPr>
                <w:sz w:val="28"/>
                <w:szCs w:val="28"/>
              </w:rPr>
              <w:lastRenderedPageBreak/>
              <w:t>the gas can be easily sourced with little or no cost added both financi</w:t>
            </w:r>
            <w:r w:rsidR="002B654B">
              <w:rPr>
                <w:sz w:val="28"/>
                <w:szCs w:val="28"/>
              </w:rPr>
              <w:t>ally and environmentally.</w:t>
            </w:r>
          </w:p>
          <w:p w:rsidR="00366B8D" w:rsidRDefault="002B654B" w:rsidP="00366B8D">
            <w:pPr>
              <w:spacing w:line="276" w:lineRule="auto"/>
              <w:jc w:val="both"/>
              <w:rPr>
                <w:sz w:val="28"/>
                <w:szCs w:val="28"/>
              </w:rPr>
            </w:pPr>
            <w:r>
              <w:rPr>
                <w:sz w:val="28"/>
                <w:szCs w:val="28"/>
              </w:rPr>
              <w:t>T</w:t>
            </w:r>
            <w:r w:rsidR="00366B8D">
              <w:rPr>
                <w:sz w:val="28"/>
                <w:szCs w:val="28"/>
              </w:rPr>
              <w:t>he by-product of our bio-recycler (the bio-fertilizer), is a very rich organic fertilizer that is readily available for the plants to absorb without any health effects like chemical fertilizers.</w:t>
            </w:r>
          </w:p>
          <w:p w:rsidR="00366B8D" w:rsidRPr="00366B8D" w:rsidRDefault="00366B8D" w:rsidP="0032413C">
            <w:pPr>
              <w:rPr>
                <w:b/>
              </w:rPr>
            </w:pPr>
          </w:p>
        </w:tc>
      </w:tr>
      <w:tr w:rsidR="0032413C" w:rsidTr="0032413C">
        <w:tc>
          <w:tcPr>
            <w:tcW w:w="4788" w:type="dxa"/>
          </w:tcPr>
          <w:p w:rsidR="0032413C" w:rsidRDefault="002B654B" w:rsidP="0032413C">
            <w:pPr>
              <w:rPr>
                <w:b/>
              </w:rPr>
            </w:pPr>
            <w:r>
              <w:rPr>
                <w:b/>
              </w:rPr>
              <w:lastRenderedPageBreak/>
              <w:t>CUSTOMER TRACTION</w:t>
            </w:r>
          </w:p>
          <w:p w:rsidR="002B654B" w:rsidRPr="002B654B" w:rsidRDefault="002B654B" w:rsidP="0032413C"/>
        </w:tc>
        <w:tc>
          <w:tcPr>
            <w:tcW w:w="4788" w:type="dxa"/>
          </w:tcPr>
          <w:p w:rsidR="0032413C" w:rsidRDefault="002B654B" w:rsidP="0032413C">
            <w:pPr>
              <w:rPr>
                <w:b/>
              </w:rPr>
            </w:pPr>
            <w:r>
              <w:rPr>
                <w:b/>
              </w:rPr>
              <w:t>BUSINESS MODEL</w:t>
            </w:r>
          </w:p>
          <w:p w:rsidR="002B654B" w:rsidRDefault="002B654B" w:rsidP="002B654B">
            <w:pPr>
              <w:spacing w:line="276" w:lineRule="auto"/>
              <w:jc w:val="both"/>
              <w:rPr>
                <w:sz w:val="28"/>
                <w:szCs w:val="28"/>
              </w:rPr>
            </w:pPr>
            <w:r>
              <w:rPr>
                <w:sz w:val="28"/>
                <w:szCs w:val="28"/>
              </w:rPr>
              <w:t>With the feedback from our last concluded survey, we will adopt the subscription business model with a payment plan that will allow our customers, the opportunity to buy our products at cheap rates and pay over a period of a month through a onetime order that will commit these clients to us. That is, when they order for our products from our websites or retail stores, we will get them to register their details with us, which will help us to monitor the product.</w:t>
            </w:r>
          </w:p>
          <w:p w:rsidR="002B654B" w:rsidRDefault="002B654B" w:rsidP="002B654B">
            <w:pPr>
              <w:spacing w:line="276" w:lineRule="auto"/>
              <w:jc w:val="both"/>
              <w:rPr>
                <w:sz w:val="28"/>
                <w:szCs w:val="28"/>
              </w:rPr>
            </w:pPr>
            <w:r>
              <w:rPr>
                <w:sz w:val="28"/>
                <w:szCs w:val="28"/>
              </w:rPr>
              <w:t xml:space="preserve">Our subscription system will make it possible for customers who do not generate enough waste for the bio-recycler, to buy our well packaged bio-waste for use and those customers who do not have any need for the by-product of the bio-recycler (the bio-fertilizer) will be allowed to sell it to us (which we will repackage and resell to </w:t>
            </w:r>
            <w:r>
              <w:rPr>
                <w:sz w:val="28"/>
                <w:szCs w:val="28"/>
              </w:rPr>
              <w:lastRenderedPageBreak/>
              <w:t xml:space="preserve">farmers) or exchange it for the bio-waste. Also, this model will help us provide installation and maintenance services for our products, as customers who cannot understand the manual can always reach us to provide these services for a pay. </w:t>
            </w:r>
          </w:p>
          <w:p w:rsidR="002B654B" w:rsidRPr="002B654B" w:rsidRDefault="002B654B" w:rsidP="0032413C">
            <w:pPr>
              <w:rPr>
                <w:b/>
              </w:rPr>
            </w:pPr>
          </w:p>
        </w:tc>
      </w:tr>
      <w:tr w:rsidR="0032413C" w:rsidTr="0032413C">
        <w:tc>
          <w:tcPr>
            <w:tcW w:w="4788" w:type="dxa"/>
          </w:tcPr>
          <w:p w:rsidR="0032413C" w:rsidRPr="002B654B" w:rsidRDefault="002B654B" w:rsidP="0032413C">
            <w:pPr>
              <w:rPr>
                <w:b/>
              </w:rPr>
            </w:pPr>
            <w:r>
              <w:rPr>
                <w:b/>
              </w:rPr>
              <w:lastRenderedPageBreak/>
              <w:t>INVESTMENT</w:t>
            </w:r>
          </w:p>
        </w:tc>
        <w:tc>
          <w:tcPr>
            <w:tcW w:w="4788" w:type="dxa"/>
          </w:tcPr>
          <w:p w:rsidR="0032413C" w:rsidRDefault="002B654B" w:rsidP="0032413C">
            <w:pPr>
              <w:rPr>
                <w:b/>
              </w:rPr>
            </w:pPr>
            <w:r>
              <w:rPr>
                <w:b/>
              </w:rPr>
              <w:t>TEAM</w:t>
            </w:r>
          </w:p>
          <w:p w:rsidR="002B654B" w:rsidRPr="005616B3" w:rsidRDefault="002B654B" w:rsidP="002B654B">
            <w:pPr>
              <w:rPr>
                <w:rFonts w:ascii="Times New Roman" w:hAnsi="Times New Roman" w:cs="Times New Roman"/>
                <w:sz w:val="24"/>
                <w:szCs w:val="24"/>
              </w:rPr>
            </w:pPr>
            <w:r w:rsidRPr="005616B3">
              <w:rPr>
                <w:rFonts w:ascii="Times New Roman" w:hAnsi="Times New Roman" w:cs="Times New Roman"/>
                <w:sz w:val="24"/>
                <w:szCs w:val="24"/>
              </w:rPr>
              <w:t>We are proactive students who are passionate about our business, we are best in what we do, because of how unique our products are and we are willing and determined to see to the growth of our economy through this business.</w:t>
            </w:r>
          </w:p>
          <w:p w:rsidR="00AF5E7F" w:rsidRPr="005616B3" w:rsidRDefault="002B654B" w:rsidP="002B654B">
            <w:pPr>
              <w:rPr>
                <w:rFonts w:ascii="Times New Roman" w:hAnsi="Times New Roman" w:cs="Times New Roman"/>
                <w:sz w:val="24"/>
                <w:szCs w:val="24"/>
              </w:rPr>
            </w:pPr>
            <w:r w:rsidRPr="005616B3">
              <w:rPr>
                <w:rFonts w:ascii="Times New Roman" w:hAnsi="Times New Roman" w:cs="Times New Roman"/>
                <w:sz w:val="24"/>
                <w:szCs w:val="24"/>
              </w:rPr>
              <w:t xml:space="preserve">We are </w:t>
            </w:r>
            <w:r w:rsidR="00AF5E7F" w:rsidRPr="005616B3">
              <w:rPr>
                <w:rFonts w:ascii="Times New Roman" w:hAnsi="Times New Roman" w:cs="Times New Roman"/>
                <w:sz w:val="24"/>
                <w:szCs w:val="24"/>
              </w:rPr>
              <w:t>a 4-man</w:t>
            </w:r>
            <w:r w:rsidRPr="005616B3">
              <w:rPr>
                <w:rFonts w:ascii="Times New Roman" w:hAnsi="Times New Roman" w:cs="Times New Roman"/>
                <w:sz w:val="24"/>
                <w:szCs w:val="24"/>
              </w:rPr>
              <w:t xml:space="preserve"> team</w:t>
            </w:r>
            <w:r w:rsidR="00AF5E7F" w:rsidRPr="005616B3">
              <w:rPr>
                <w:rFonts w:ascii="Times New Roman" w:hAnsi="Times New Roman" w:cs="Times New Roman"/>
                <w:sz w:val="24"/>
                <w:szCs w:val="24"/>
              </w:rPr>
              <w:t xml:space="preserve"> </w:t>
            </w:r>
            <w:r w:rsidRPr="005616B3">
              <w:rPr>
                <w:rFonts w:ascii="Times New Roman" w:hAnsi="Times New Roman" w:cs="Times New Roman"/>
                <w:sz w:val="24"/>
                <w:szCs w:val="24"/>
              </w:rPr>
              <w:t xml:space="preserve">Glory </w:t>
            </w:r>
            <w:proofErr w:type="spellStart"/>
            <w:r w:rsidRPr="005616B3">
              <w:rPr>
                <w:rFonts w:ascii="Times New Roman" w:hAnsi="Times New Roman" w:cs="Times New Roman"/>
                <w:sz w:val="24"/>
                <w:szCs w:val="24"/>
              </w:rPr>
              <w:t>Amadife</w:t>
            </w:r>
            <w:proofErr w:type="spellEnd"/>
            <w:r w:rsidRPr="005616B3">
              <w:rPr>
                <w:rFonts w:ascii="Times New Roman" w:hAnsi="Times New Roman" w:cs="Times New Roman"/>
                <w:sz w:val="24"/>
                <w:szCs w:val="24"/>
              </w:rPr>
              <w:t xml:space="preserve"> who is in charge of our business structuring, finance and promotion, personnel management and also a part of our research team.</w:t>
            </w:r>
            <w:r w:rsidR="00AF5E7F" w:rsidRPr="005616B3">
              <w:rPr>
                <w:rFonts w:ascii="Times New Roman" w:hAnsi="Times New Roman" w:cs="Times New Roman"/>
                <w:sz w:val="24"/>
                <w:szCs w:val="24"/>
              </w:rPr>
              <w:t xml:space="preserve"> . </w:t>
            </w:r>
            <w:proofErr w:type="spellStart"/>
            <w:r w:rsidR="00AF5E7F" w:rsidRPr="005616B3">
              <w:rPr>
                <w:rFonts w:ascii="Times New Roman" w:hAnsi="Times New Roman" w:cs="Times New Roman"/>
                <w:sz w:val="24"/>
                <w:szCs w:val="24"/>
              </w:rPr>
              <w:t>Mmerichukwu</w:t>
            </w:r>
            <w:proofErr w:type="spellEnd"/>
            <w:r w:rsidR="00AF5E7F" w:rsidRPr="005616B3">
              <w:rPr>
                <w:rFonts w:ascii="Times New Roman" w:hAnsi="Times New Roman" w:cs="Times New Roman"/>
                <w:sz w:val="24"/>
                <w:szCs w:val="24"/>
              </w:rPr>
              <w:t xml:space="preserve"> </w:t>
            </w:r>
            <w:proofErr w:type="spellStart"/>
            <w:r w:rsidR="00AF5E7F" w:rsidRPr="005616B3">
              <w:rPr>
                <w:rFonts w:ascii="Times New Roman" w:hAnsi="Times New Roman" w:cs="Times New Roman"/>
                <w:sz w:val="24"/>
                <w:szCs w:val="24"/>
              </w:rPr>
              <w:t>Anosike</w:t>
            </w:r>
            <w:proofErr w:type="spellEnd"/>
            <w:r w:rsidR="00AF5E7F" w:rsidRPr="005616B3">
              <w:rPr>
                <w:rFonts w:ascii="Times New Roman" w:hAnsi="Times New Roman" w:cs="Times New Roman"/>
                <w:sz w:val="24"/>
                <w:szCs w:val="24"/>
              </w:rPr>
              <w:t xml:space="preserve"> who is in charge of our products research, development, engineering and our digital needs. </w:t>
            </w:r>
            <w:proofErr w:type="spellStart"/>
            <w:r w:rsidR="00AF5E7F" w:rsidRPr="005616B3">
              <w:rPr>
                <w:rFonts w:ascii="Times New Roman" w:hAnsi="Times New Roman" w:cs="Times New Roman"/>
                <w:sz w:val="24"/>
                <w:szCs w:val="24"/>
              </w:rPr>
              <w:t>Nkeonye</w:t>
            </w:r>
            <w:proofErr w:type="spellEnd"/>
            <w:r w:rsidR="00AF5E7F" w:rsidRPr="005616B3">
              <w:rPr>
                <w:rFonts w:ascii="Times New Roman" w:hAnsi="Times New Roman" w:cs="Times New Roman"/>
                <w:sz w:val="24"/>
                <w:szCs w:val="24"/>
              </w:rPr>
              <w:t xml:space="preserve"> </w:t>
            </w:r>
            <w:proofErr w:type="spellStart"/>
            <w:r w:rsidR="00AF5E7F" w:rsidRPr="005616B3">
              <w:rPr>
                <w:rFonts w:ascii="Times New Roman" w:hAnsi="Times New Roman" w:cs="Times New Roman"/>
                <w:sz w:val="24"/>
                <w:szCs w:val="24"/>
              </w:rPr>
              <w:t>Oluchi</w:t>
            </w:r>
            <w:proofErr w:type="spellEnd"/>
            <w:r w:rsidR="00AF5E7F" w:rsidRPr="005616B3">
              <w:rPr>
                <w:rFonts w:ascii="Times New Roman" w:hAnsi="Times New Roman" w:cs="Times New Roman"/>
                <w:sz w:val="24"/>
                <w:szCs w:val="24"/>
              </w:rPr>
              <w:t xml:space="preserve"> is in charge of our research and </w:t>
            </w:r>
            <w:proofErr w:type="spellStart"/>
            <w:r w:rsidR="00AF5E7F" w:rsidRPr="005616B3">
              <w:rPr>
                <w:rFonts w:ascii="Times New Roman" w:hAnsi="Times New Roman" w:cs="Times New Roman"/>
                <w:sz w:val="24"/>
                <w:szCs w:val="24"/>
              </w:rPr>
              <w:t>Ogumba</w:t>
            </w:r>
            <w:proofErr w:type="spellEnd"/>
            <w:r w:rsidR="00AF5E7F" w:rsidRPr="005616B3">
              <w:rPr>
                <w:rFonts w:ascii="Times New Roman" w:hAnsi="Times New Roman" w:cs="Times New Roman"/>
                <w:sz w:val="24"/>
                <w:szCs w:val="24"/>
              </w:rPr>
              <w:t xml:space="preserve"> Joy who is in charge of our graphic designs and video editing.</w:t>
            </w:r>
          </w:p>
          <w:p w:rsidR="002B654B" w:rsidRPr="005616B3" w:rsidRDefault="00AF5E7F" w:rsidP="002B654B">
            <w:pPr>
              <w:rPr>
                <w:rFonts w:ascii="Times New Roman" w:hAnsi="Times New Roman" w:cs="Times New Roman"/>
                <w:sz w:val="24"/>
                <w:szCs w:val="24"/>
              </w:rPr>
            </w:pPr>
            <w:r w:rsidRPr="005616B3">
              <w:rPr>
                <w:rFonts w:ascii="Times New Roman" w:hAnsi="Times New Roman" w:cs="Times New Roman"/>
                <w:sz w:val="24"/>
                <w:szCs w:val="24"/>
              </w:rPr>
              <w:t>We all</w:t>
            </w:r>
            <w:r w:rsidR="002B654B" w:rsidRPr="005616B3">
              <w:rPr>
                <w:rFonts w:ascii="Times New Roman" w:hAnsi="Times New Roman" w:cs="Times New Roman"/>
                <w:sz w:val="24"/>
                <w:szCs w:val="24"/>
              </w:rPr>
              <w:t xml:space="preserve"> have and are learning important skills like digital marketing, web </w:t>
            </w:r>
            <w:r w:rsidRPr="005616B3">
              <w:rPr>
                <w:rFonts w:ascii="Times New Roman" w:hAnsi="Times New Roman" w:cs="Times New Roman"/>
                <w:sz w:val="24"/>
                <w:szCs w:val="24"/>
              </w:rPr>
              <w:t>development, business finance,</w:t>
            </w:r>
            <w:r w:rsidR="002B654B" w:rsidRPr="005616B3">
              <w:rPr>
                <w:rFonts w:ascii="Times New Roman" w:hAnsi="Times New Roman" w:cs="Times New Roman"/>
                <w:sz w:val="24"/>
                <w:szCs w:val="24"/>
              </w:rPr>
              <w:t xml:space="preserve"> marketing and so much more, all to improve our business and improve the chances of us leading in our sector of operations.</w:t>
            </w:r>
          </w:p>
          <w:p w:rsidR="002B654B" w:rsidRPr="002B654B" w:rsidRDefault="002B654B" w:rsidP="0032413C">
            <w:pPr>
              <w:rPr>
                <w:b/>
              </w:rPr>
            </w:pPr>
          </w:p>
        </w:tc>
      </w:tr>
      <w:tr w:rsidR="0032413C" w:rsidTr="0032413C">
        <w:tc>
          <w:tcPr>
            <w:tcW w:w="9576" w:type="dxa"/>
            <w:gridSpan w:val="2"/>
          </w:tcPr>
          <w:p w:rsidR="0032413C" w:rsidRPr="005616B3" w:rsidRDefault="005616B3" w:rsidP="005616B3">
            <w:pPr>
              <w:jc w:val="center"/>
              <w:rPr>
                <w:b/>
              </w:rPr>
            </w:pPr>
            <w:r>
              <w:rPr>
                <w:b/>
              </w:rPr>
              <w:t>CALL TO ACTION</w:t>
            </w:r>
          </w:p>
        </w:tc>
      </w:tr>
      <w:tr w:rsidR="0032413C" w:rsidTr="0032413C">
        <w:tc>
          <w:tcPr>
            <w:tcW w:w="9576" w:type="dxa"/>
            <w:gridSpan w:val="2"/>
          </w:tcPr>
          <w:p w:rsidR="0032413C" w:rsidRPr="005616B3" w:rsidRDefault="005616B3" w:rsidP="005616B3">
            <w:pPr>
              <w:jc w:val="center"/>
              <w:rPr>
                <w:b/>
              </w:rPr>
            </w:pPr>
            <w:r>
              <w:rPr>
                <w:b/>
              </w:rPr>
              <w:t>WHY US?</w:t>
            </w:r>
          </w:p>
        </w:tc>
      </w:tr>
    </w:tbl>
    <w:p w:rsidR="0032413C" w:rsidRDefault="00366B8D" w:rsidP="0032413C">
      <w:r>
        <w:t>=</w:t>
      </w:r>
    </w:p>
    <w:p w:rsidR="00366B8D" w:rsidRPr="0032413C" w:rsidRDefault="00366B8D" w:rsidP="0032413C">
      <w:r>
        <w:t>=</w:t>
      </w:r>
    </w:p>
    <w:sectPr w:rsidR="00366B8D" w:rsidRPr="0032413C" w:rsidSect="00D0405C">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413C"/>
    <w:rsid w:val="00096AE4"/>
    <w:rsid w:val="002B654B"/>
    <w:rsid w:val="0032413C"/>
    <w:rsid w:val="00366B8D"/>
    <w:rsid w:val="005616B3"/>
    <w:rsid w:val="00642716"/>
    <w:rsid w:val="00665806"/>
    <w:rsid w:val="00AF5E7F"/>
    <w:rsid w:val="00D0405C"/>
    <w:rsid w:val="00FA7548"/>
    <w:rsid w:val="00FB1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13C"/>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19398">
      <w:bodyDiv w:val="1"/>
      <w:marLeft w:val="0"/>
      <w:marRight w:val="0"/>
      <w:marTop w:val="0"/>
      <w:marBottom w:val="0"/>
      <w:divBdr>
        <w:top w:val="none" w:sz="0" w:space="0" w:color="auto"/>
        <w:left w:val="none" w:sz="0" w:space="0" w:color="auto"/>
        <w:bottom w:val="none" w:sz="0" w:space="0" w:color="auto"/>
        <w:right w:val="none" w:sz="0" w:space="0" w:color="auto"/>
      </w:divBdr>
    </w:div>
    <w:div w:id="25835355">
      <w:bodyDiv w:val="1"/>
      <w:marLeft w:val="0"/>
      <w:marRight w:val="0"/>
      <w:marTop w:val="0"/>
      <w:marBottom w:val="0"/>
      <w:divBdr>
        <w:top w:val="none" w:sz="0" w:space="0" w:color="auto"/>
        <w:left w:val="none" w:sz="0" w:space="0" w:color="auto"/>
        <w:bottom w:val="none" w:sz="0" w:space="0" w:color="auto"/>
        <w:right w:val="none" w:sz="0" w:space="0" w:color="auto"/>
      </w:divBdr>
    </w:div>
    <w:div w:id="526454710">
      <w:bodyDiv w:val="1"/>
      <w:marLeft w:val="0"/>
      <w:marRight w:val="0"/>
      <w:marTop w:val="0"/>
      <w:marBottom w:val="0"/>
      <w:divBdr>
        <w:top w:val="none" w:sz="0" w:space="0" w:color="auto"/>
        <w:left w:val="none" w:sz="0" w:space="0" w:color="auto"/>
        <w:bottom w:val="none" w:sz="0" w:space="0" w:color="auto"/>
        <w:right w:val="none" w:sz="0" w:space="0" w:color="auto"/>
      </w:divBdr>
    </w:div>
    <w:div w:id="1110664577">
      <w:bodyDiv w:val="1"/>
      <w:marLeft w:val="0"/>
      <w:marRight w:val="0"/>
      <w:marTop w:val="0"/>
      <w:marBottom w:val="0"/>
      <w:divBdr>
        <w:top w:val="none" w:sz="0" w:space="0" w:color="auto"/>
        <w:left w:val="none" w:sz="0" w:space="0" w:color="auto"/>
        <w:bottom w:val="none" w:sz="0" w:space="0" w:color="auto"/>
        <w:right w:val="none" w:sz="0" w:space="0" w:color="auto"/>
      </w:divBdr>
    </w:div>
    <w:div w:id="14803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2020-11-05T19:07:00Z</dcterms:created>
  <dcterms:modified xsi:type="dcterms:W3CDTF">2020-11-05T20:22:00Z</dcterms:modified>
</cp:coreProperties>
</file>