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="Times New Roman"/>
          <w:kern w:val="0"/>
          <w:sz w:val="28"/>
          <w:szCs w:val="28"/>
          <w:lang w:eastAsia="en-US" w:bidi="ar-SA"/>
        </w:rPr>
        <w:id w:val="-829748749"/>
        <w:docPartObj>
          <w:docPartGallery w:val="Cover Pages"/>
          <w:docPartUnique/>
        </w:docPartObj>
      </w:sdtPr>
      <w:sdtEndP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sdtEndPr>
      <w:sdtContent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sz w:val="28"/>
              <w:szCs w:val="28"/>
            </w:rPr>
            <w:t>МИНОБРНАУКИ РОССИИ</w:t>
          </w:r>
        </w:p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b/>
              <w:bCs/>
              <w:sz w:val="28"/>
              <w:szCs w:val="28"/>
            </w:rPr>
          </w:pPr>
          <w:r w:rsidRPr="00A4763E">
            <w:rPr>
              <w:rFonts w:cs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 ВЫСШЕГО ОБРАЗОВАНИЯ</w:t>
          </w:r>
        </w:p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b/>
              <w:bCs/>
              <w:sz w:val="28"/>
              <w:szCs w:val="28"/>
            </w:rPr>
          </w:pPr>
          <w:r w:rsidRPr="00A4763E">
            <w:rPr>
              <w:rFonts w:cs="Times New Roman"/>
              <w:b/>
              <w:bCs/>
              <w:sz w:val="28"/>
              <w:szCs w:val="28"/>
            </w:rPr>
            <w:t>«ТУЛЬСКИЙ ГОСУДАРСТВЕННЫЙ УНИВЕРСИТЕТ»</w:t>
          </w:r>
        </w:p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  <w:r w:rsidRPr="00A4763E">
            <w:rPr>
              <w:rFonts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  <w:r w:rsidRPr="00A4763E">
            <w:rPr>
              <w:rFonts w:cs="Times New Roman"/>
              <w:sz w:val="28"/>
              <w:szCs w:val="28"/>
            </w:rPr>
            <w:t>Кафедра вычислительной техники</w:t>
          </w:r>
        </w:p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</w:p>
        <w:p w:rsidR="00102879" w:rsidRPr="003D4FAA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  <w:r w:rsidRPr="00A4763E">
            <w:rPr>
              <w:rFonts w:cs="Times New Roman"/>
              <w:sz w:val="28"/>
              <w:szCs w:val="28"/>
            </w:rPr>
            <w:t>Отчет по лабораторной работе №</w:t>
          </w:r>
          <w:r w:rsidR="00B46613">
            <w:rPr>
              <w:rFonts w:cs="Times New Roman"/>
              <w:sz w:val="28"/>
              <w:szCs w:val="28"/>
            </w:rPr>
            <w:t>1</w:t>
          </w:r>
        </w:p>
        <w:p w:rsidR="00102879" w:rsidRPr="00D400BC" w:rsidRDefault="00102879" w:rsidP="007F4A02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 w:rsidRPr="00A4763E">
            <w:rPr>
              <w:rFonts w:cs="Times New Roman"/>
              <w:b/>
              <w:sz w:val="28"/>
              <w:szCs w:val="28"/>
            </w:rPr>
            <w:t>«</w:t>
          </w:r>
          <w:r w:rsidR="00D34E6B" w:rsidRPr="00D34E6B">
            <w:rPr>
              <w:rFonts w:ascii="Times New Roman" w:hAnsi="Times New Roman" w:cs="Times New Roman"/>
              <w:b/>
              <w:sz w:val="28"/>
              <w:szCs w:val="28"/>
            </w:rPr>
            <w:t>ФОРМАЛИЗАЦИЯ И ПОСТРОЕНИЕ СХЕМ МОДЕЛИРУЮЩИХ АЛГОРИТМО</w:t>
          </w:r>
          <w:r w:rsidRPr="00A4763E">
            <w:rPr>
              <w:rFonts w:cs="Times New Roman"/>
              <w:b/>
              <w:sz w:val="28"/>
              <w:szCs w:val="28"/>
            </w:rPr>
            <w:t>»</w:t>
          </w:r>
        </w:p>
        <w:p w:rsidR="00102879" w:rsidRPr="00A4763E" w:rsidRDefault="00102879" w:rsidP="007F4A02">
          <w:pPr>
            <w:pStyle w:val="Standard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  <w:r w:rsidRPr="00A4763E">
            <w:rPr>
              <w:rFonts w:cs="Times New Roman"/>
              <w:sz w:val="28"/>
              <w:szCs w:val="28"/>
            </w:rPr>
            <w:t>по дисциплине «</w:t>
          </w:r>
          <w:r w:rsidR="00D34E6B" w:rsidRPr="003C4780">
            <w:rPr>
              <w:rFonts w:cs="Times New Roman"/>
              <w:sz w:val="28"/>
              <w:szCs w:val="28"/>
            </w:rPr>
            <w:t>Функциональное и логическое программирование</w:t>
          </w:r>
          <w:r w:rsidRPr="00A4763E">
            <w:rPr>
              <w:rFonts w:cs="Times New Roman"/>
              <w:sz w:val="28"/>
              <w:szCs w:val="28"/>
            </w:rPr>
            <w:t>»</w:t>
          </w:r>
        </w:p>
        <w:p w:rsidR="00102879" w:rsidRPr="00A4763E" w:rsidRDefault="00102879" w:rsidP="00102879">
          <w:pPr>
            <w:pStyle w:val="Standard"/>
            <w:spacing w:line="360" w:lineRule="auto"/>
            <w:ind w:firstLine="737"/>
            <w:jc w:val="center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102879">
          <w:pPr>
            <w:pStyle w:val="Standard"/>
            <w:spacing w:line="360" w:lineRule="auto"/>
            <w:ind w:firstLine="737"/>
            <w:jc w:val="center"/>
            <w:rPr>
              <w:rFonts w:cs="Times New Roman"/>
              <w:sz w:val="28"/>
              <w:szCs w:val="28"/>
            </w:rPr>
          </w:pPr>
        </w:p>
        <w:p w:rsidR="00102879" w:rsidRDefault="00102879" w:rsidP="00102879">
          <w:pPr>
            <w:pStyle w:val="Standard"/>
            <w:spacing w:line="360" w:lineRule="auto"/>
            <w:ind w:firstLine="737"/>
            <w:jc w:val="both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102879">
          <w:pPr>
            <w:pStyle w:val="Standard"/>
            <w:spacing w:line="360" w:lineRule="auto"/>
            <w:ind w:firstLine="737"/>
            <w:jc w:val="both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102879">
          <w:pPr>
            <w:pStyle w:val="Standard"/>
            <w:spacing w:line="360" w:lineRule="auto"/>
            <w:ind w:firstLine="737"/>
            <w:jc w:val="both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102879">
          <w:pPr>
            <w:pStyle w:val="Standard"/>
            <w:spacing w:line="360" w:lineRule="auto"/>
            <w:ind w:firstLine="737"/>
            <w:jc w:val="both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AD7899">
          <w:pPr>
            <w:pStyle w:val="Standard"/>
            <w:spacing w:line="360" w:lineRule="auto"/>
            <w:jc w:val="right"/>
            <w:rPr>
              <w:rFonts w:cs="Times New Roman"/>
              <w:sz w:val="28"/>
              <w:szCs w:val="28"/>
            </w:rPr>
          </w:pPr>
          <w:r w:rsidRPr="00A4763E">
            <w:rPr>
              <w:rFonts w:cs="Times New Roman"/>
              <w:sz w:val="28"/>
              <w:szCs w:val="28"/>
            </w:rPr>
            <w:t>Выполнил студент группы 220</w:t>
          </w:r>
          <w:r w:rsidR="00851D54">
            <w:rPr>
              <w:rFonts w:cs="Times New Roman"/>
              <w:sz w:val="28"/>
              <w:szCs w:val="28"/>
            </w:rPr>
            <w:t>6</w:t>
          </w:r>
          <w:r w:rsidR="00761C3E">
            <w:rPr>
              <w:rFonts w:cs="Times New Roman"/>
              <w:sz w:val="28"/>
              <w:szCs w:val="28"/>
            </w:rPr>
            <w:t>81</w:t>
          </w:r>
          <w:r w:rsidRPr="00A4763E">
            <w:rPr>
              <w:rFonts w:cs="Times New Roman"/>
              <w:sz w:val="28"/>
              <w:szCs w:val="28"/>
            </w:rPr>
            <w:t>:</w:t>
          </w:r>
        </w:p>
        <w:p w:rsidR="00102879" w:rsidRPr="00A4763E" w:rsidRDefault="00761C3E" w:rsidP="00AD7899">
          <w:pPr>
            <w:pStyle w:val="Standard"/>
            <w:spacing w:line="360" w:lineRule="auto"/>
            <w:jc w:val="right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Шайхаттаров Д</w:t>
          </w:r>
          <w:r w:rsidR="005C5524">
            <w:rPr>
              <w:rFonts w:cs="Times New Roman"/>
              <w:sz w:val="28"/>
              <w:szCs w:val="28"/>
            </w:rPr>
            <w:t>.</w:t>
          </w:r>
          <w:r>
            <w:rPr>
              <w:rFonts w:cs="Times New Roman"/>
              <w:sz w:val="28"/>
              <w:szCs w:val="28"/>
            </w:rPr>
            <w:t>В.</w:t>
          </w:r>
        </w:p>
        <w:p w:rsidR="00102879" w:rsidRPr="00A4763E" w:rsidRDefault="00102879" w:rsidP="00AD7899">
          <w:pPr>
            <w:pStyle w:val="Standard"/>
            <w:spacing w:line="360" w:lineRule="auto"/>
            <w:jc w:val="right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AD7899">
          <w:pPr>
            <w:pStyle w:val="Standard"/>
            <w:spacing w:line="360" w:lineRule="auto"/>
            <w:jc w:val="right"/>
            <w:rPr>
              <w:rFonts w:cs="Times New Roman"/>
              <w:sz w:val="28"/>
              <w:szCs w:val="28"/>
            </w:rPr>
          </w:pPr>
          <w:r w:rsidRPr="00A4763E">
            <w:rPr>
              <w:rFonts w:cs="Times New Roman"/>
              <w:sz w:val="28"/>
              <w:szCs w:val="28"/>
            </w:rPr>
            <w:t>Проверил:</w:t>
          </w:r>
        </w:p>
        <w:p w:rsidR="002B54E9" w:rsidRPr="00116195" w:rsidRDefault="002B54E9" w:rsidP="00AD7899">
          <w:pPr>
            <w:pStyle w:val="Standard"/>
            <w:spacing w:line="360" w:lineRule="auto"/>
            <w:jc w:val="right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Доц</w:t>
          </w:r>
          <w:r w:rsidRPr="00A4763E">
            <w:rPr>
              <w:rFonts w:cs="Times New Roman"/>
              <w:sz w:val="28"/>
              <w:szCs w:val="28"/>
            </w:rPr>
            <w:t xml:space="preserve">. </w:t>
          </w:r>
          <w:proofErr w:type="spellStart"/>
          <w:r w:rsidR="00A655BC" w:rsidRPr="00A655BC">
            <w:rPr>
              <w:rFonts w:cs="Times New Roman"/>
              <w:sz w:val="28"/>
              <w:szCs w:val="28"/>
            </w:rPr>
            <w:t>Семенчев</w:t>
          </w:r>
          <w:proofErr w:type="spellEnd"/>
          <w:r w:rsidR="00A655BC" w:rsidRPr="00A655BC">
            <w:rPr>
              <w:rFonts w:cs="Times New Roman"/>
              <w:sz w:val="28"/>
              <w:szCs w:val="28"/>
            </w:rPr>
            <w:t xml:space="preserve"> Е.А.</w:t>
          </w:r>
        </w:p>
        <w:p w:rsidR="00102879" w:rsidRPr="00A4763E" w:rsidRDefault="00102879" w:rsidP="00AD7899">
          <w:pPr>
            <w:pStyle w:val="Standard"/>
            <w:spacing w:line="360" w:lineRule="auto"/>
            <w:jc w:val="both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102879">
          <w:pPr>
            <w:pStyle w:val="Standard"/>
            <w:spacing w:line="360" w:lineRule="auto"/>
            <w:ind w:firstLine="737"/>
            <w:jc w:val="both"/>
            <w:rPr>
              <w:rFonts w:cs="Times New Roman"/>
              <w:sz w:val="28"/>
              <w:szCs w:val="28"/>
            </w:rPr>
          </w:pPr>
        </w:p>
        <w:p w:rsidR="00102879" w:rsidRDefault="00102879" w:rsidP="00102879">
          <w:pPr>
            <w:pStyle w:val="Standard"/>
            <w:spacing w:line="360" w:lineRule="auto"/>
            <w:ind w:firstLine="737"/>
            <w:jc w:val="both"/>
            <w:rPr>
              <w:rFonts w:cs="Times New Roman"/>
              <w:sz w:val="28"/>
              <w:szCs w:val="28"/>
            </w:rPr>
          </w:pPr>
        </w:p>
        <w:p w:rsidR="00102879" w:rsidRDefault="00102879" w:rsidP="00102879">
          <w:pPr>
            <w:pStyle w:val="Standard"/>
            <w:spacing w:line="360" w:lineRule="auto"/>
            <w:ind w:firstLine="737"/>
            <w:jc w:val="both"/>
            <w:rPr>
              <w:rFonts w:cs="Times New Roman"/>
              <w:sz w:val="28"/>
              <w:szCs w:val="28"/>
            </w:rPr>
          </w:pPr>
        </w:p>
        <w:p w:rsidR="00102879" w:rsidRPr="00A4763E" w:rsidRDefault="00102879" w:rsidP="0063393E">
          <w:pPr>
            <w:pStyle w:val="Standard"/>
            <w:spacing w:line="360" w:lineRule="auto"/>
            <w:jc w:val="both"/>
            <w:rPr>
              <w:rFonts w:cs="Times New Roman"/>
              <w:sz w:val="28"/>
              <w:szCs w:val="28"/>
            </w:rPr>
          </w:pPr>
        </w:p>
        <w:p w:rsidR="0010429D" w:rsidRPr="00F40F66" w:rsidRDefault="00761C3E" w:rsidP="00AD7899">
          <w:pPr>
            <w:pStyle w:val="Standard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Тула 2020</w:t>
          </w:r>
        </w:p>
      </w:sdtContent>
    </w:sdt>
    <w:p w:rsidR="004D2A4B" w:rsidRPr="0020014B" w:rsidRDefault="004D2A4B" w:rsidP="0020014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01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2B2B79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лабораторной</w:t>
      </w:r>
      <w:r w:rsidRPr="0020014B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:rsidR="00913C7D" w:rsidRDefault="00A655BC" w:rsidP="001270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55BC">
        <w:rPr>
          <w:rFonts w:ascii="Times New Roman" w:hAnsi="Times New Roman" w:cs="Times New Roman"/>
          <w:sz w:val="28"/>
        </w:rPr>
        <w:t>Изучение основных этапов формализации процессов функционирования сложных систем. Построение концептуальное модели производственной системы и преобразование ее в имитационный алгоритм.</w:t>
      </w:r>
    </w:p>
    <w:p w:rsidR="00AC22AD" w:rsidRPr="000B6995" w:rsidRDefault="00AC22AD" w:rsidP="00AC22AD">
      <w:pPr>
        <w:pStyle w:val="a5"/>
        <w:spacing w:before="240" w:after="120" w:line="360" w:lineRule="auto"/>
        <w:ind w:left="0" w:firstLine="708"/>
        <w:rPr>
          <w:b/>
          <w:sz w:val="28"/>
          <w:szCs w:val="28"/>
        </w:rPr>
      </w:pPr>
      <w:r w:rsidRPr="00AC22AD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b/>
          <w:sz w:val="28"/>
          <w:szCs w:val="28"/>
        </w:rPr>
        <w:t>Задание</w:t>
      </w:r>
    </w:p>
    <w:p w:rsidR="00AC22AD" w:rsidRPr="002A16EF" w:rsidRDefault="00AC22AD" w:rsidP="00AC22AD">
      <w:pPr>
        <w:pStyle w:val="a5"/>
        <w:autoSpaceDE w:val="0"/>
        <w:autoSpaceDN w:val="0"/>
        <w:adjustRightInd w:val="0"/>
        <w:spacing w:after="100" w:afterAutospacing="1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16EF">
        <w:rPr>
          <w:rFonts w:ascii="Times New Roman" w:hAnsi="Times New Roman" w:cs="Times New Roman"/>
          <w:color w:val="000000"/>
          <w:sz w:val="28"/>
          <w:szCs w:val="28"/>
        </w:rPr>
        <w:t>Построить концептуальную модель и формализованную схему для заданного варианта (</w:t>
      </w:r>
      <w:r w:rsidRPr="002A16E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A16EF">
        <w:rPr>
          <w:rFonts w:ascii="Times New Roman" w:hAnsi="Times New Roman" w:cs="Times New Roman"/>
          <w:color w:val="000000"/>
          <w:sz w:val="28"/>
          <w:szCs w:val="28"/>
        </w:rPr>
        <w:t>4β) производственной системы.</w:t>
      </w:r>
    </w:p>
    <w:p w:rsidR="00A655BC" w:rsidRPr="009053D8" w:rsidRDefault="009053D8" w:rsidP="009053D8">
      <w:pPr>
        <w:pStyle w:val="a5"/>
        <w:spacing w:before="240" w:after="120" w:line="360" w:lineRule="auto"/>
        <w:ind w:left="0" w:firstLine="708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D2A4B" w:rsidRPr="004D2A4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C75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Концептуальная модель</w:t>
      </w:r>
    </w:p>
    <w:p w:rsidR="00A655BC" w:rsidRPr="00A655BC" w:rsidRDefault="00A655BC" w:rsidP="00A655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 xml:space="preserve">Ткачиха обслуживает 20 станков, расположенных, как показано на </w:t>
      </w:r>
      <w:r w:rsidRPr="00A655BC">
        <w:rPr>
          <w:rFonts w:ascii="Times New Roman" w:eastAsiaTheme="minorEastAsia" w:hAnsi="Times New Roman" w:cs="Times New Roman"/>
          <w:sz w:val="28"/>
          <w:szCs w:val="28"/>
        </w:rPr>
        <w:br/>
        <w:t xml:space="preserve">рисунке 1.  </w:t>
      </w:r>
    </w:p>
    <w:bookmarkStart w:id="0" w:name="_1304491981"/>
    <w:bookmarkStart w:id="1" w:name="_1304492678"/>
    <w:bookmarkEnd w:id="0"/>
    <w:bookmarkEnd w:id="1"/>
    <w:p w:rsidR="00A655BC" w:rsidRPr="00A655BC" w:rsidRDefault="007717EC" w:rsidP="00A655B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object w:dxaOrig="6587" w:dyaOrig="3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1" o:spid="_x0000_i1025" type="#_x0000_t75" style="width:328.3pt;height:153.6pt;mso-wrap-style:square;mso-position-horizontal-relative:page;mso-position-vertical-relative:page" o:ole="">
            <v:imagedata r:id="rId8" o:title=""/>
          </v:shape>
          <o:OLEObject Type="Embed" ProgID="Equation.3" ShapeID="Picture 161" DrawAspect="Content" ObjectID="_1663505533" r:id="rId9"/>
        </w:object>
      </w:r>
    </w:p>
    <w:p w:rsidR="00A655BC" w:rsidRPr="00C12BAF" w:rsidRDefault="00C12BAF" w:rsidP="00A655B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="00A655BC" w:rsidRPr="00C12BAF">
        <w:rPr>
          <w:rFonts w:ascii="Times New Roman" w:eastAsiaTheme="minorEastAsia" w:hAnsi="Times New Roman" w:cs="Times New Roman"/>
          <w:sz w:val="28"/>
          <w:szCs w:val="28"/>
        </w:rPr>
        <w:t xml:space="preserve"> – Архитектура участка ткацкого цеха</w:t>
      </w:r>
    </w:p>
    <w:p w:rsidR="00A655BC" w:rsidRPr="002A16EF" w:rsidRDefault="00A655BC" w:rsidP="00A655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6E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2B2B79" w:rsidRPr="002A16EF">
        <w:rPr>
          <w:rFonts w:ascii="Times New Roman" w:eastAsiaTheme="minorEastAsia" w:hAnsi="Times New Roman" w:cs="Times New Roman"/>
          <w:sz w:val="28"/>
          <w:szCs w:val="28"/>
        </w:rPr>
        <w:t>работе станков может произойти</w:t>
      </w:r>
      <w:r w:rsidRPr="002A16EF">
        <w:rPr>
          <w:rFonts w:ascii="Times New Roman" w:eastAsiaTheme="minorEastAsia" w:hAnsi="Times New Roman" w:cs="Times New Roman"/>
          <w:sz w:val="28"/>
          <w:szCs w:val="28"/>
        </w:rPr>
        <w:t>, обрыв нити, в резуль</w:t>
      </w:r>
      <w:r w:rsidR="002B2B79" w:rsidRPr="002A16EF">
        <w:rPr>
          <w:rFonts w:ascii="Times New Roman" w:eastAsiaTheme="minorEastAsia" w:hAnsi="Times New Roman" w:cs="Times New Roman"/>
          <w:sz w:val="28"/>
          <w:szCs w:val="28"/>
        </w:rPr>
        <w:t>тате чего станок остановится и на мониторном</w:t>
      </w:r>
      <w:r w:rsidRPr="002A16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2B79" w:rsidRPr="002A16EF">
        <w:rPr>
          <w:rFonts w:ascii="Times New Roman" w:eastAsiaTheme="minorEastAsia" w:hAnsi="Times New Roman" w:cs="Times New Roman"/>
          <w:sz w:val="28"/>
          <w:szCs w:val="28"/>
        </w:rPr>
        <w:t>табло загорится</w:t>
      </w:r>
      <w:r w:rsidRPr="002A16EF">
        <w:rPr>
          <w:rFonts w:ascii="Times New Roman" w:eastAsiaTheme="minorEastAsia" w:hAnsi="Times New Roman" w:cs="Times New Roman"/>
          <w:sz w:val="28"/>
          <w:szCs w:val="28"/>
        </w:rPr>
        <w:t xml:space="preserve"> специальная лампочка. Подойдя к остановившемуся станку, ткачиха связывает нити и снова запускает станок.</w:t>
      </w:r>
    </w:p>
    <w:p w:rsidR="00AC22AD" w:rsidRPr="002A16EF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16EF">
        <w:rPr>
          <w:rFonts w:ascii="Times New Roman" w:hAnsi="Times New Roman" w:cs="Times New Roman"/>
          <w:color w:val="000000"/>
          <w:sz w:val="28"/>
          <w:szCs w:val="28"/>
        </w:rPr>
        <w:t>Предположим, что время T работы станка от момента запуска до момента обрыва нити - случайная величина с показательным распределением:</w:t>
      </w:r>
    </w:p>
    <w:p w:rsidR="00AC22AD" w:rsidRPr="00D16E44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P{T</w:t>
      </w:r>
      <w:proofErr w:type="spellStart"/>
      <w:r w:rsidRPr="007C2853">
        <w:rPr>
          <w:color w:val="000000"/>
          <w:sz w:val="28"/>
          <w:szCs w:val="28"/>
          <w:vertAlign w:val="subscript"/>
          <w:lang w:val="en-US"/>
        </w:rPr>
        <w:t>jk</w:t>
      </w:r>
      <w:proofErr w:type="spellEnd"/>
      <w:r>
        <w:rPr>
          <w:color w:val="000000"/>
          <w:sz w:val="28"/>
          <w:szCs w:val="28"/>
        </w:rPr>
        <w:t>&gt;t</w:t>
      </w:r>
      <w:r w:rsidRPr="00D16E44">
        <w:rPr>
          <w:color w:val="000000"/>
          <w:sz w:val="28"/>
          <w:szCs w:val="28"/>
        </w:rPr>
        <w:t xml:space="preserve">} = </w:t>
      </w:r>
      <w:proofErr w:type="spellStart"/>
      <w:r w:rsidRPr="00D16E44">
        <w:rPr>
          <w:color w:val="000000"/>
          <w:sz w:val="28"/>
          <w:szCs w:val="28"/>
        </w:rPr>
        <w:t>exp</w:t>
      </w:r>
      <w:proofErr w:type="spellEnd"/>
      <w:r w:rsidRPr="00D16E44">
        <w:rPr>
          <w:color w:val="000000"/>
          <w:sz w:val="28"/>
          <w:szCs w:val="28"/>
        </w:rPr>
        <w:t>(-</w:t>
      </w:r>
      <w:proofErr w:type="spellStart"/>
      <w:r w:rsidRPr="00D16E44">
        <w:rPr>
          <w:color w:val="000000"/>
          <w:sz w:val="28"/>
          <w:szCs w:val="28"/>
        </w:rPr>
        <w:t>λt</w:t>
      </w:r>
      <w:proofErr w:type="spellEnd"/>
      <w:r w:rsidRPr="00D16E44">
        <w:rPr>
          <w:color w:val="000000"/>
          <w:sz w:val="28"/>
          <w:szCs w:val="28"/>
        </w:rPr>
        <w:t xml:space="preserve">) </w:t>
      </w:r>
      <w:proofErr w:type="gramStart"/>
      <w:r w:rsidRPr="00D16E44">
        <w:rPr>
          <w:color w:val="000000"/>
          <w:sz w:val="28"/>
          <w:szCs w:val="28"/>
        </w:rPr>
        <w:t>( t</w:t>
      </w:r>
      <w:proofErr w:type="gramEnd"/>
      <w:r w:rsidRPr="00D16E44">
        <w:rPr>
          <w:color w:val="000000"/>
          <w:sz w:val="28"/>
          <w:szCs w:val="28"/>
        </w:rPr>
        <w:t>&gt;0);</w:t>
      </w:r>
    </w:p>
    <w:p w:rsidR="00AC22AD" w:rsidRPr="002A16EF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16EF">
        <w:rPr>
          <w:rFonts w:ascii="Times New Roman" w:hAnsi="Times New Roman" w:cs="Times New Roman"/>
          <w:color w:val="000000"/>
          <w:sz w:val="28"/>
          <w:szCs w:val="28"/>
        </w:rPr>
        <w:t>где λ - среднее число обрывов нити в единицу времени, одинаковое для всех станков. Операция связывания нити от момента подхода ткачихи к остановившемуся станку до момента запуска станка занимает τ с. Предполагается, что τ - случайная</w:t>
      </w:r>
      <w:r w:rsidRPr="00D16E44">
        <w:rPr>
          <w:color w:val="000000"/>
          <w:sz w:val="28"/>
          <w:szCs w:val="28"/>
        </w:rPr>
        <w:t xml:space="preserve"> </w:t>
      </w:r>
      <w:r w:rsidRPr="002A16EF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с известным законом распределения. Будем считать, что, закончив </w:t>
      </w:r>
      <w:r w:rsidRPr="002A16EF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обслуживание какого-либо станка, ткачиха переходит к следующему станку, требующему ее вмешательства. Если таких станков нет, ткачиха остается на месте. Скорость движения ткачихи - v м/с.</w:t>
      </w:r>
    </w:p>
    <w:p w:rsidR="00AC22AD" w:rsidRPr="002A16EF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16EF">
        <w:rPr>
          <w:rFonts w:ascii="Times New Roman" w:hAnsi="Times New Roman" w:cs="Times New Roman"/>
          <w:color w:val="000000"/>
          <w:sz w:val="28"/>
          <w:szCs w:val="28"/>
        </w:rPr>
        <w:t>Предположим, что в начале смены ткачиха находится возле первого станка.</w:t>
      </w:r>
    </w:p>
    <w:p w:rsidR="00AC22AD" w:rsidRPr="002A16EF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16EF">
        <w:rPr>
          <w:rFonts w:ascii="Times New Roman" w:hAnsi="Times New Roman" w:cs="Times New Roman"/>
          <w:color w:val="000000"/>
          <w:sz w:val="28"/>
          <w:szCs w:val="28"/>
        </w:rPr>
        <w:t>Предположим, что в случае одновременной остановки нескольких станков, ткачиха сначала идет к ближайшему станку, затем к следующему по тому же принципу.</w:t>
      </w:r>
    </w:p>
    <w:p w:rsidR="00AC22AD" w:rsidRPr="002A16EF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16EF">
        <w:rPr>
          <w:rFonts w:ascii="Times New Roman" w:hAnsi="Times New Roman" w:cs="Times New Roman"/>
          <w:color w:val="000000"/>
          <w:sz w:val="28"/>
          <w:szCs w:val="28"/>
        </w:rPr>
        <w:t>Предположим, что, если во время того, как ткачиха подходит к остановившемуся станку, обрывается нить на другом станке, ткачиха продолжит идти в изначальном направлении.</w:t>
      </w:r>
    </w:p>
    <w:p w:rsidR="00AC22AD" w:rsidRPr="002A16EF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16EF">
        <w:rPr>
          <w:rFonts w:ascii="Times New Roman" w:hAnsi="Times New Roman" w:cs="Times New Roman"/>
          <w:color w:val="000000"/>
          <w:sz w:val="28"/>
          <w:szCs w:val="28"/>
        </w:rPr>
        <w:t>Смена начинается и заканчивается по звуковому сигналу, подаваемому из диспетчерской. Время начала и конца смены определяется по часам в ней же. Простой станков записывается таймерами на каждом станке и в конце смены ими выводится суммарное время всех простоев.</w:t>
      </w:r>
    </w:p>
    <w:p w:rsidR="00AC22AD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16E44">
        <w:rPr>
          <w:color w:val="000000"/>
          <w:sz w:val="28"/>
          <w:szCs w:val="28"/>
        </w:rPr>
        <w:t>Значения пара</w:t>
      </w:r>
      <w:r>
        <w:rPr>
          <w:color w:val="000000"/>
          <w:sz w:val="28"/>
          <w:szCs w:val="28"/>
        </w:rPr>
        <w:t>метров λ и v равно 4,8 и 2,0 соответственно.</w:t>
      </w:r>
    </w:p>
    <w:p w:rsidR="00AC22AD" w:rsidRPr="009C4F60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C4F60">
        <w:rPr>
          <w:color w:val="000000"/>
          <w:sz w:val="28"/>
          <w:szCs w:val="28"/>
        </w:rPr>
        <w:t>Законы распределения τ:</w:t>
      </w:r>
    </w:p>
    <w:p w:rsidR="00AC22AD" w:rsidRPr="009C4F60" w:rsidRDefault="00AC22AD" w:rsidP="00AC22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9C4F60">
        <w:rPr>
          <w:color w:val="000000"/>
          <w:sz w:val="28"/>
          <w:szCs w:val="28"/>
        </w:rPr>
        <w:t xml:space="preserve">α)   </w:t>
      </w:r>
      <w:proofErr w:type="gramEnd"/>
      <w:r w:rsidRPr="009C4F60">
        <w:rPr>
          <w:color w:val="000000"/>
          <w:sz w:val="28"/>
          <w:szCs w:val="28"/>
        </w:rPr>
        <w:t>распределена равномерно в промежутке от 5 до 15 с;</w:t>
      </w:r>
    </w:p>
    <w:p w:rsidR="00A655BC" w:rsidRPr="009053D8" w:rsidRDefault="00AC22AD" w:rsidP="009053D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9C4F60">
        <w:rPr>
          <w:color w:val="000000"/>
          <w:sz w:val="28"/>
          <w:szCs w:val="28"/>
        </w:rPr>
        <w:t xml:space="preserve">β)   </w:t>
      </w:r>
      <w:proofErr w:type="gramEnd"/>
      <w:r w:rsidRPr="009C4F60">
        <w:rPr>
          <w:color w:val="000000"/>
          <w:sz w:val="28"/>
          <w:szCs w:val="28"/>
        </w:rPr>
        <w:t>имеет  нормальное распределение со сред</w:t>
      </w:r>
      <w:r>
        <w:rPr>
          <w:color w:val="000000"/>
          <w:sz w:val="28"/>
          <w:szCs w:val="28"/>
        </w:rPr>
        <w:t xml:space="preserve">ним значением 10 с    и средним </w:t>
      </w:r>
      <w:proofErr w:type="spellStart"/>
      <w:r>
        <w:rPr>
          <w:color w:val="000000"/>
          <w:sz w:val="28"/>
          <w:szCs w:val="28"/>
        </w:rPr>
        <w:t>квадратиче</w:t>
      </w:r>
      <w:r w:rsidRPr="009C4F60">
        <w:rPr>
          <w:color w:val="000000"/>
          <w:sz w:val="28"/>
          <w:szCs w:val="28"/>
        </w:rPr>
        <w:t>ск</w:t>
      </w:r>
      <w:r w:rsidR="009053D8">
        <w:rPr>
          <w:color w:val="000000"/>
          <w:sz w:val="28"/>
          <w:szCs w:val="28"/>
        </w:rPr>
        <w:t>им</w:t>
      </w:r>
      <w:proofErr w:type="spellEnd"/>
      <w:r w:rsidR="009053D8">
        <w:rPr>
          <w:color w:val="000000"/>
          <w:sz w:val="28"/>
          <w:szCs w:val="28"/>
        </w:rPr>
        <w:t xml:space="preserve"> отклонением 3 с.</w:t>
      </w:r>
    </w:p>
    <w:p w:rsidR="00707D52" w:rsidRDefault="00707D52" w:rsidP="00A655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7D52">
        <w:rPr>
          <w:rFonts w:ascii="Times New Roman" w:eastAsiaTheme="minorEastAsia" w:hAnsi="Times New Roman" w:cs="Times New Roman"/>
          <w:sz w:val="28"/>
          <w:szCs w:val="28"/>
        </w:rPr>
        <w:t>Предполаг</w:t>
      </w:r>
      <w:r>
        <w:rPr>
          <w:rFonts w:ascii="Times New Roman" w:eastAsiaTheme="minorEastAsia" w:hAnsi="Times New Roman" w:cs="Times New Roman"/>
          <w:sz w:val="28"/>
          <w:szCs w:val="28"/>
        </w:rPr>
        <w:t>ается, что</w:t>
      </w:r>
      <w:r w:rsidRPr="00707D52">
        <w:rPr>
          <w:rFonts w:ascii="Times New Roman" w:eastAsiaTheme="minorEastAsia" w:hAnsi="Times New Roman" w:cs="Times New Roman"/>
          <w:sz w:val="28"/>
          <w:szCs w:val="28"/>
        </w:rPr>
        <w:t xml:space="preserve"> τ - случайная величина с известным законом распределения.</w:t>
      </w:r>
    </w:p>
    <w:p w:rsidR="00A655BC" w:rsidRPr="00A655BC" w:rsidRDefault="00A655BC" w:rsidP="00A655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Основной задачей нашего моделирования нашей системы в этом случае будет являться оценить среднее время простоя ткацких станков от времени работы.</w:t>
      </w:r>
    </w:p>
    <w:p w:rsidR="00A655BC" w:rsidRPr="00A655BC" w:rsidRDefault="00A655BC" w:rsidP="00A655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Основными переменными данной модели будут – время работы станка от момента включения и до момента обрыва нити.</w:t>
      </w:r>
    </w:p>
    <w:p w:rsidR="00A655BC" w:rsidRDefault="00A655BC" w:rsidP="00A655B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Основным критерием эффективности будет минимальное время простоя станка.</w:t>
      </w:r>
    </w:p>
    <w:p w:rsidR="009053D8" w:rsidRPr="009053D8" w:rsidRDefault="009053D8" w:rsidP="00A655B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053D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4. Постановка задачи</w:t>
      </w:r>
    </w:p>
    <w:p w:rsidR="009053D8" w:rsidRDefault="009053D8" w:rsidP="00A655B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Задачей моделирование системы является определение среднего простоя станка (в процентах). Для этого производится моделирование работы станков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втечение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смены.</w:t>
      </w:r>
    </w:p>
    <w:p w:rsidR="009053D8" w:rsidRPr="00A655BC" w:rsidRDefault="009053D8" w:rsidP="00A655B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расчёте среднего простоя станка используется доверительный интервал 0,95 и точность 0,1</w:t>
      </w:r>
    </w:p>
    <w:p w:rsidR="00A655BC" w:rsidRPr="00A655BC" w:rsidRDefault="00A655BC" w:rsidP="00A655B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655BC" w:rsidRPr="00A655BC" w:rsidRDefault="009053D8" w:rsidP="00A655B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5. Формализованная схема</w:t>
      </w:r>
    </w:p>
    <w:p w:rsidR="00A655BC" w:rsidRDefault="00A655BC" w:rsidP="00A655B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Обозначим элементы нашей системы следующими обозначениями:</w:t>
      </w:r>
    </w:p>
    <w:p w:rsidR="00803A46" w:rsidRPr="00803A46" w:rsidRDefault="00803A46" w:rsidP="00803A46">
      <w:pPr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655B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станков,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053D8">
        <w:rPr>
          <w:rFonts w:ascii="Times New Roman" w:eastAsiaTheme="minorEastAsia" w:hAnsi="Times New Roman" w:cs="Times New Roman"/>
          <w:sz w:val="28"/>
          <w:szCs w:val="28"/>
        </w:rPr>
        <w:t>=20</w:t>
      </w:r>
      <w:r w:rsidRPr="00A655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655BC" w:rsidRPr="00A655BC" w:rsidRDefault="00A655BC" w:rsidP="00A655BC">
      <w:pPr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τ</w:t>
      </w:r>
      <w:r w:rsidRPr="00A655B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655BC">
        <w:rPr>
          <w:rFonts w:ascii="Times New Roman" w:eastAsiaTheme="minorEastAsia" w:hAnsi="Times New Roman" w:cs="Times New Roman"/>
          <w:sz w:val="28"/>
          <w:szCs w:val="28"/>
        </w:rPr>
        <w:t xml:space="preserve"> – Время работы станка от запуска до момента обрыва нити;</w:t>
      </w:r>
    </w:p>
    <w:p w:rsidR="00A655BC" w:rsidRPr="00A655BC" w:rsidRDefault="00A655BC" w:rsidP="00A655BC">
      <w:pPr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λ - Среднее число обрывов нити в единицу времени, одинаковое для всех станков</w:t>
      </w:r>
      <w:r w:rsidR="00E86696" w:rsidRPr="00E8669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86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6696" w:rsidRPr="00A655BC">
        <w:rPr>
          <w:rFonts w:ascii="Times New Roman" w:eastAsiaTheme="minorEastAsia" w:hAnsi="Times New Roman" w:cs="Times New Roman"/>
          <w:sz w:val="28"/>
          <w:szCs w:val="28"/>
        </w:rPr>
        <w:t>λ</w:t>
      </w:r>
      <w:r w:rsidR="007717EC">
        <w:rPr>
          <w:rFonts w:ascii="Times New Roman" w:eastAsiaTheme="minorEastAsia" w:hAnsi="Times New Roman" w:cs="Times New Roman"/>
          <w:sz w:val="28"/>
          <w:szCs w:val="28"/>
        </w:rPr>
        <w:t>=4.8</w:t>
      </w:r>
      <w:r w:rsidRPr="00A655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655BC" w:rsidRPr="00A655BC" w:rsidRDefault="00A655BC" w:rsidP="00A655BC">
      <w:pPr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τ</w:t>
      </w:r>
      <w:r w:rsidRPr="00A655B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655BC">
        <w:rPr>
          <w:rFonts w:ascii="Times New Roman" w:eastAsiaTheme="minorEastAsia" w:hAnsi="Times New Roman" w:cs="Times New Roman"/>
          <w:sz w:val="28"/>
          <w:szCs w:val="28"/>
        </w:rPr>
        <w:t xml:space="preserve"> - Случайная величина с известным законом распределения;</w:t>
      </w:r>
    </w:p>
    <w:p w:rsidR="00A655BC" w:rsidRPr="00A655BC" w:rsidRDefault="00A655BC" w:rsidP="00A655BC">
      <w:pPr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E8669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A655BC">
        <w:rPr>
          <w:rFonts w:ascii="Times New Roman" w:eastAsiaTheme="minorEastAsia" w:hAnsi="Times New Roman" w:cs="Times New Roman"/>
          <w:sz w:val="28"/>
          <w:szCs w:val="28"/>
        </w:rPr>
        <w:t>Скорость движения ткачихи</w:t>
      </w:r>
      <w:r w:rsidR="00E86696" w:rsidRPr="00E8669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86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3D8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7717EC">
        <w:rPr>
          <w:rFonts w:ascii="Times New Roman" w:eastAsiaTheme="minorEastAsia" w:hAnsi="Times New Roman" w:cs="Times New Roman"/>
          <w:sz w:val="28"/>
          <w:szCs w:val="28"/>
        </w:rPr>
        <w:t>=2</w:t>
      </w:r>
      <w:r w:rsidR="009053D8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9053D8" w:rsidRPr="009053D8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053D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717EC" w:rsidRPr="007717E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655BC" w:rsidRPr="00A655BC" w:rsidRDefault="00780A9B" w:rsidP="00A655BC">
      <w:pPr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Номер</w:t>
      </w:r>
      <w:r w:rsidR="00747084">
        <w:rPr>
          <w:rFonts w:ascii="Times New Roman" w:eastAsiaTheme="minorEastAsia" w:hAnsi="Times New Roman" w:cs="Times New Roman"/>
          <w:sz w:val="28"/>
          <w:szCs w:val="28"/>
        </w:rPr>
        <w:t xml:space="preserve"> ряда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A655BC" w:rsidRPr="00A655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55BC" w:rsidRPr="00A655B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7717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7717E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1;</w:t>
      </w:r>
      <w:r w:rsidR="007717EC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  <w:r w:rsidR="00A655BC" w:rsidRPr="00A655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655BC" w:rsidRPr="00A655BC" w:rsidRDefault="00780A9B" w:rsidP="00A655BC">
      <w:pPr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Номера станков в ряду </w:t>
      </w:r>
      <w:r w:rsidR="00A655BC" w:rsidRPr="00A655B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spellStart"/>
      <w:r w:rsidR="00A655BC" w:rsidRPr="00A655B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780A9B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Start"/>
      <w:r w:rsidRPr="00780A9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;2</w:t>
      </w:r>
      <w:r w:rsidRPr="00780A9B">
        <w:rPr>
          <w:rFonts w:ascii="Times New Roman" w:eastAsiaTheme="minorEastAsia" w:hAnsi="Times New Roman" w:cs="Times New Roman"/>
          <w:sz w:val="28"/>
          <w:szCs w:val="28"/>
        </w:rPr>
        <w:t>;</w:t>
      </w:r>
      <w:bookmarkStart w:id="2" w:name="_GoBack"/>
      <w:bookmarkEnd w:id="2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780A9B">
        <w:rPr>
          <w:rFonts w:ascii="Times New Roman" w:eastAsiaTheme="minorEastAsia" w:hAnsi="Times New Roman" w:cs="Times New Roman"/>
          <w:sz w:val="28"/>
          <w:szCs w:val="28"/>
        </w:rPr>
        <w:t>..</w:t>
      </w:r>
      <w:proofErr w:type="gramEnd"/>
      <w:r w:rsidRPr="00780A9B">
        <w:rPr>
          <w:rFonts w:ascii="Times New Roman" w:eastAsiaTheme="minorEastAsia" w:hAnsi="Times New Roman" w:cs="Times New Roman"/>
          <w:sz w:val="28"/>
          <w:szCs w:val="28"/>
        </w:rPr>
        <w:t>;9;1</w:t>
      </w:r>
      <w:r w:rsidR="00A655BC" w:rsidRPr="00A655BC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780A9B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A655BC" w:rsidRPr="00A655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655BC" w:rsidRDefault="00A655BC" w:rsidP="00A655BC">
      <w:pPr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Закон распределения вероятности времени работы станка до обрыва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4B0E2C">
        <w:rPr>
          <w:rFonts w:ascii="Cambria Math" w:hAnsi="Cambria Math" w:cs="Cambria Math"/>
          <w:color w:val="000000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T&gt;t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-λt</m:t>
            </m:r>
          </m:sup>
        </m:sSup>
      </m:oMath>
      <w:r w:rsidR="004B0E2C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4B0E2C">
        <w:rPr>
          <w:rFonts w:ascii="Cambria Math" w:eastAsiaTheme="minorEastAsia" w:hAnsi="Cambria Math" w:cs="Cambria Math"/>
          <w:sz w:val="28"/>
          <w:szCs w:val="28"/>
        </w:rPr>
        <w:tab/>
      </w:r>
      <w:r w:rsidR="004B0E2C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 t&gt;0);</m:t>
        </m:r>
      </m:oMath>
    </w:p>
    <w:p w:rsidR="00E96632" w:rsidRDefault="00E96632" w:rsidP="002A16EF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 распределение вероятности времени работы станка до обрыва нити представлен на рисунке 2.</w:t>
      </w:r>
    </w:p>
    <w:p w:rsidR="00E96632" w:rsidRDefault="002C3B77" w:rsidP="00E96632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15821" wp14:editId="4AEEAD46">
            <wp:extent cx="5940425" cy="1828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77" w:rsidRPr="00A655BC" w:rsidRDefault="002C3B77" w:rsidP="002A16EF">
      <w:pPr>
        <w:spacing w:after="0" w:line="360" w:lineRule="auto"/>
        <w:ind w:left="28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2BAF">
        <w:rPr>
          <w:rFonts w:ascii="Times New Roman" w:eastAsiaTheme="minorEastAsia" w:hAnsi="Times New Roman" w:cs="Times New Roman"/>
          <w:sz w:val="28"/>
          <w:szCs w:val="28"/>
        </w:rPr>
        <w:t>Рисунок 2 – График зависимости вероятности обрыва нити станка от времени</w:t>
      </w:r>
    </w:p>
    <w:p w:rsidR="004B0E2C" w:rsidRPr="00C12BAF" w:rsidRDefault="004B0E2C" w:rsidP="002C3B7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BA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Время связывания нити – τ имеет нормальное распределение со средним значением 10 с и средним </w:t>
      </w:r>
      <w:proofErr w:type="spellStart"/>
      <w:r w:rsidRPr="00C12BAF">
        <w:rPr>
          <w:rFonts w:ascii="Times New Roman" w:hAnsi="Times New Roman" w:cs="Times New Roman"/>
          <w:color w:val="000000"/>
          <w:sz w:val="28"/>
          <w:szCs w:val="28"/>
        </w:rPr>
        <w:t>квадратическим</w:t>
      </w:r>
      <w:proofErr w:type="spellEnd"/>
      <w:r w:rsidRPr="00C12BAF">
        <w:rPr>
          <w:rFonts w:ascii="Times New Roman" w:hAnsi="Times New Roman" w:cs="Times New Roman"/>
          <w:color w:val="000000"/>
          <w:sz w:val="28"/>
          <w:szCs w:val="28"/>
        </w:rPr>
        <w:t xml:space="preserve"> отклонением 3 с. Закон распределения: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</m:t>
                </m:r>
              </m:den>
            </m:f>
          </m:sup>
        </m:sSup>
      </m:oMath>
      <w:r w:rsidRPr="00C12B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55BC" w:rsidRPr="00A655BC" w:rsidRDefault="00A655BC" w:rsidP="002A16E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>Данные обозначенные элементы позволят нам составить математическую модель с помощью законов распределения и физики.</w:t>
      </w:r>
    </w:p>
    <w:p w:rsidR="00A655BC" w:rsidRPr="00A655BC" w:rsidRDefault="00A655BC" w:rsidP="00A655B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5BC">
        <w:rPr>
          <w:rFonts w:ascii="Times New Roman" w:eastAsiaTheme="minorEastAsia" w:hAnsi="Times New Roman" w:cs="Times New Roman"/>
          <w:sz w:val="28"/>
          <w:szCs w:val="28"/>
        </w:rPr>
        <w:t xml:space="preserve">Алгоритм работы </w:t>
      </w:r>
      <w:proofErr w:type="gramStart"/>
      <w:r w:rsidRPr="00A655BC">
        <w:rPr>
          <w:rFonts w:ascii="Times New Roman" w:eastAsiaTheme="minorEastAsia" w:hAnsi="Times New Roman" w:cs="Times New Roman"/>
          <w:sz w:val="28"/>
          <w:szCs w:val="28"/>
        </w:rPr>
        <w:t>ткачихи</w:t>
      </w:r>
      <w:r w:rsidR="002C3B77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2C3B77">
        <w:rPr>
          <w:rFonts w:ascii="Times New Roman" w:eastAsiaTheme="minorEastAsia" w:hAnsi="Times New Roman" w:cs="Times New Roman"/>
          <w:sz w:val="28"/>
          <w:szCs w:val="28"/>
        </w:rPr>
        <w:t>рисунок 3)</w:t>
      </w:r>
      <w:r w:rsidRPr="00A655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655BC" w:rsidRPr="00A655BC" w:rsidRDefault="002C3B77" w:rsidP="002A16EF">
      <w:pPr>
        <w:spacing w:after="0" w:line="360" w:lineRule="auto"/>
        <w:ind w:left="-1134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C992183" wp14:editId="49A791FB">
            <wp:extent cx="6248400" cy="6744550"/>
            <wp:effectExtent l="0" t="0" r="0" b="0"/>
            <wp:docPr id="3" name="Рисунок 3" descr="C:\Users\Даниил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781" cy="683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EF" w:rsidRPr="00C12BAF" w:rsidRDefault="002C3B77" w:rsidP="000673E2">
      <w:pPr>
        <w:spacing w:after="0" w:line="360" w:lineRule="auto"/>
        <w:ind w:left="-1134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2BAF">
        <w:rPr>
          <w:rFonts w:ascii="Times New Roman" w:eastAsiaTheme="minorEastAsia" w:hAnsi="Times New Roman" w:cs="Times New Roman"/>
          <w:sz w:val="28"/>
          <w:szCs w:val="28"/>
        </w:rPr>
        <w:t>Рисунок 3</w:t>
      </w:r>
      <w:r w:rsidR="00A655BC" w:rsidRPr="00C12BAF">
        <w:rPr>
          <w:rFonts w:ascii="Times New Roman" w:eastAsiaTheme="minorEastAsia" w:hAnsi="Times New Roman" w:cs="Times New Roman"/>
          <w:sz w:val="28"/>
          <w:szCs w:val="28"/>
        </w:rPr>
        <w:t xml:space="preserve"> – Алгоритм работы ткачихи в течение смены</w:t>
      </w:r>
    </w:p>
    <w:p w:rsidR="008130D6" w:rsidRPr="00A655BC" w:rsidRDefault="009053D8" w:rsidP="0012702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130D6" w:rsidRPr="004D2A4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30D6" w:rsidRPr="004D2A4B">
        <w:rPr>
          <w:rFonts w:ascii="Times New Roman" w:hAnsi="Times New Roman" w:cs="Times New Roman"/>
          <w:b/>
          <w:bCs/>
          <w:sz w:val="28"/>
          <w:szCs w:val="28"/>
        </w:rPr>
        <w:t>Выводы по проделанной работе</w:t>
      </w:r>
    </w:p>
    <w:p w:rsidR="00D674A8" w:rsidRPr="00F97389" w:rsidRDefault="002C3B77" w:rsidP="006A33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389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Pr="00F97389">
        <w:rPr>
          <w:rFonts w:ascii="Times New Roman" w:hAnsi="Times New Roman" w:cs="Times New Roman"/>
          <w:color w:val="000000"/>
          <w:sz w:val="28"/>
          <w:szCs w:val="28"/>
        </w:rPr>
        <w:t>изучены и выполнены основные этапы построения концептуальной модели, была поставлена задача моделирования, выдвинуты предположения и гипотезы, определены параметры и переменные модели. Изучены основные этапы построения формальной схемы была введена знаковая схема, словесно и математически описаны отношения и связи в виде схемы.</w:t>
      </w:r>
    </w:p>
    <w:sectPr w:rsidR="00D674A8" w:rsidRPr="00F97389" w:rsidSect="000244C0">
      <w:footerReference w:type="default" r:id="rId12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BD8" w:rsidRDefault="004A3BD8" w:rsidP="00143265">
      <w:pPr>
        <w:spacing w:after="0" w:line="240" w:lineRule="auto"/>
      </w:pPr>
      <w:r>
        <w:separator/>
      </w:r>
    </w:p>
  </w:endnote>
  <w:endnote w:type="continuationSeparator" w:id="0">
    <w:p w:rsidR="004A3BD8" w:rsidRDefault="004A3BD8" w:rsidP="0014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8136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7F4A02" w:rsidRPr="008C32BE" w:rsidRDefault="007F4A02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8C32BE">
          <w:rPr>
            <w:rFonts w:ascii="Times New Roman" w:hAnsi="Times New Roman" w:cs="Times New Roman"/>
            <w:noProof/>
            <w:sz w:val="24"/>
          </w:rPr>
          <w:fldChar w:fldCharType="begin"/>
        </w:r>
        <w:r w:rsidRPr="008C32BE">
          <w:rPr>
            <w:rFonts w:ascii="Times New Roman" w:hAnsi="Times New Roman" w:cs="Times New Roman"/>
            <w:noProof/>
            <w:sz w:val="24"/>
          </w:rPr>
          <w:instrText>PAGE   \* MERGEFORMAT</w:instrText>
        </w:r>
        <w:r w:rsidRPr="008C32BE">
          <w:rPr>
            <w:rFonts w:ascii="Times New Roman" w:hAnsi="Times New Roman" w:cs="Times New Roman"/>
            <w:noProof/>
            <w:sz w:val="24"/>
          </w:rPr>
          <w:fldChar w:fldCharType="separate"/>
        </w:r>
        <w:r w:rsidR="00F97389">
          <w:rPr>
            <w:rFonts w:ascii="Times New Roman" w:hAnsi="Times New Roman" w:cs="Times New Roman"/>
            <w:noProof/>
            <w:sz w:val="24"/>
          </w:rPr>
          <w:t>6</w:t>
        </w:r>
        <w:r w:rsidRPr="008C32B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BD8" w:rsidRDefault="004A3BD8" w:rsidP="00143265">
      <w:pPr>
        <w:spacing w:after="0" w:line="240" w:lineRule="auto"/>
      </w:pPr>
      <w:r>
        <w:separator/>
      </w:r>
    </w:p>
  </w:footnote>
  <w:footnote w:type="continuationSeparator" w:id="0">
    <w:p w:rsidR="004A3BD8" w:rsidRDefault="004A3BD8" w:rsidP="00143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1B50"/>
    <w:multiLevelType w:val="hybridMultilevel"/>
    <w:tmpl w:val="14820EA6"/>
    <w:lvl w:ilvl="0" w:tplc="F02694AC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2518CD"/>
    <w:multiLevelType w:val="hybridMultilevel"/>
    <w:tmpl w:val="052CE4F0"/>
    <w:lvl w:ilvl="0" w:tplc="004A8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256564"/>
    <w:multiLevelType w:val="hybridMultilevel"/>
    <w:tmpl w:val="F6166B68"/>
    <w:lvl w:ilvl="0" w:tplc="03366F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21ACC"/>
    <w:multiLevelType w:val="hybridMultilevel"/>
    <w:tmpl w:val="5C28D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54F7"/>
    <w:multiLevelType w:val="hybridMultilevel"/>
    <w:tmpl w:val="98940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AE69E4"/>
    <w:multiLevelType w:val="hybridMultilevel"/>
    <w:tmpl w:val="5336B4A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4B97803"/>
    <w:multiLevelType w:val="multilevel"/>
    <w:tmpl w:val="A82E5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3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5E912CB"/>
    <w:multiLevelType w:val="hybridMultilevel"/>
    <w:tmpl w:val="4986135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3FDC2D6B"/>
    <w:multiLevelType w:val="hybridMultilevel"/>
    <w:tmpl w:val="1BCEF2FE"/>
    <w:lvl w:ilvl="0" w:tplc="ACD845E0">
      <w:start w:val="1"/>
      <w:numFmt w:val="bullet"/>
      <w:lvlText w:val="-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A323330">
      <w:start w:val="1"/>
      <w:numFmt w:val="bullet"/>
      <w:lvlText w:val="o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B46D2C2">
      <w:start w:val="1"/>
      <w:numFmt w:val="bullet"/>
      <w:lvlText w:val="▪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9A66B06">
      <w:start w:val="1"/>
      <w:numFmt w:val="bullet"/>
      <w:lvlText w:val="•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760819E">
      <w:start w:val="1"/>
      <w:numFmt w:val="bullet"/>
      <w:lvlText w:val="o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6EE1782">
      <w:start w:val="1"/>
      <w:numFmt w:val="bullet"/>
      <w:lvlText w:val="▪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772504A">
      <w:start w:val="1"/>
      <w:numFmt w:val="bullet"/>
      <w:lvlText w:val="•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99A5214">
      <w:start w:val="1"/>
      <w:numFmt w:val="bullet"/>
      <w:lvlText w:val="o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B26A0D8">
      <w:start w:val="1"/>
      <w:numFmt w:val="bullet"/>
      <w:lvlText w:val="▪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A3F0E00"/>
    <w:multiLevelType w:val="hybridMultilevel"/>
    <w:tmpl w:val="49861A5E"/>
    <w:lvl w:ilvl="0" w:tplc="BF6E5ED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D414BF"/>
    <w:multiLevelType w:val="hybridMultilevel"/>
    <w:tmpl w:val="5D90D25E"/>
    <w:lvl w:ilvl="0" w:tplc="B3D6965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AA2D86"/>
    <w:multiLevelType w:val="hybridMultilevel"/>
    <w:tmpl w:val="028E44DC"/>
    <w:lvl w:ilvl="0" w:tplc="8772C59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E44EBA"/>
    <w:multiLevelType w:val="hybridMultilevel"/>
    <w:tmpl w:val="C87CE8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E83369"/>
    <w:multiLevelType w:val="hybridMultilevel"/>
    <w:tmpl w:val="D67E4E24"/>
    <w:lvl w:ilvl="0" w:tplc="F572B3B6">
      <w:start w:val="1"/>
      <w:numFmt w:val="decimal"/>
      <w:lvlText w:val="%1."/>
      <w:lvlJc w:val="left"/>
      <w:pPr>
        <w:ind w:left="146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58B85EFC"/>
    <w:multiLevelType w:val="hybridMultilevel"/>
    <w:tmpl w:val="44ACCBB0"/>
    <w:lvl w:ilvl="0" w:tplc="AB660CCE">
      <w:start w:val="1"/>
      <w:numFmt w:val="decimal"/>
      <w:lvlText w:val="%1."/>
      <w:lvlJc w:val="left"/>
      <w:pPr>
        <w:ind w:left="3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1E0580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A604E26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364D15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DCEC470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F4E0F3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6A6EBC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3C42C4E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E005EA6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652768DD"/>
    <w:multiLevelType w:val="hybridMultilevel"/>
    <w:tmpl w:val="FB86D192"/>
    <w:lvl w:ilvl="0" w:tplc="C9DC7C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6219C1"/>
    <w:multiLevelType w:val="hybridMultilevel"/>
    <w:tmpl w:val="C08C59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D471169"/>
    <w:multiLevelType w:val="hybridMultilevel"/>
    <w:tmpl w:val="4D506ED4"/>
    <w:lvl w:ilvl="0" w:tplc="872C42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856A0"/>
    <w:multiLevelType w:val="hybridMultilevel"/>
    <w:tmpl w:val="A956B73E"/>
    <w:lvl w:ilvl="0" w:tplc="921CBF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B9B32CE"/>
    <w:multiLevelType w:val="hybridMultilevel"/>
    <w:tmpl w:val="5F8ACF1C"/>
    <w:lvl w:ilvl="0" w:tplc="06A67AF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E87842"/>
    <w:multiLevelType w:val="hybridMultilevel"/>
    <w:tmpl w:val="F9387006"/>
    <w:lvl w:ilvl="0" w:tplc="03E84000">
      <w:start w:val="1"/>
      <w:numFmt w:val="decimal"/>
      <w:pStyle w:val="1"/>
      <w:lvlText w:val="%1."/>
      <w:lvlJc w:val="left"/>
      <w:pPr>
        <w:ind w:left="135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A984FF2">
      <w:start w:val="1"/>
      <w:numFmt w:val="decimal"/>
      <w:lvlText w:val="2.%2.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6"/>
  </w:num>
  <w:num w:numId="5">
    <w:abstractNumId w:val="1"/>
  </w:num>
  <w:num w:numId="6">
    <w:abstractNumId w:val="15"/>
  </w:num>
  <w:num w:numId="7">
    <w:abstractNumId w:val="17"/>
  </w:num>
  <w:num w:numId="8">
    <w:abstractNumId w:val="13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18"/>
  </w:num>
  <w:num w:numId="13">
    <w:abstractNumId w:val="12"/>
  </w:num>
  <w:num w:numId="14">
    <w:abstractNumId w:val="7"/>
  </w:num>
  <w:num w:numId="15">
    <w:abstractNumId w:val="5"/>
  </w:num>
  <w:num w:numId="16">
    <w:abstractNumId w:val="11"/>
  </w:num>
  <w:num w:numId="17">
    <w:abstractNumId w:val="10"/>
  </w:num>
  <w:num w:numId="18">
    <w:abstractNumId w:val="9"/>
  </w:num>
  <w:num w:numId="19">
    <w:abstractNumId w:val="19"/>
  </w:num>
  <w:num w:numId="20">
    <w:abstractNumId w:val="14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AD"/>
    <w:rsid w:val="00004294"/>
    <w:rsid w:val="00004546"/>
    <w:rsid w:val="00006606"/>
    <w:rsid w:val="000238D5"/>
    <w:rsid w:val="000244C0"/>
    <w:rsid w:val="000349BC"/>
    <w:rsid w:val="00063253"/>
    <w:rsid w:val="000661A2"/>
    <w:rsid w:val="000668C0"/>
    <w:rsid w:val="000673E2"/>
    <w:rsid w:val="000775D0"/>
    <w:rsid w:val="000911E6"/>
    <w:rsid w:val="00091DA3"/>
    <w:rsid w:val="000A0FCF"/>
    <w:rsid w:val="000A79E6"/>
    <w:rsid w:val="000B3370"/>
    <w:rsid w:val="000B63EC"/>
    <w:rsid w:val="000D0DCF"/>
    <w:rsid w:val="000D55E3"/>
    <w:rsid w:val="000D60BF"/>
    <w:rsid w:val="000D6EA8"/>
    <w:rsid w:val="000D7FF1"/>
    <w:rsid w:val="000E4130"/>
    <w:rsid w:val="00102879"/>
    <w:rsid w:val="00103ECC"/>
    <w:rsid w:val="0010429D"/>
    <w:rsid w:val="00111B32"/>
    <w:rsid w:val="00113C0D"/>
    <w:rsid w:val="00116195"/>
    <w:rsid w:val="00116DC3"/>
    <w:rsid w:val="00120DF7"/>
    <w:rsid w:val="00127022"/>
    <w:rsid w:val="00127F05"/>
    <w:rsid w:val="00136629"/>
    <w:rsid w:val="00137F14"/>
    <w:rsid w:val="00143265"/>
    <w:rsid w:val="0014377D"/>
    <w:rsid w:val="00144AAB"/>
    <w:rsid w:val="00147FAC"/>
    <w:rsid w:val="001717AC"/>
    <w:rsid w:val="00181086"/>
    <w:rsid w:val="001957A0"/>
    <w:rsid w:val="001A2BDC"/>
    <w:rsid w:val="001B4367"/>
    <w:rsid w:val="001D45F1"/>
    <w:rsid w:val="001E4C02"/>
    <w:rsid w:val="001E5D47"/>
    <w:rsid w:val="001F495D"/>
    <w:rsid w:val="0020014B"/>
    <w:rsid w:val="00201135"/>
    <w:rsid w:val="00204CC8"/>
    <w:rsid w:val="002069D7"/>
    <w:rsid w:val="00230D91"/>
    <w:rsid w:val="0023432E"/>
    <w:rsid w:val="0024493A"/>
    <w:rsid w:val="00261AF8"/>
    <w:rsid w:val="00284B32"/>
    <w:rsid w:val="002953E6"/>
    <w:rsid w:val="002A16EF"/>
    <w:rsid w:val="002B2B79"/>
    <w:rsid w:val="002B54E9"/>
    <w:rsid w:val="002C1E05"/>
    <w:rsid w:val="002C3B77"/>
    <w:rsid w:val="002C3F13"/>
    <w:rsid w:val="002C6E2E"/>
    <w:rsid w:val="002E50EC"/>
    <w:rsid w:val="002F0D79"/>
    <w:rsid w:val="002F2D84"/>
    <w:rsid w:val="002F5C01"/>
    <w:rsid w:val="003056B2"/>
    <w:rsid w:val="00315978"/>
    <w:rsid w:val="00332D07"/>
    <w:rsid w:val="003403A3"/>
    <w:rsid w:val="00342923"/>
    <w:rsid w:val="0035670D"/>
    <w:rsid w:val="00357ABB"/>
    <w:rsid w:val="0036006C"/>
    <w:rsid w:val="00360F14"/>
    <w:rsid w:val="00365383"/>
    <w:rsid w:val="00367930"/>
    <w:rsid w:val="0038019B"/>
    <w:rsid w:val="0039447A"/>
    <w:rsid w:val="00395630"/>
    <w:rsid w:val="003958B7"/>
    <w:rsid w:val="003A5403"/>
    <w:rsid w:val="003B3BEB"/>
    <w:rsid w:val="003B4E0A"/>
    <w:rsid w:val="003B5969"/>
    <w:rsid w:val="003C4780"/>
    <w:rsid w:val="003D1FA2"/>
    <w:rsid w:val="003D4FAA"/>
    <w:rsid w:val="003E105F"/>
    <w:rsid w:val="003E47F9"/>
    <w:rsid w:val="003E7E6E"/>
    <w:rsid w:val="003F325F"/>
    <w:rsid w:val="00407036"/>
    <w:rsid w:val="00407E26"/>
    <w:rsid w:val="00407E39"/>
    <w:rsid w:val="00412532"/>
    <w:rsid w:val="004164C9"/>
    <w:rsid w:val="00425882"/>
    <w:rsid w:val="00433277"/>
    <w:rsid w:val="00443C2C"/>
    <w:rsid w:val="00447674"/>
    <w:rsid w:val="00460FEA"/>
    <w:rsid w:val="00461F75"/>
    <w:rsid w:val="00463959"/>
    <w:rsid w:val="00466F19"/>
    <w:rsid w:val="004673D3"/>
    <w:rsid w:val="004674E8"/>
    <w:rsid w:val="0049682F"/>
    <w:rsid w:val="004977E8"/>
    <w:rsid w:val="004A3BD8"/>
    <w:rsid w:val="004A3FF4"/>
    <w:rsid w:val="004B0E2C"/>
    <w:rsid w:val="004B5BC3"/>
    <w:rsid w:val="004D2A4B"/>
    <w:rsid w:val="004D65E8"/>
    <w:rsid w:val="004D7965"/>
    <w:rsid w:val="004E25CF"/>
    <w:rsid w:val="004F01BD"/>
    <w:rsid w:val="004F52D7"/>
    <w:rsid w:val="004F53BD"/>
    <w:rsid w:val="00504B68"/>
    <w:rsid w:val="00504D2A"/>
    <w:rsid w:val="00525D1E"/>
    <w:rsid w:val="0053299A"/>
    <w:rsid w:val="00541088"/>
    <w:rsid w:val="005411DA"/>
    <w:rsid w:val="0054154A"/>
    <w:rsid w:val="00555DBE"/>
    <w:rsid w:val="00567BE1"/>
    <w:rsid w:val="0057521E"/>
    <w:rsid w:val="005952DD"/>
    <w:rsid w:val="005A4A82"/>
    <w:rsid w:val="005C5524"/>
    <w:rsid w:val="005D7EFA"/>
    <w:rsid w:val="005E4A6F"/>
    <w:rsid w:val="005E5B63"/>
    <w:rsid w:val="005E5B8D"/>
    <w:rsid w:val="005F0828"/>
    <w:rsid w:val="005F6410"/>
    <w:rsid w:val="00625DC1"/>
    <w:rsid w:val="00630D90"/>
    <w:rsid w:val="0063393E"/>
    <w:rsid w:val="00640940"/>
    <w:rsid w:val="0067744C"/>
    <w:rsid w:val="0068024D"/>
    <w:rsid w:val="00684002"/>
    <w:rsid w:val="00684918"/>
    <w:rsid w:val="00685807"/>
    <w:rsid w:val="006858A7"/>
    <w:rsid w:val="00686844"/>
    <w:rsid w:val="00693FF7"/>
    <w:rsid w:val="00694FAA"/>
    <w:rsid w:val="006A2A6C"/>
    <w:rsid w:val="006A3346"/>
    <w:rsid w:val="006A6011"/>
    <w:rsid w:val="006B24D3"/>
    <w:rsid w:val="006B51F6"/>
    <w:rsid w:val="006C7598"/>
    <w:rsid w:val="006D7EAC"/>
    <w:rsid w:val="006E5F94"/>
    <w:rsid w:val="00703873"/>
    <w:rsid w:val="007068D5"/>
    <w:rsid w:val="00707D52"/>
    <w:rsid w:val="0071416F"/>
    <w:rsid w:val="007303C0"/>
    <w:rsid w:val="0073279E"/>
    <w:rsid w:val="00747084"/>
    <w:rsid w:val="00751E56"/>
    <w:rsid w:val="00753858"/>
    <w:rsid w:val="00761C3E"/>
    <w:rsid w:val="00762AB6"/>
    <w:rsid w:val="00764F85"/>
    <w:rsid w:val="00766DD9"/>
    <w:rsid w:val="0077029A"/>
    <w:rsid w:val="007717EC"/>
    <w:rsid w:val="00775741"/>
    <w:rsid w:val="00776FE9"/>
    <w:rsid w:val="00780A9B"/>
    <w:rsid w:val="007941F2"/>
    <w:rsid w:val="007B1E44"/>
    <w:rsid w:val="007C149C"/>
    <w:rsid w:val="007D2476"/>
    <w:rsid w:val="007D6813"/>
    <w:rsid w:val="007D784C"/>
    <w:rsid w:val="007F4A02"/>
    <w:rsid w:val="00803A46"/>
    <w:rsid w:val="008130D6"/>
    <w:rsid w:val="0081760D"/>
    <w:rsid w:val="008252DB"/>
    <w:rsid w:val="00831DCC"/>
    <w:rsid w:val="00837E1C"/>
    <w:rsid w:val="00851D54"/>
    <w:rsid w:val="00870340"/>
    <w:rsid w:val="00881E51"/>
    <w:rsid w:val="00885312"/>
    <w:rsid w:val="00885AC0"/>
    <w:rsid w:val="008872E4"/>
    <w:rsid w:val="00895AA9"/>
    <w:rsid w:val="008B14E0"/>
    <w:rsid w:val="008C1573"/>
    <w:rsid w:val="008C32BE"/>
    <w:rsid w:val="008D1E80"/>
    <w:rsid w:val="008D49E0"/>
    <w:rsid w:val="008D743D"/>
    <w:rsid w:val="008E06B5"/>
    <w:rsid w:val="008E0F31"/>
    <w:rsid w:val="008E58AF"/>
    <w:rsid w:val="008F0FB0"/>
    <w:rsid w:val="008F5FAD"/>
    <w:rsid w:val="008F7215"/>
    <w:rsid w:val="009009BE"/>
    <w:rsid w:val="00901F46"/>
    <w:rsid w:val="0090202B"/>
    <w:rsid w:val="009053D8"/>
    <w:rsid w:val="00911E36"/>
    <w:rsid w:val="00913217"/>
    <w:rsid w:val="00913412"/>
    <w:rsid w:val="00913C7D"/>
    <w:rsid w:val="00917230"/>
    <w:rsid w:val="0092511A"/>
    <w:rsid w:val="00933F2B"/>
    <w:rsid w:val="00943808"/>
    <w:rsid w:val="009552B9"/>
    <w:rsid w:val="00955CB1"/>
    <w:rsid w:val="00957FCC"/>
    <w:rsid w:val="009631FB"/>
    <w:rsid w:val="00973AEF"/>
    <w:rsid w:val="009808A0"/>
    <w:rsid w:val="009865EA"/>
    <w:rsid w:val="009937DA"/>
    <w:rsid w:val="00993889"/>
    <w:rsid w:val="009A7441"/>
    <w:rsid w:val="009B18FA"/>
    <w:rsid w:val="009B3452"/>
    <w:rsid w:val="009C3349"/>
    <w:rsid w:val="009D1977"/>
    <w:rsid w:val="009E1E4E"/>
    <w:rsid w:val="009E3FC3"/>
    <w:rsid w:val="00A13070"/>
    <w:rsid w:val="00A26A9C"/>
    <w:rsid w:val="00A27178"/>
    <w:rsid w:val="00A41DFC"/>
    <w:rsid w:val="00A4648F"/>
    <w:rsid w:val="00A46EDD"/>
    <w:rsid w:val="00A54954"/>
    <w:rsid w:val="00A572E6"/>
    <w:rsid w:val="00A655BC"/>
    <w:rsid w:val="00A75419"/>
    <w:rsid w:val="00A910B9"/>
    <w:rsid w:val="00A923FE"/>
    <w:rsid w:val="00A96310"/>
    <w:rsid w:val="00AB445E"/>
    <w:rsid w:val="00AC22AD"/>
    <w:rsid w:val="00AC405A"/>
    <w:rsid w:val="00AC4ED9"/>
    <w:rsid w:val="00AC5CCD"/>
    <w:rsid w:val="00AD5C8B"/>
    <w:rsid w:val="00AD7899"/>
    <w:rsid w:val="00AE100B"/>
    <w:rsid w:val="00AE127E"/>
    <w:rsid w:val="00AF1EB1"/>
    <w:rsid w:val="00B01DA8"/>
    <w:rsid w:val="00B01FB0"/>
    <w:rsid w:val="00B03D07"/>
    <w:rsid w:val="00B04E7B"/>
    <w:rsid w:val="00B34540"/>
    <w:rsid w:val="00B35D4B"/>
    <w:rsid w:val="00B46613"/>
    <w:rsid w:val="00B525CC"/>
    <w:rsid w:val="00B62E98"/>
    <w:rsid w:val="00B74306"/>
    <w:rsid w:val="00B7555A"/>
    <w:rsid w:val="00B77549"/>
    <w:rsid w:val="00B819EF"/>
    <w:rsid w:val="00B9629B"/>
    <w:rsid w:val="00B972D1"/>
    <w:rsid w:val="00BA4EB0"/>
    <w:rsid w:val="00BB2169"/>
    <w:rsid w:val="00BB500C"/>
    <w:rsid w:val="00BC6897"/>
    <w:rsid w:val="00BC6B00"/>
    <w:rsid w:val="00BD1C71"/>
    <w:rsid w:val="00BE2E9B"/>
    <w:rsid w:val="00BE39C1"/>
    <w:rsid w:val="00BF6CD1"/>
    <w:rsid w:val="00C00A6F"/>
    <w:rsid w:val="00C01F3E"/>
    <w:rsid w:val="00C03398"/>
    <w:rsid w:val="00C07689"/>
    <w:rsid w:val="00C12BAF"/>
    <w:rsid w:val="00C13B81"/>
    <w:rsid w:val="00C163F8"/>
    <w:rsid w:val="00C16FD3"/>
    <w:rsid w:val="00C27608"/>
    <w:rsid w:val="00C279B7"/>
    <w:rsid w:val="00C40148"/>
    <w:rsid w:val="00C42A71"/>
    <w:rsid w:val="00C4300C"/>
    <w:rsid w:val="00C510E4"/>
    <w:rsid w:val="00C530E5"/>
    <w:rsid w:val="00C6757A"/>
    <w:rsid w:val="00C803A1"/>
    <w:rsid w:val="00C81800"/>
    <w:rsid w:val="00C86AD9"/>
    <w:rsid w:val="00C9150B"/>
    <w:rsid w:val="00CB49D5"/>
    <w:rsid w:val="00CC1B2D"/>
    <w:rsid w:val="00CC7214"/>
    <w:rsid w:val="00CD264D"/>
    <w:rsid w:val="00CD55F9"/>
    <w:rsid w:val="00CE120B"/>
    <w:rsid w:val="00CE4BF3"/>
    <w:rsid w:val="00CE5BA9"/>
    <w:rsid w:val="00CE7181"/>
    <w:rsid w:val="00CF0183"/>
    <w:rsid w:val="00CF05BA"/>
    <w:rsid w:val="00D24A70"/>
    <w:rsid w:val="00D2619E"/>
    <w:rsid w:val="00D32AFD"/>
    <w:rsid w:val="00D34E6B"/>
    <w:rsid w:val="00D400BC"/>
    <w:rsid w:val="00D430F7"/>
    <w:rsid w:val="00D4477B"/>
    <w:rsid w:val="00D45890"/>
    <w:rsid w:val="00D47D07"/>
    <w:rsid w:val="00D62272"/>
    <w:rsid w:val="00D62AED"/>
    <w:rsid w:val="00D65BD9"/>
    <w:rsid w:val="00D674A8"/>
    <w:rsid w:val="00D7019D"/>
    <w:rsid w:val="00D96819"/>
    <w:rsid w:val="00DA738B"/>
    <w:rsid w:val="00DB3A59"/>
    <w:rsid w:val="00DB3F7F"/>
    <w:rsid w:val="00DC07E5"/>
    <w:rsid w:val="00DC6082"/>
    <w:rsid w:val="00DC635D"/>
    <w:rsid w:val="00DD16D6"/>
    <w:rsid w:val="00DE34BE"/>
    <w:rsid w:val="00DF36D2"/>
    <w:rsid w:val="00DF390C"/>
    <w:rsid w:val="00E02B19"/>
    <w:rsid w:val="00E10126"/>
    <w:rsid w:val="00E149C3"/>
    <w:rsid w:val="00E15EFE"/>
    <w:rsid w:val="00E220AD"/>
    <w:rsid w:val="00E2222B"/>
    <w:rsid w:val="00E31D7C"/>
    <w:rsid w:val="00E42309"/>
    <w:rsid w:val="00E44AAB"/>
    <w:rsid w:val="00E612F8"/>
    <w:rsid w:val="00E64DC7"/>
    <w:rsid w:val="00E66A99"/>
    <w:rsid w:val="00E727FF"/>
    <w:rsid w:val="00E76794"/>
    <w:rsid w:val="00E77754"/>
    <w:rsid w:val="00E86696"/>
    <w:rsid w:val="00E87AD5"/>
    <w:rsid w:val="00E922F0"/>
    <w:rsid w:val="00E92701"/>
    <w:rsid w:val="00E95127"/>
    <w:rsid w:val="00E96632"/>
    <w:rsid w:val="00E9672A"/>
    <w:rsid w:val="00EA0993"/>
    <w:rsid w:val="00EA4C00"/>
    <w:rsid w:val="00EC214C"/>
    <w:rsid w:val="00EC27CA"/>
    <w:rsid w:val="00EC5DD5"/>
    <w:rsid w:val="00ED3A35"/>
    <w:rsid w:val="00ED5A64"/>
    <w:rsid w:val="00EE658D"/>
    <w:rsid w:val="00EE731C"/>
    <w:rsid w:val="00F109F6"/>
    <w:rsid w:val="00F11FC4"/>
    <w:rsid w:val="00F1317D"/>
    <w:rsid w:val="00F141B7"/>
    <w:rsid w:val="00F15B9A"/>
    <w:rsid w:val="00F304A3"/>
    <w:rsid w:val="00F37537"/>
    <w:rsid w:val="00F40F66"/>
    <w:rsid w:val="00F4312C"/>
    <w:rsid w:val="00F44260"/>
    <w:rsid w:val="00F50F65"/>
    <w:rsid w:val="00F56272"/>
    <w:rsid w:val="00F569A0"/>
    <w:rsid w:val="00F56F0C"/>
    <w:rsid w:val="00F665A6"/>
    <w:rsid w:val="00F74398"/>
    <w:rsid w:val="00F814F6"/>
    <w:rsid w:val="00F84F98"/>
    <w:rsid w:val="00F85B59"/>
    <w:rsid w:val="00F87CC8"/>
    <w:rsid w:val="00F958FE"/>
    <w:rsid w:val="00F96303"/>
    <w:rsid w:val="00F96D2D"/>
    <w:rsid w:val="00F97389"/>
    <w:rsid w:val="00FA5F9D"/>
    <w:rsid w:val="00FB181B"/>
    <w:rsid w:val="00FB182E"/>
    <w:rsid w:val="00FD447F"/>
    <w:rsid w:val="00FE1D70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8CD47F2-1D78-4DBA-BB7E-5452A93C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7F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D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link w:val="Standard0"/>
    <w:rsid w:val="000D7F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Standard0">
    <w:name w:val="Standard Знак"/>
    <w:basedOn w:val="a0"/>
    <w:link w:val="Standard"/>
    <w:rsid w:val="000D7FF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5">
    <w:name w:val="List Paragraph"/>
    <w:basedOn w:val="a"/>
    <w:link w:val="a6"/>
    <w:uiPriority w:val="34"/>
    <w:qFormat/>
    <w:rsid w:val="00284B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43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3265"/>
  </w:style>
  <w:style w:type="paragraph" w:styleId="a9">
    <w:name w:val="footer"/>
    <w:basedOn w:val="a"/>
    <w:link w:val="aa"/>
    <w:uiPriority w:val="99"/>
    <w:unhideWhenUsed/>
    <w:rsid w:val="00143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3265"/>
  </w:style>
  <w:style w:type="paragraph" w:styleId="ab">
    <w:name w:val="caption"/>
    <w:basedOn w:val="a"/>
    <w:next w:val="a"/>
    <w:rsid w:val="00AF1EB1"/>
    <w:pPr>
      <w:widowControl w:val="0"/>
      <w:suppressAutoHyphens/>
      <w:autoSpaceDN w:val="0"/>
      <w:spacing w:after="200" w:line="240" w:lineRule="auto"/>
      <w:textAlignment w:val="baseline"/>
    </w:pPr>
    <w:rPr>
      <w:rFonts w:ascii="Times New Roman" w:eastAsia="SimSun" w:hAnsi="Times New Roman" w:cs="Mangal"/>
      <w:b/>
      <w:bCs/>
      <w:color w:val="4F81BD"/>
      <w:kern w:val="3"/>
      <w:sz w:val="18"/>
      <w:szCs w:val="16"/>
      <w:lang w:eastAsia="zh-CN" w:bidi="hi-IN"/>
    </w:rPr>
  </w:style>
  <w:style w:type="paragraph" w:customStyle="1" w:styleId="10">
    <w:name w:val="Заголовок1"/>
    <w:basedOn w:val="Standard"/>
    <w:link w:val="ac"/>
    <w:qFormat/>
    <w:rsid w:val="00AF1EB1"/>
    <w:pPr>
      <w:spacing w:line="360" w:lineRule="auto"/>
      <w:ind w:firstLine="851"/>
      <w:jc w:val="both"/>
    </w:pPr>
    <w:rPr>
      <w:rFonts w:cs="Times New Roman"/>
      <w:b/>
      <w:bCs/>
      <w:sz w:val="28"/>
      <w:szCs w:val="28"/>
    </w:rPr>
  </w:style>
  <w:style w:type="character" w:customStyle="1" w:styleId="ac">
    <w:name w:val="Заголовок Знак"/>
    <w:basedOn w:val="Standard0"/>
    <w:link w:val="10"/>
    <w:rsid w:val="00AF1EB1"/>
    <w:rPr>
      <w:rFonts w:ascii="Times New Roman" w:eastAsia="SimSun" w:hAnsi="Times New Roman" w:cs="Times New Roman"/>
      <w:b/>
      <w:bCs/>
      <w:kern w:val="3"/>
      <w:sz w:val="28"/>
      <w:szCs w:val="28"/>
      <w:lang w:eastAsia="zh-CN" w:bidi="hi-IN"/>
    </w:rPr>
  </w:style>
  <w:style w:type="character" w:styleId="ad">
    <w:name w:val="Hyperlink"/>
    <w:basedOn w:val="a0"/>
    <w:uiPriority w:val="99"/>
    <w:unhideWhenUsed/>
    <w:rsid w:val="00091DA3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C2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C27CA"/>
    <w:rPr>
      <w:rFonts w:ascii="Segoe UI" w:hAnsi="Segoe UI" w:cs="Segoe U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342923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42923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342923"/>
    <w:rPr>
      <w:vertAlign w:val="superscript"/>
    </w:rPr>
  </w:style>
  <w:style w:type="character" w:customStyle="1" w:styleId="a6">
    <w:name w:val="Абзац списка Знак"/>
    <w:basedOn w:val="a0"/>
    <w:link w:val="a5"/>
    <w:uiPriority w:val="34"/>
    <w:rsid w:val="00AC4ED9"/>
  </w:style>
  <w:style w:type="character" w:styleId="af3">
    <w:name w:val="Placeholder Text"/>
    <w:basedOn w:val="a0"/>
    <w:uiPriority w:val="99"/>
    <w:semiHidden/>
    <w:rsid w:val="00C163F8"/>
    <w:rPr>
      <w:color w:val="808080"/>
    </w:rPr>
  </w:style>
  <w:style w:type="paragraph" w:customStyle="1" w:styleId="1">
    <w:name w:val="Стиль1"/>
    <w:basedOn w:val="a5"/>
    <w:link w:val="11"/>
    <w:qFormat/>
    <w:rsid w:val="00D674A8"/>
    <w:pPr>
      <w:numPr>
        <w:numId w:val="21"/>
      </w:numPr>
      <w:spacing w:after="0" w:line="360" w:lineRule="auto"/>
      <w:jc w:val="both"/>
    </w:pPr>
    <w:rPr>
      <w:rFonts w:ascii="Times New Roman" w:eastAsia="MS Mincho" w:hAnsi="Times New Roman"/>
      <w:spacing w:val="-4"/>
      <w:sz w:val="28"/>
    </w:rPr>
  </w:style>
  <w:style w:type="character" w:customStyle="1" w:styleId="11">
    <w:name w:val="Стиль1 Знак"/>
    <w:basedOn w:val="a6"/>
    <w:link w:val="1"/>
    <w:rsid w:val="00D674A8"/>
    <w:rPr>
      <w:rFonts w:ascii="Times New Roman" w:eastAsia="MS Mincho" w:hAnsi="Times New Roman"/>
      <w:spacing w:val="-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2611E-AB47-4816-9E9D-2B2F46EC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Дамир Шайхаттаров</cp:lastModifiedBy>
  <cp:revision>17</cp:revision>
  <cp:lastPrinted>2019-09-24T03:56:00Z</cp:lastPrinted>
  <dcterms:created xsi:type="dcterms:W3CDTF">2020-09-20T20:37:00Z</dcterms:created>
  <dcterms:modified xsi:type="dcterms:W3CDTF">2020-10-06T13:06:00Z</dcterms:modified>
</cp:coreProperties>
</file>