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题目"/>
        <w:bidi w:val="0"/>
      </w:pPr>
      <w:r>
        <w:rPr>
          <w:rFonts w:ascii="Arial Unicode MS" w:cs="Arial Unicode MS" w:hAnsi="Arial Unicode MS" w:eastAsia="Helvetica" w:hint="eastAsia"/>
          <w:rtl w:val="0"/>
        </w:rPr>
        <w:t>一次驾驶场景的定义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一天之内，所有停车间隔少于半小时的状态，判定为一次驾驶场景。车机端维护的</w:t>
      </w:r>
      <w:r>
        <w:rPr>
          <w:rFonts w:ascii="Arial Unicode MS" w:cs="Arial Unicode MS" w:hAnsi="Arial Unicode MS" w:eastAsia="Helvetica" w:hint="eastAsia"/>
          <w:b w:val="1"/>
          <w:bCs w:val="1"/>
          <w:color w:val="ff2c21"/>
          <w:rtl w:val="0"/>
          <w:lang w:val="zh-CN" w:eastAsia="zh-CN"/>
        </w:rPr>
        <w:t>本次驾驶行为</w:t>
      </w:r>
      <w:r>
        <w:rPr>
          <w:rFonts w:ascii="Arial Unicode MS" w:cs="Arial Unicode MS" w:hAnsi="Arial Unicode MS" w:eastAsia="Helvetica" w:hint="eastAsia"/>
          <w:rtl w:val="0"/>
        </w:rPr>
        <w:t>包含以下数据：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驾驶时间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 xml:space="preserve">是否特定时段 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Arial Unicode MS" w:cs="Arial Unicode MS" w:hAnsi="Arial Unicode MS" w:eastAsia="Helvetica" w:hint="eastAsia"/>
          <w:rtl w:val="0"/>
        </w:rPr>
        <w:t>特定时段可动态定义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是否驾驶初期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是否长时间驾驶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Arial Unicode MS" w:cs="Arial Unicode MS" w:hAnsi="Arial Unicode MS" w:eastAsia="Helvetica" w:hint="eastAsia"/>
          <w:rtl w:val="0"/>
        </w:rPr>
        <w:t>参考历史数据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驾驶位置轨迹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出发点信息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 xml:space="preserve">目的地预判 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Arial Unicode MS" w:cs="Arial Unicode MS" w:hAnsi="Arial Unicode MS" w:eastAsia="Helvetica" w:hint="eastAsia"/>
          <w:rtl w:val="0"/>
        </w:rPr>
        <w:t>可能性</w:t>
      </w:r>
      <w:r>
        <w:rPr>
          <w:rFonts w:ascii="Helvetica" w:cs="Arial Unicode MS" w:hAnsi="Arial Unicode MS" w:eastAsia="Arial Unicode MS"/>
          <w:rtl w:val="0"/>
        </w:rPr>
        <w:t>) //</w:t>
      </w:r>
      <w:r>
        <w:rPr>
          <w:rFonts w:ascii="Arial Unicode MS" w:cs="Arial Unicode MS" w:hAnsi="Arial Unicode MS" w:eastAsia="Helvetica" w:hint="eastAsia"/>
          <w:rtl w:val="0"/>
        </w:rPr>
        <w:t>需要技术研究：能否获得导航路径信息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是否常走路段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 xml:space="preserve">当前道路等级 </w:t>
      </w:r>
      <w:r>
        <w:rPr>
          <w:rFonts w:ascii="Helvetica" w:cs="Arial Unicode MS" w:hAnsi="Arial Unicode MS" w:eastAsia="Arial Unicode MS"/>
          <w:rtl w:val="0"/>
        </w:rPr>
        <w:t>//</w:t>
      </w:r>
      <w:r>
        <w:rPr>
          <w:rFonts w:ascii="Arial Unicode MS" w:cs="Arial Unicode MS" w:hAnsi="Arial Unicode MS" w:eastAsia="Helvetica" w:hint="eastAsia"/>
          <w:rtl w:val="0"/>
        </w:rPr>
        <w:t>需要技术研究：能否像街道信息一样在前端直接获得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速度变化轨迹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 xml:space="preserve">驾驶平均车速 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Arial Unicode MS" w:cs="Arial Unicode MS" w:hAnsi="Arial Unicode MS" w:eastAsia="Helvetica" w:hint="eastAsia"/>
          <w:rtl w:val="0"/>
        </w:rPr>
        <w:t>离散值： 总平均车速、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Helvetica" w:hint="eastAsia"/>
          <w:rtl w:val="0"/>
        </w:rPr>
        <w:t>分钟平均车速、</w:t>
      </w:r>
      <w:r>
        <w:rPr>
          <w:rFonts w:ascii="Helvetica" w:cs="Arial Unicode MS" w:hAnsi="Arial Unicode MS" w:eastAsia="Arial Unicode MS"/>
          <w:rtl w:val="0"/>
        </w:rPr>
        <w:t>10</w:t>
      </w:r>
      <w:r>
        <w:rPr>
          <w:rFonts w:ascii="Arial Unicode MS" w:cs="Arial Unicode MS" w:hAnsi="Arial Unicode MS" w:eastAsia="Helvetica" w:hint="eastAsia"/>
          <w:rtl w:val="0"/>
        </w:rPr>
        <w:t>分钟平均车速</w:t>
      </w:r>
      <w:r>
        <w:rPr>
          <w:rFonts w:ascii="Arial Unicode MS" w:cs="Arial Unicode MS" w:hAnsi="Helvetica" w:eastAsia="Arial Unicode MS" w:hint="default"/>
          <w:rtl w:val="0"/>
        </w:rPr>
        <w:t>…</w:t>
      </w:r>
      <w:r>
        <w:rPr>
          <w:rFonts w:ascii="Helvetica" w:cs="Arial Unicode MS" w:hAnsi="Arial Unicode MS" w:eastAsia="Arial Unicode MS"/>
          <w:rtl w:val="0"/>
        </w:rPr>
        <w:t>)//</w:t>
      </w:r>
      <w:r>
        <w:rPr>
          <w:rFonts w:ascii="Arial Unicode MS" w:cs="Arial Unicode MS" w:hAnsi="Arial Unicode MS" w:eastAsia="Helvetica" w:hint="eastAsia"/>
          <w:rtl w:val="0"/>
        </w:rPr>
        <w:t>定义最低频率</w:t>
      </w:r>
      <w:r>
        <w:rPr>
          <w:rFonts w:ascii="Helvetica" w:cs="Arial Unicode MS" w:hAnsi="Arial Unicode MS" w:eastAsia="Arial Unicode MS"/>
          <w:rtl w:val="0"/>
        </w:rPr>
        <w:t>//GPS</w:t>
      </w:r>
      <w:r>
        <w:rPr>
          <w:rFonts w:ascii="Arial Unicode MS" w:cs="Arial Unicode MS" w:hAnsi="Arial Unicode MS" w:eastAsia="Helvetica" w:hint="eastAsia"/>
          <w:rtl w:val="0"/>
        </w:rPr>
        <w:t>速度值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是否停车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是否缓行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是否堵车</w:t>
        <w:tab/>
      </w:r>
      <w:r>
        <w:rPr>
          <w:rFonts w:ascii="Helvetica" w:cs="Arial Unicode MS" w:hAnsi="Arial Unicode MS" w:eastAsia="Arial Unicode MS"/>
          <w:rtl w:val="0"/>
        </w:rPr>
        <w:t>//</w:t>
      </w:r>
      <w:r>
        <w:rPr>
          <w:rFonts w:ascii="Arial Unicode MS" w:cs="Arial Unicode MS" w:hAnsi="Arial Unicode MS" w:eastAsia="Helvetica" w:hint="eastAsia"/>
          <w:rtl w:val="0"/>
        </w:rPr>
        <w:t>百度</w:t>
      </w:r>
      <w:r>
        <w:rPr>
          <w:rFonts w:ascii="Helvetica" w:cs="Arial Unicode MS" w:hAnsi="Arial Unicode MS" w:eastAsia="Arial Unicode MS"/>
          <w:rtl w:val="0"/>
        </w:rPr>
        <w:t>SDK</w:t>
      </w:r>
      <w:r>
        <w:rPr>
          <w:rFonts w:ascii="Arial Unicode MS" w:cs="Arial Unicode MS" w:hAnsi="Arial Unicode MS" w:eastAsia="Helvetica" w:hint="eastAsia"/>
          <w:rtl w:val="0"/>
        </w:rPr>
        <w:t>能否获得交通信息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当前路段是否超速</w:t>
        <w:tab/>
      </w:r>
      <w:r>
        <w:rPr>
          <w:rFonts w:ascii="Helvetica" w:cs="Arial Unicode MS" w:hAnsi="Arial Unicode MS" w:eastAsia="Arial Unicode MS"/>
          <w:rtl w:val="0"/>
        </w:rPr>
        <w:t>//</w:t>
      </w:r>
      <w:r>
        <w:rPr>
          <w:rFonts w:ascii="Arial Unicode MS" w:cs="Arial Unicode MS" w:hAnsi="Arial Unicode MS" w:eastAsia="Helvetica" w:hint="eastAsia"/>
          <w:rtl w:val="0"/>
        </w:rPr>
        <w:t>需要数据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驾驶风格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推送行为历史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本次驾驶中是否触发过推送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推送行为被接受或拒绝的情况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用户行为轨迹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当前处于什么服务中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是否不介意存在感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 xml:space="preserve">是否主动有功能交互 </w:t>
      </w:r>
      <w:r>
        <w:rPr>
          <w:rFonts w:ascii="Helvetica" w:cs="Arial Unicode MS" w:hAnsi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Helvetica" w:hint="eastAsia"/>
          <w:rtl w:val="0"/>
        </w:rPr>
        <w:t>有没有交互过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习惯的交互方式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习惯的服务内容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时间习惯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"/>
        <w:bidi w:val="0"/>
      </w:pPr>
      <w:r>
        <w:rPr>
          <w:rFonts w:ascii="Arial Unicode MS" w:cs="Arial Unicode MS" w:hAnsi="Arial Unicode MS" w:eastAsia="Helvetica" w:hint="eastAsia"/>
          <w:rtl w:val="0"/>
        </w:rPr>
        <w:t>采集策略</w:t>
      </w: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ab/>
        <w:t>动态采集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(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频率和范围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采集频率列举几个频度，例如：高、中、低，将来可以配置修改。协议返回。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采集范围可以列举，如：速度轨迹、位置轨迹</w:t>
      </w:r>
      <w:r>
        <w:rPr>
          <w:rFonts w:ascii="Helvetica" w:cs="Arial Unicode MS" w:hAnsi="Arial Unicode MS" w:eastAsia="Arial Unicode MS"/>
          <w:rtl w:val="0"/>
        </w:rPr>
        <w:t xml:space="preserve">... </w:t>
      </w:r>
      <w:r>
        <w:rPr>
          <w:rFonts w:ascii="Arial Unicode MS" w:cs="Arial Unicode MS" w:hAnsi="Arial Unicode MS" w:eastAsia="Helvetica" w:hint="eastAsia"/>
          <w:rtl w:val="0"/>
        </w:rPr>
        <w:t>协议返回。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ab/>
        <w:t>上传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上传可以</w:t>
      </w: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ab/>
        <w:t>状态计算方式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有些数据能够从客观条件中直接获得，而且相对确定性的，可以直接判断成立。</w:t>
      </w:r>
    </w:p>
    <w:p>
      <w:pPr>
        <w:pStyle w:val="正文"/>
        <w:bidi w:val="0"/>
        <w:rPr>
          <w:color w:val="ff2c21"/>
        </w:rPr>
      </w:pPr>
      <w:r>
        <w:tab/>
      </w: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驾驶时长、出发点、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有些状态是随时间、空间变化的，需要不断的去判断，这种状态可以通过以一定时间间隔不断给出最新的判断。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缓行、堵车、超速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有一类数据是定性的，难以直接形成判断，需要根据历史数据、时间、空间变化逐步形成判断，给出可信度。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目的地预测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"/>
        <w:bidi w:val="0"/>
      </w:pPr>
      <w:r>
        <w:rPr>
          <w:rFonts w:ascii="Arial Unicode MS" w:cs="Arial Unicode MS" w:hAnsi="Arial Unicode MS" w:eastAsia="Helvetica" w:hint="eastAsia"/>
          <w:rtl w:val="0"/>
        </w:rPr>
        <w:t>推送系统配置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题目">
    <w:name w:val="题目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题目 2">
    <w:name w:val="题目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