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B0A1" w14:textId="10B11C88" w:rsidR="00495F7C" w:rsidRPr="00F0544B" w:rsidRDefault="00514267" w:rsidP="00F0544B">
      <w:pPr>
        <w:pStyle w:val="Ttulo"/>
      </w:pPr>
      <w:r w:rsidRPr="00F0544B">
        <w:t>Formato de ventas</w:t>
      </w:r>
    </w:p>
    <w:p w14:paraId="6E17C334" w14:textId="139667A5" w:rsidR="006D2A68" w:rsidRPr="00F018AA" w:rsidRDefault="006D2A68" w:rsidP="006D2A68">
      <w:pPr>
        <w:pStyle w:val="Ttulo2"/>
        <w:rPr>
          <w:sz w:val="40"/>
          <w:szCs w:val="28"/>
        </w:rPr>
      </w:pPr>
      <w:bookmarkStart w:id="0" w:name="_Toc137917896"/>
      <w:r w:rsidRPr="00F018AA">
        <w:rPr>
          <w:sz w:val="40"/>
          <w:szCs w:val="28"/>
        </w:rPr>
        <w:t>Proyecto de programación.</w:t>
      </w:r>
      <w:bookmarkEnd w:id="0"/>
    </w:p>
    <w:p w14:paraId="2DA6D366" w14:textId="77777777" w:rsidR="006D2A68" w:rsidRPr="006D2A68" w:rsidRDefault="006D2A68" w:rsidP="006D2A68"/>
    <w:p w14:paraId="11E5E8C7" w14:textId="77777777" w:rsidR="006D2A68" w:rsidRDefault="006D2A68" w:rsidP="006D2A68">
      <w:pPr>
        <w:rPr>
          <w:noProof/>
        </w:rPr>
      </w:pPr>
    </w:p>
    <w:p w14:paraId="2C0C3773" w14:textId="571313A8" w:rsidR="006D2A68" w:rsidRDefault="006D2A68" w:rsidP="006D2A68">
      <w:pPr>
        <w:jc w:val="center"/>
      </w:pPr>
      <w:r>
        <w:rPr>
          <w:noProof/>
          <w:lang w:eastAsia="es-MX"/>
        </w:rPr>
        <w:drawing>
          <wp:inline distT="0" distB="0" distL="0" distR="0" wp14:anchorId="3BE4DC25" wp14:editId="18AF9B88">
            <wp:extent cx="3305175" cy="4462145"/>
            <wp:effectExtent l="0" t="0" r="9525" b="0"/>
            <wp:docPr id="225704091" name="Imagen 1"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COLOMO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215" r="19891"/>
                    <a:stretch/>
                  </pic:blipFill>
                  <pic:spPr bwMode="auto">
                    <a:xfrm>
                      <a:off x="0" y="0"/>
                      <a:ext cx="3305175" cy="4462145"/>
                    </a:xfrm>
                    <a:prstGeom prst="rect">
                      <a:avLst/>
                    </a:prstGeom>
                    <a:noFill/>
                    <a:ln>
                      <a:noFill/>
                    </a:ln>
                    <a:extLst>
                      <a:ext uri="{53640926-AAD7-44D8-BBD7-CCE9431645EC}">
                        <a14:shadowObscured xmlns:a14="http://schemas.microsoft.com/office/drawing/2010/main"/>
                      </a:ext>
                    </a:extLst>
                  </pic:spPr>
                </pic:pic>
              </a:graphicData>
            </a:graphic>
          </wp:inline>
        </w:drawing>
      </w:r>
    </w:p>
    <w:p w14:paraId="106705AB" w14:textId="77777777" w:rsidR="006D2A68" w:rsidRDefault="006D2A68" w:rsidP="006D2A68">
      <w:pPr>
        <w:jc w:val="center"/>
      </w:pPr>
    </w:p>
    <w:p w14:paraId="0D6070EC" w14:textId="77777777" w:rsidR="006D2A68" w:rsidRDefault="006D2A68" w:rsidP="006D2A68">
      <w:pPr>
        <w:jc w:val="center"/>
      </w:pPr>
    </w:p>
    <w:p w14:paraId="6084B148" w14:textId="0141F630" w:rsidR="006D2A68" w:rsidRDefault="006D2A68" w:rsidP="006D2A68">
      <w:pPr>
        <w:rPr>
          <w:sz w:val="36"/>
          <w:szCs w:val="28"/>
        </w:rPr>
      </w:pPr>
      <w:r>
        <w:rPr>
          <w:sz w:val="36"/>
          <w:szCs w:val="28"/>
        </w:rPr>
        <w:t>Luis Alberto López González   #21110370   3E</w:t>
      </w:r>
    </w:p>
    <w:p w14:paraId="797C3466" w14:textId="0079C177" w:rsidR="006D2A68" w:rsidRDefault="006D2A68" w:rsidP="006D2A68">
      <w:pPr>
        <w:rPr>
          <w:sz w:val="36"/>
          <w:szCs w:val="28"/>
        </w:rPr>
      </w:pPr>
      <w:r>
        <w:rPr>
          <w:sz w:val="36"/>
          <w:szCs w:val="28"/>
        </w:rPr>
        <w:t>Mecatrónica   Programación avanzada</w:t>
      </w:r>
    </w:p>
    <w:p w14:paraId="0747584C" w14:textId="01E28F5D" w:rsidR="006D2A68" w:rsidRDefault="00514267" w:rsidP="00F0544B">
      <w:pPr>
        <w:pStyle w:val="Ttulo1"/>
      </w:pPr>
      <w:bookmarkStart w:id="1" w:name="_Toc137917897"/>
      <w:r>
        <w:lastRenderedPageBreak/>
        <w:t>Secantes</w:t>
      </w:r>
      <w:r w:rsidR="006D2A68">
        <w:t>:</w:t>
      </w:r>
      <w:bookmarkEnd w:id="1"/>
    </w:p>
    <w:p w14:paraId="746FE99F" w14:textId="72A6ABD1" w:rsidR="006D2A68" w:rsidRDefault="006D2A68" w:rsidP="006D2A68">
      <w:pPr>
        <w:pStyle w:val="Ttulo2"/>
        <w:rPr>
          <w:sz w:val="36"/>
          <w:szCs w:val="28"/>
        </w:rPr>
      </w:pPr>
      <w:bookmarkStart w:id="2" w:name="_Toc137917898"/>
      <w:r>
        <w:rPr>
          <w:sz w:val="36"/>
          <w:szCs w:val="28"/>
        </w:rPr>
        <w:t>Método de las Secantes.</w:t>
      </w:r>
      <w:bookmarkEnd w:id="2"/>
    </w:p>
    <w:p w14:paraId="533553FF" w14:textId="77777777" w:rsidR="00A46FCA" w:rsidRPr="00A46FCA" w:rsidRDefault="00A46FCA" w:rsidP="00A46FCA"/>
    <w:p w14:paraId="07837D15" w14:textId="77777777" w:rsidR="006D2A68" w:rsidRDefault="006D2A68" w:rsidP="006D2A68"/>
    <w:p w14:paraId="39A4644B" w14:textId="32B752BB" w:rsidR="006D2A68" w:rsidRDefault="006D2A68" w:rsidP="00514267">
      <w:pPr>
        <w:jc w:val="center"/>
      </w:pPr>
      <w:r>
        <w:rPr>
          <w:noProof/>
          <w:lang w:eastAsia="es-MX"/>
        </w:rPr>
        <w:drawing>
          <wp:inline distT="0" distB="0" distL="0" distR="0" wp14:anchorId="6BDF18C3" wp14:editId="73BFBF2D">
            <wp:extent cx="4543425" cy="3808182"/>
            <wp:effectExtent l="0" t="0" r="0" b="1905"/>
            <wp:docPr id="977323993" name="Imagen 3" descr="4.4 Método de la se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4 Método de la seca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295" cy="3813102"/>
                    </a:xfrm>
                    <a:prstGeom prst="rect">
                      <a:avLst/>
                    </a:prstGeom>
                    <a:noFill/>
                    <a:ln>
                      <a:noFill/>
                    </a:ln>
                  </pic:spPr>
                </pic:pic>
              </a:graphicData>
            </a:graphic>
          </wp:inline>
        </w:drawing>
      </w:r>
    </w:p>
    <w:p w14:paraId="3FE4494F" w14:textId="77777777" w:rsidR="00A46FCA" w:rsidRDefault="00A46FCA" w:rsidP="00514267">
      <w:pPr>
        <w:jc w:val="center"/>
      </w:pPr>
    </w:p>
    <w:p w14:paraId="59FF96CB" w14:textId="77777777" w:rsidR="00A46FCA" w:rsidRDefault="00A46FCA" w:rsidP="00514267">
      <w:pPr>
        <w:jc w:val="center"/>
      </w:pPr>
    </w:p>
    <w:p w14:paraId="3D48DC2A" w14:textId="77777777" w:rsidR="00A46FCA" w:rsidRPr="00514267" w:rsidRDefault="00A46FCA" w:rsidP="00514267">
      <w:pPr>
        <w:jc w:val="center"/>
      </w:pPr>
    </w:p>
    <w:p w14:paraId="476C61F1" w14:textId="2D925290" w:rsidR="00514267" w:rsidRPr="00A46FCA" w:rsidRDefault="00000000" w:rsidP="006D2A68">
      <w:pPr>
        <w:jc w:val="both"/>
        <w:rPr>
          <w:rFonts w:eastAsiaTheme="minorEastAsia"/>
          <w:sz w:val="52"/>
          <w:szCs w:val="44"/>
        </w:rPr>
      </w:pPr>
      <m:oMathPara>
        <m:oMath>
          <m:sSup>
            <m:sSupPr>
              <m:ctrlPr>
                <w:rPr>
                  <w:rFonts w:ascii="Cambria Math" w:hAnsi="Cambria Math"/>
                  <w:i/>
                  <w:sz w:val="52"/>
                  <w:szCs w:val="44"/>
                </w:rPr>
              </m:ctrlPr>
            </m:sSupPr>
            <m:e>
              <m:r>
                <w:rPr>
                  <w:rFonts w:ascii="Cambria Math" w:hAnsi="Cambria Math"/>
                  <w:sz w:val="52"/>
                  <w:szCs w:val="44"/>
                </w:rPr>
                <m:t>f</m:t>
              </m:r>
            </m:e>
            <m:sup>
              <m:r>
                <w:rPr>
                  <w:rFonts w:ascii="Cambria Math" w:hAnsi="Cambria Math"/>
                  <w:sz w:val="52"/>
                  <w:szCs w:val="44"/>
                </w:rPr>
                <m:t>´</m:t>
              </m:r>
            </m:sup>
          </m:sSup>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e>
          </m:d>
          <m:r>
            <w:rPr>
              <w:rFonts w:ascii="Cambria Math" w:hAnsi="Cambria Math"/>
              <w:sz w:val="52"/>
              <w:szCs w:val="44"/>
            </w:rPr>
            <m:t>=</m:t>
          </m:r>
          <m:f>
            <m:fPr>
              <m:ctrlPr>
                <w:rPr>
                  <w:rFonts w:ascii="Cambria Math" w:hAnsi="Cambria Math"/>
                  <w:i/>
                  <w:sz w:val="52"/>
                  <w:szCs w:val="44"/>
                </w:rPr>
              </m:ctrlPr>
            </m:fPr>
            <m:num>
              <m:r>
                <w:rPr>
                  <w:rFonts w:ascii="Cambria Math" w:hAnsi="Cambria Math"/>
                  <w:sz w:val="52"/>
                  <w:szCs w:val="44"/>
                </w:rPr>
                <m:t>f</m:t>
              </m:r>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i-1</m:t>
                      </m:r>
                    </m:sub>
                  </m:sSub>
                </m:e>
              </m:d>
              <m:r>
                <w:rPr>
                  <w:rFonts w:ascii="Cambria Math" w:hAnsi="Cambria Math"/>
                  <w:sz w:val="52"/>
                  <w:szCs w:val="44"/>
                </w:rPr>
                <m:t>-f</m:t>
              </m:r>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e>
              </m:d>
            </m:num>
            <m:den>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i-1</m:t>
                  </m:r>
                </m:sub>
              </m:sSub>
              <m:r>
                <w:rPr>
                  <w:rFonts w:ascii="Cambria Math" w:hAnsi="Cambria Math"/>
                  <w:sz w:val="52"/>
                  <w:szCs w:val="44"/>
                </w:rPr>
                <m:t>-</m:t>
              </m:r>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den>
          </m:f>
        </m:oMath>
      </m:oMathPara>
    </w:p>
    <w:p w14:paraId="7EB2D9EE" w14:textId="77777777" w:rsidR="00A46FCA" w:rsidRDefault="00A46FCA" w:rsidP="006D2A68">
      <w:pPr>
        <w:jc w:val="both"/>
        <w:rPr>
          <w:rFonts w:eastAsiaTheme="minorEastAsia"/>
          <w:sz w:val="32"/>
          <w:szCs w:val="44"/>
        </w:rPr>
      </w:pPr>
    </w:p>
    <w:p w14:paraId="33DD3637" w14:textId="77777777" w:rsidR="00A46FCA" w:rsidRDefault="00A46FCA" w:rsidP="006D2A68">
      <w:pPr>
        <w:jc w:val="both"/>
        <w:rPr>
          <w:rFonts w:eastAsiaTheme="minorEastAsia"/>
          <w:sz w:val="32"/>
          <w:szCs w:val="44"/>
        </w:rPr>
      </w:pPr>
    </w:p>
    <w:sdt>
      <w:sdtPr>
        <w:rPr>
          <w:rFonts w:ascii="Arial" w:eastAsiaTheme="minorHAnsi" w:hAnsi="Arial" w:cstheme="minorBidi"/>
          <w:color w:val="auto"/>
          <w:kern w:val="2"/>
          <w:sz w:val="28"/>
          <w:szCs w:val="22"/>
          <w:lang w:val="es-ES" w:eastAsia="en-US"/>
          <w14:ligatures w14:val="standardContextual"/>
        </w:rPr>
        <w:id w:val="-1111347583"/>
        <w:docPartObj>
          <w:docPartGallery w:val="Table of Contents"/>
          <w:docPartUnique/>
        </w:docPartObj>
      </w:sdtPr>
      <w:sdtEndPr>
        <w:rPr>
          <w:b/>
          <w:bCs/>
        </w:rPr>
      </w:sdtEndPr>
      <w:sdtContent>
        <w:p w14:paraId="3F64014F" w14:textId="0949EED5" w:rsidR="00595287" w:rsidRPr="00F0544B" w:rsidRDefault="00A46FCA" w:rsidP="00F0544B">
          <w:pPr>
            <w:pStyle w:val="TtuloTDC"/>
            <w:rPr>
              <w:rFonts w:ascii="Arial" w:hAnsi="Arial" w:cs="Arial"/>
              <w:sz w:val="52"/>
              <w:lang w:val="es-ES"/>
            </w:rPr>
          </w:pPr>
          <w:r w:rsidRPr="00F0544B">
            <w:rPr>
              <w:rFonts w:ascii="Arial" w:hAnsi="Arial" w:cs="Arial"/>
              <w:sz w:val="52"/>
              <w:lang w:val="es-ES"/>
            </w:rPr>
            <w:t>Tabla de contenido</w:t>
          </w:r>
        </w:p>
        <w:p w14:paraId="6533F1FA" w14:textId="01FCC1B2" w:rsidR="00404D38" w:rsidRDefault="00A46FCA">
          <w:pPr>
            <w:pStyle w:val="TDC2"/>
            <w:tabs>
              <w:tab w:val="right" w:leader="dot" w:pos="8828"/>
            </w:tabs>
            <w:rPr>
              <w:rFonts w:asciiTheme="minorHAnsi" w:eastAsiaTheme="minorEastAsia" w:hAnsiTheme="minorHAns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137917896" w:history="1">
            <w:r w:rsidR="00404D38" w:rsidRPr="007D1212">
              <w:rPr>
                <w:rStyle w:val="Hipervnculo"/>
                <w:noProof/>
              </w:rPr>
              <w:t>Proyecto de programación.</w:t>
            </w:r>
            <w:r w:rsidR="00404D38">
              <w:rPr>
                <w:noProof/>
                <w:webHidden/>
              </w:rPr>
              <w:tab/>
            </w:r>
            <w:r w:rsidR="00404D38">
              <w:rPr>
                <w:noProof/>
                <w:webHidden/>
              </w:rPr>
              <w:fldChar w:fldCharType="begin"/>
            </w:r>
            <w:r w:rsidR="00404D38">
              <w:rPr>
                <w:noProof/>
                <w:webHidden/>
              </w:rPr>
              <w:instrText xml:space="preserve"> PAGEREF _Toc137917896 \h </w:instrText>
            </w:r>
            <w:r w:rsidR="00404D38">
              <w:rPr>
                <w:noProof/>
                <w:webHidden/>
              </w:rPr>
            </w:r>
            <w:r w:rsidR="00404D38">
              <w:rPr>
                <w:noProof/>
                <w:webHidden/>
              </w:rPr>
              <w:fldChar w:fldCharType="separate"/>
            </w:r>
            <w:r w:rsidR="00404D38">
              <w:rPr>
                <w:noProof/>
                <w:webHidden/>
              </w:rPr>
              <w:t>1</w:t>
            </w:r>
            <w:r w:rsidR="00404D38">
              <w:rPr>
                <w:noProof/>
                <w:webHidden/>
              </w:rPr>
              <w:fldChar w:fldCharType="end"/>
            </w:r>
          </w:hyperlink>
        </w:p>
        <w:p w14:paraId="14D6FA0F" w14:textId="1731A314" w:rsidR="00404D38" w:rsidRDefault="00000000">
          <w:pPr>
            <w:pStyle w:val="TDC1"/>
            <w:tabs>
              <w:tab w:val="right" w:leader="dot" w:pos="8828"/>
            </w:tabs>
            <w:rPr>
              <w:rFonts w:asciiTheme="minorHAnsi" w:eastAsiaTheme="minorEastAsia" w:hAnsiTheme="minorHAnsi"/>
              <w:noProof/>
              <w:sz w:val="22"/>
              <w:lang w:eastAsia="es-MX"/>
            </w:rPr>
          </w:pPr>
          <w:hyperlink w:anchor="_Toc137917897" w:history="1">
            <w:r w:rsidR="00404D38" w:rsidRPr="007D1212">
              <w:rPr>
                <w:rStyle w:val="Hipervnculo"/>
                <w:noProof/>
              </w:rPr>
              <w:t>Secantes:</w:t>
            </w:r>
            <w:r w:rsidR="00404D38">
              <w:rPr>
                <w:noProof/>
                <w:webHidden/>
              </w:rPr>
              <w:tab/>
            </w:r>
            <w:r w:rsidR="00404D38">
              <w:rPr>
                <w:noProof/>
                <w:webHidden/>
              </w:rPr>
              <w:fldChar w:fldCharType="begin"/>
            </w:r>
            <w:r w:rsidR="00404D38">
              <w:rPr>
                <w:noProof/>
                <w:webHidden/>
              </w:rPr>
              <w:instrText xml:space="preserve"> PAGEREF _Toc137917897 \h </w:instrText>
            </w:r>
            <w:r w:rsidR="00404D38">
              <w:rPr>
                <w:noProof/>
                <w:webHidden/>
              </w:rPr>
            </w:r>
            <w:r w:rsidR="00404D38">
              <w:rPr>
                <w:noProof/>
                <w:webHidden/>
              </w:rPr>
              <w:fldChar w:fldCharType="separate"/>
            </w:r>
            <w:r w:rsidR="00404D38">
              <w:rPr>
                <w:noProof/>
                <w:webHidden/>
              </w:rPr>
              <w:t>2</w:t>
            </w:r>
            <w:r w:rsidR="00404D38">
              <w:rPr>
                <w:noProof/>
                <w:webHidden/>
              </w:rPr>
              <w:fldChar w:fldCharType="end"/>
            </w:r>
          </w:hyperlink>
        </w:p>
        <w:p w14:paraId="1643DD0E" w14:textId="4E6290ED" w:rsidR="00404D38" w:rsidRDefault="00000000">
          <w:pPr>
            <w:pStyle w:val="TDC2"/>
            <w:tabs>
              <w:tab w:val="right" w:leader="dot" w:pos="8828"/>
            </w:tabs>
            <w:rPr>
              <w:rFonts w:asciiTheme="minorHAnsi" w:eastAsiaTheme="minorEastAsia" w:hAnsiTheme="minorHAnsi"/>
              <w:noProof/>
              <w:sz w:val="22"/>
              <w:lang w:eastAsia="es-MX"/>
            </w:rPr>
          </w:pPr>
          <w:hyperlink w:anchor="_Toc137917898" w:history="1">
            <w:r w:rsidR="00404D38" w:rsidRPr="007D1212">
              <w:rPr>
                <w:rStyle w:val="Hipervnculo"/>
                <w:noProof/>
              </w:rPr>
              <w:t>Método de las Secantes.</w:t>
            </w:r>
            <w:r w:rsidR="00404D38">
              <w:rPr>
                <w:noProof/>
                <w:webHidden/>
              </w:rPr>
              <w:tab/>
            </w:r>
            <w:r w:rsidR="00404D38">
              <w:rPr>
                <w:noProof/>
                <w:webHidden/>
              </w:rPr>
              <w:fldChar w:fldCharType="begin"/>
            </w:r>
            <w:r w:rsidR="00404D38">
              <w:rPr>
                <w:noProof/>
                <w:webHidden/>
              </w:rPr>
              <w:instrText xml:space="preserve"> PAGEREF _Toc137917898 \h </w:instrText>
            </w:r>
            <w:r w:rsidR="00404D38">
              <w:rPr>
                <w:noProof/>
                <w:webHidden/>
              </w:rPr>
            </w:r>
            <w:r w:rsidR="00404D38">
              <w:rPr>
                <w:noProof/>
                <w:webHidden/>
              </w:rPr>
              <w:fldChar w:fldCharType="separate"/>
            </w:r>
            <w:r w:rsidR="00404D38">
              <w:rPr>
                <w:noProof/>
                <w:webHidden/>
              </w:rPr>
              <w:t>2</w:t>
            </w:r>
            <w:r w:rsidR="00404D38">
              <w:rPr>
                <w:noProof/>
                <w:webHidden/>
              </w:rPr>
              <w:fldChar w:fldCharType="end"/>
            </w:r>
          </w:hyperlink>
        </w:p>
        <w:p w14:paraId="44842020" w14:textId="17D210A4" w:rsidR="00404D38" w:rsidRDefault="00000000">
          <w:pPr>
            <w:pStyle w:val="TDC1"/>
            <w:tabs>
              <w:tab w:val="right" w:leader="dot" w:pos="8828"/>
            </w:tabs>
            <w:rPr>
              <w:rFonts w:asciiTheme="minorHAnsi" w:eastAsiaTheme="minorEastAsia" w:hAnsiTheme="minorHAnsi"/>
              <w:noProof/>
              <w:sz w:val="22"/>
              <w:lang w:eastAsia="es-MX"/>
            </w:rPr>
          </w:pPr>
          <w:hyperlink w:anchor="_Toc137917899" w:history="1">
            <w:r w:rsidR="00404D38" w:rsidRPr="007D1212">
              <w:rPr>
                <w:rStyle w:val="Hipervnculo"/>
                <w:noProof/>
              </w:rPr>
              <w:t>Breve introducción sobre los aspectos básicos.</w:t>
            </w:r>
            <w:r w:rsidR="00404D38">
              <w:rPr>
                <w:noProof/>
                <w:webHidden/>
              </w:rPr>
              <w:tab/>
            </w:r>
            <w:r w:rsidR="00404D38">
              <w:rPr>
                <w:noProof/>
                <w:webHidden/>
              </w:rPr>
              <w:fldChar w:fldCharType="begin"/>
            </w:r>
            <w:r w:rsidR="00404D38">
              <w:rPr>
                <w:noProof/>
                <w:webHidden/>
              </w:rPr>
              <w:instrText xml:space="preserve"> PAGEREF _Toc137917899 \h </w:instrText>
            </w:r>
            <w:r w:rsidR="00404D38">
              <w:rPr>
                <w:noProof/>
                <w:webHidden/>
              </w:rPr>
            </w:r>
            <w:r w:rsidR="00404D38">
              <w:rPr>
                <w:noProof/>
                <w:webHidden/>
              </w:rPr>
              <w:fldChar w:fldCharType="separate"/>
            </w:r>
            <w:r w:rsidR="00404D38">
              <w:rPr>
                <w:noProof/>
                <w:webHidden/>
              </w:rPr>
              <w:t>4</w:t>
            </w:r>
            <w:r w:rsidR="00404D38">
              <w:rPr>
                <w:noProof/>
                <w:webHidden/>
              </w:rPr>
              <w:fldChar w:fldCharType="end"/>
            </w:r>
          </w:hyperlink>
        </w:p>
        <w:p w14:paraId="1BD154C0" w14:textId="0AAC737A" w:rsidR="00404D38" w:rsidRDefault="00000000">
          <w:pPr>
            <w:pStyle w:val="TDC2"/>
            <w:tabs>
              <w:tab w:val="right" w:leader="dot" w:pos="8828"/>
            </w:tabs>
            <w:rPr>
              <w:rFonts w:asciiTheme="minorHAnsi" w:eastAsiaTheme="minorEastAsia" w:hAnsiTheme="minorHAnsi"/>
              <w:noProof/>
              <w:sz w:val="22"/>
              <w:lang w:eastAsia="es-MX"/>
            </w:rPr>
          </w:pPr>
          <w:hyperlink w:anchor="_Toc137917900" w:history="1">
            <w:r w:rsidR="00404D38" w:rsidRPr="007D1212">
              <w:rPr>
                <w:rStyle w:val="Hipervnculo"/>
                <w:noProof/>
              </w:rPr>
              <w:t>Métodos numéricos en el uso actual.</w:t>
            </w:r>
            <w:r w:rsidR="00404D38">
              <w:rPr>
                <w:noProof/>
                <w:webHidden/>
              </w:rPr>
              <w:tab/>
            </w:r>
            <w:r w:rsidR="00404D38">
              <w:rPr>
                <w:noProof/>
                <w:webHidden/>
              </w:rPr>
              <w:fldChar w:fldCharType="begin"/>
            </w:r>
            <w:r w:rsidR="00404D38">
              <w:rPr>
                <w:noProof/>
                <w:webHidden/>
              </w:rPr>
              <w:instrText xml:space="preserve"> PAGEREF _Toc137917900 \h </w:instrText>
            </w:r>
            <w:r w:rsidR="00404D38">
              <w:rPr>
                <w:noProof/>
                <w:webHidden/>
              </w:rPr>
            </w:r>
            <w:r w:rsidR="00404D38">
              <w:rPr>
                <w:noProof/>
                <w:webHidden/>
              </w:rPr>
              <w:fldChar w:fldCharType="separate"/>
            </w:r>
            <w:r w:rsidR="00404D38">
              <w:rPr>
                <w:noProof/>
                <w:webHidden/>
              </w:rPr>
              <w:t>4</w:t>
            </w:r>
            <w:r w:rsidR="00404D38">
              <w:rPr>
                <w:noProof/>
                <w:webHidden/>
              </w:rPr>
              <w:fldChar w:fldCharType="end"/>
            </w:r>
          </w:hyperlink>
        </w:p>
        <w:p w14:paraId="48AD1D85" w14:textId="41B1F6F8" w:rsidR="00404D38" w:rsidRDefault="00000000">
          <w:pPr>
            <w:pStyle w:val="TDC2"/>
            <w:tabs>
              <w:tab w:val="right" w:leader="dot" w:pos="8828"/>
            </w:tabs>
            <w:rPr>
              <w:rFonts w:asciiTheme="minorHAnsi" w:eastAsiaTheme="minorEastAsia" w:hAnsiTheme="minorHAnsi"/>
              <w:noProof/>
              <w:sz w:val="22"/>
              <w:lang w:eastAsia="es-MX"/>
            </w:rPr>
          </w:pPr>
          <w:hyperlink w:anchor="_Toc137917901" w:history="1">
            <w:r w:rsidR="00404D38" w:rsidRPr="007D1212">
              <w:rPr>
                <w:rStyle w:val="Hipervnculo"/>
                <w:noProof/>
              </w:rPr>
              <w:t>¿Por qué se utilizan los métodos numéricos?</w:t>
            </w:r>
            <w:r w:rsidR="00404D38">
              <w:rPr>
                <w:noProof/>
                <w:webHidden/>
              </w:rPr>
              <w:tab/>
            </w:r>
            <w:r w:rsidR="00404D38">
              <w:rPr>
                <w:noProof/>
                <w:webHidden/>
              </w:rPr>
              <w:fldChar w:fldCharType="begin"/>
            </w:r>
            <w:r w:rsidR="00404D38">
              <w:rPr>
                <w:noProof/>
                <w:webHidden/>
              </w:rPr>
              <w:instrText xml:space="preserve"> PAGEREF _Toc137917901 \h </w:instrText>
            </w:r>
            <w:r w:rsidR="00404D38">
              <w:rPr>
                <w:noProof/>
                <w:webHidden/>
              </w:rPr>
            </w:r>
            <w:r w:rsidR="00404D38">
              <w:rPr>
                <w:noProof/>
                <w:webHidden/>
              </w:rPr>
              <w:fldChar w:fldCharType="separate"/>
            </w:r>
            <w:r w:rsidR="00404D38">
              <w:rPr>
                <w:noProof/>
                <w:webHidden/>
              </w:rPr>
              <w:t>5</w:t>
            </w:r>
            <w:r w:rsidR="00404D38">
              <w:rPr>
                <w:noProof/>
                <w:webHidden/>
              </w:rPr>
              <w:fldChar w:fldCharType="end"/>
            </w:r>
          </w:hyperlink>
        </w:p>
        <w:p w14:paraId="34525401" w14:textId="717B1315" w:rsidR="00404D38" w:rsidRDefault="00000000">
          <w:pPr>
            <w:pStyle w:val="TDC2"/>
            <w:tabs>
              <w:tab w:val="right" w:leader="dot" w:pos="8828"/>
            </w:tabs>
            <w:rPr>
              <w:rFonts w:asciiTheme="minorHAnsi" w:eastAsiaTheme="minorEastAsia" w:hAnsiTheme="minorHAnsi"/>
              <w:noProof/>
              <w:sz w:val="22"/>
              <w:lang w:eastAsia="es-MX"/>
            </w:rPr>
          </w:pPr>
          <w:hyperlink w:anchor="_Toc137917902" w:history="1">
            <w:r w:rsidR="00404D38" w:rsidRPr="007D1212">
              <w:rPr>
                <w:rStyle w:val="Hipervnculo"/>
                <w:noProof/>
              </w:rPr>
              <w:t>Implementación de los métodos numéricos:</w:t>
            </w:r>
            <w:r w:rsidR="00404D38">
              <w:rPr>
                <w:noProof/>
                <w:webHidden/>
              </w:rPr>
              <w:tab/>
            </w:r>
            <w:r w:rsidR="00404D38">
              <w:rPr>
                <w:noProof/>
                <w:webHidden/>
              </w:rPr>
              <w:fldChar w:fldCharType="begin"/>
            </w:r>
            <w:r w:rsidR="00404D38">
              <w:rPr>
                <w:noProof/>
                <w:webHidden/>
              </w:rPr>
              <w:instrText xml:space="preserve"> PAGEREF _Toc137917902 \h </w:instrText>
            </w:r>
            <w:r w:rsidR="00404D38">
              <w:rPr>
                <w:noProof/>
                <w:webHidden/>
              </w:rPr>
            </w:r>
            <w:r w:rsidR="00404D38">
              <w:rPr>
                <w:noProof/>
                <w:webHidden/>
              </w:rPr>
              <w:fldChar w:fldCharType="separate"/>
            </w:r>
            <w:r w:rsidR="00404D38">
              <w:rPr>
                <w:noProof/>
                <w:webHidden/>
              </w:rPr>
              <w:t>6</w:t>
            </w:r>
            <w:r w:rsidR="00404D38">
              <w:rPr>
                <w:noProof/>
                <w:webHidden/>
              </w:rPr>
              <w:fldChar w:fldCharType="end"/>
            </w:r>
          </w:hyperlink>
        </w:p>
        <w:p w14:paraId="556D784A" w14:textId="794874E0" w:rsidR="00404D38" w:rsidRDefault="00000000">
          <w:pPr>
            <w:pStyle w:val="TDC1"/>
            <w:tabs>
              <w:tab w:val="right" w:leader="dot" w:pos="8828"/>
            </w:tabs>
            <w:rPr>
              <w:rFonts w:asciiTheme="minorHAnsi" w:eastAsiaTheme="minorEastAsia" w:hAnsiTheme="minorHAnsi"/>
              <w:noProof/>
              <w:sz w:val="22"/>
              <w:lang w:eastAsia="es-MX"/>
            </w:rPr>
          </w:pPr>
          <w:hyperlink w:anchor="_Toc137917903" w:history="1">
            <w:r w:rsidR="00404D38" w:rsidRPr="007D1212">
              <w:rPr>
                <w:rStyle w:val="Hipervnculo"/>
                <w:noProof/>
              </w:rPr>
              <w:t>Método de la Secante</w:t>
            </w:r>
            <w:r w:rsidR="00404D38">
              <w:rPr>
                <w:noProof/>
                <w:webHidden/>
              </w:rPr>
              <w:tab/>
            </w:r>
            <w:r w:rsidR="00404D38">
              <w:rPr>
                <w:noProof/>
                <w:webHidden/>
              </w:rPr>
              <w:fldChar w:fldCharType="begin"/>
            </w:r>
            <w:r w:rsidR="00404D38">
              <w:rPr>
                <w:noProof/>
                <w:webHidden/>
              </w:rPr>
              <w:instrText xml:space="preserve"> PAGEREF _Toc137917903 \h </w:instrText>
            </w:r>
            <w:r w:rsidR="00404D38">
              <w:rPr>
                <w:noProof/>
                <w:webHidden/>
              </w:rPr>
            </w:r>
            <w:r w:rsidR="00404D38">
              <w:rPr>
                <w:noProof/>
                <w:webHidden/>
              </w:rPr>
              <w:fldChar w:fldCharType="separate"/>
            </w:r>
            <w:r w:rsidR="00404D38">
              <w:rPr>
                <w:noProof/>
                <w:webHidden/>
              </w:rPr>
              <w:t>7</w:t>
            </w:r>
            <w:r w:rsidR="00404D38">
              <w:rPr>
                <w:noProof/>
                <w:webHidden/>
              </w:rPr>
              <w:fldChar w:fldCharType="end"/>
            </w:r>
          </w:hyperlink>
        </w:p>
        <w:p w14:paraId="63AC8520" w14:textId="01A6DB98" w:rsidR="00404D38" w:rsidRDefault="00000000">
          <w:pPr>
            <w:pStyle w:val="TDC2"/>
            <w:tabs>
              <w:tab w:val="right" w:leader="dot" w:pos="8828"/>
            </w:tabs>
            <w:rPr>
              <w:rFonts w:asciiTheme="minorHAnsi" w:eastAsiaTheme="minorEastAsia" w:hAnsiTheme="minorHAnsi"/>
              <w:noProof/>
              <w:sz w:val="22"/>
              <w:lang w:eastAsia="es-MX"/>
            </w:rPr>
          </w:pPr>
          <w:hyperlink w:anchor="_Toc137917904" w:history="1">
            <w:r w:rsidR="00404D38" w:rsidRPr="007D1212">
              <w:rPr>
                <w:rStyle w:val="Hipervnculo"/>
                <w:noProof/>
              </w:rPr>
              <w:t>¿En qué consiste este método?</w:t>
            </w:r>
            <w:r w:rsidR="00404D38">
              <w:rPr>
                <w:noProof/>
                <w:webHidden/>
              </w:rPr>
              <w:tab/>
            </w:r>
            <w:r w:rsidR="00404D38">
              <w:rPr>
                <w:noProof/>
                <w:webHidden/>
              </w:rPr>
              <w:fldChar w:fldCharType="begin"/>
            </w:r>
            <w:r w:rsidR="00404D38">
              <w:rPr>
                <w:noProof/>
                <w:webHidden/>
              </w:rPr>
              <w:instrText xml:space="preserve"> PAGEREF _Toc137917904 \h </w:instrText>
            </w:r>
            <w:r w:rsidR="00404D38">
              <w:rPr>
                <w:noProof/>
                <w:webHidden/>
              </w:rPr>
            </w:r>
            <w:r w:rsidR="00404D38">
              <w:rPr>
                <w:noProof/>
                <w:webHidden/>
              </w:rPr>
              <w:fldChar w:fldCharType="separate"/>
            </w:r>
            <w:r w:rsidR="00404D38">
              <w:rPr>
                <w:noProof/>
                <w:webHidden/>
              </w:rPr>
              <w:t>7</w:t>
            </w:r>
            <w:r w:rsidR="00404D38">
              <w:rPr>
                <w:noProof/>
                <w:webHidden/>
              </w:rPr>
              <w:fldChar w:fldCharType="end"/>
            </w:r>
          </w:hyperlink>
        </w:p>
        <w:p w14:paraId="6C7BF916" w14:textId="19F471DC" w:rsidR="00404D38" w:rsidRDefault="00000000">
          <w:pPr>
            <w:pStyle w:val="TDC2"/>
            <w:tabs>
              <w:tab w:val="right" w:leader="dot" w:pos="8828"/>
            </w:tabs>
            <w:rPr>
              <w:rFonts w:asciiTheme="minorHAnsi" w:eastAsiaTheme="minorEastAsia" w:hAnsiTheme="minorHAnsi"/>
              <w:noProof/>
              <w:sz w:val="22"/>
              <w:lang w:eastAsia="es-MX"/>
            </w:rPr>
          </w:pPr>
          <w:hyperlink w:anchor="_Toc137917905" w:history="1">
            <w:r w:rsidR="00404D38" w:rsidRPr="007D1212">
              <w:rPr>
                <w:rStyle w:val="Hipervnculo"/>
                <w:noProof/>
              </w:rPr>
              <w:t>Requisitos previos del método:</w:t>
            </w:r>
            <w:r w:rsidR="00404D38">
              <w:rPr>
                <w:noProof/>
                <w:webHidden/>
              </w:rPr>
              <w:tab/>
            </w:r>
            <w:r w:rsidR="00404D38">
              <w:rPr>
                <w:noProof/>
                <w:webHidden/>
              </w:rPr>
              <w:fldChar w:fldCharType="begin"/>
            </w:r>
            <w:r w:rsidR="00404D38">
              <w:rPr>
                <w:noProof/>
                <w:webHidden/>
              </w:rPr>
              <w:instrText xml:space="preserve"> PAGEREF _Toc137917905 \h </w:instrText>
            </w:r>
            <w:r w:rsidR="00404D38">
              <w:rPr>
                <w:noProof/>
                <w:webHidden/>
              </w:rPr>
            </w:r>
            <w:r w:rsidR="00404D38">
              <w:rPr>
                <w:noProof/>
                <w:webHidden/>
              </w:rPr>
              <w:fldChar w:fldCharType="separate"/>
            </w:r>
            <w:r w:rsidR="00404D38">
              <w:rPr>
                <w:noProof/>
                <w:webHidden/>
              </w:rPr>
              <w:t>8</w:t>
            </w:r>
            <w:r w:rsidR="00404D38">
              <w:rPr>
                <w:noProof/>
                <w:webHidden/>
              </w:rPr>
              <w:fldChar w:fldCharType="end"/>
            </w:r>
          </w:hyperlink>
        </w:p>
        <w:p w14:paraId="6B0FA060" w14:textId="681D5052" w:rsidR="00404D38" w:rsidRDefault="00000000">
          <w:pPr>
            <w:pStyle w:val="TDC2"/>
            <w:tabs>
              <w:tab w:val="right" w:leader="dot" w:pos="8828"/>
            </w:tabs>
            <w:rPr>
              <w:rFonts w:asciiTheme="minorHAnsi" w:eastAsiaTheme="minorEastAsia" w:hAnsiTheme="minorHAnsi"/>
              <w:noProof/>
              <w:sz w:val="22"/>
              <w:lang w:eastAsia="es-MX"/>
            </w:rPr>
          </w:pPr>
          <w:hyperlink w:anchor="_Toc137917906" w:history="1">
            <w:r w:rsidR="00404D38" w:rsidRPr="007D1212">
              <w:rPr>
                <w:rStyle w:val="Hipervnculo"/>
                <w:noProof/>
              </w:rPr>
              <w:t>Diagrama de flujo:</w:t>
            </w:r>
            <w:r w:rsidR="00404D38">
              <w:rPr>
                <w:noProof/>
                <w:webHidden/>
              </w:rPr>
              <w:tab/>
            </w:r>
            <w:r w:rsidR="00404D38">
              <w:rPr>
                <w:noProof/>
                <w:webHidden/>
              </w:rPr>
              <w:fldChar w:fldCharType="begin"/>
            </w:r>
            <w:r w:rsidR="00404D38">
              <w:rPr>
                <w:noProof/>
                <w:webHidden/>
              </w:rPr>
              <w:instrText xml:space="preserve"> PAGEREF _Toc137917906 \h </w:instrText>
            </w:r>
            <w:r w:rsidR="00404D38">
              <w:rPr>
                <w:noProof/>
                <w:webHidden/>
              </w:rPr>
            </w:r>
            <w:r w:rsidR="00404D38">
              <w:rPr>
                <w:noProof/>
                <w:webHidden/>
              </w:rPr>
              <w:fldChar w:fldCharType="separate"/>
            </w:r>
            <w:r w:rsidR="00404D38">
              <w:rPr>
                <w:noProof/>
                <w:webHidden/>
              </w:rPr>
              <w:t>8</w:t>
            </w:r>
            <w:r w:rsidR="00404D38">
              <w:rPr>
                <w:noProof/>
                <w:webHidden/>
              </w:rPr>
              <w:fldChar w:fldCharType="end"/>
            </w:r>
          </w:hyperlink>
        </w:p>
        <w:p w14:paraId="5188658E" w14:textId="2714390C" w:rsidR="00404D38" w:rsidRDefault="00000000">
          <w:pPr>
            <w:pStyle w:val="TDC2"/>
            <w:tabs>
              <w:tab w:val="right" w:leader="dot" w:pos="8828"/>
            </w:tabs>
            <w:rPr>
              <w:rFonts w:asciiTheme="minorHAnsi" w:eastAsiaTheme="minorEastAsia" w:hAnsiTheme="minorHAnsi"/>
              <w:noProof/>
              <w:sz w:val="22"/>
              <w:lang w:eastAsia="es-MX"/>
            </w:rPr>
          </w:pPr>
          <w:hyperlink w:anchor="_Toc137917907" w:history="1">
            <w:r w:rsidR="00404D38" w:rsidRPr="007D1212">
              <w:rPr>
                <w:rStyle w:val="Hipervnculo"/>
                <w:noProof/>
              </w:rPr>
              <w:t>Diagrama en PUML:</w:t>
            </w:r>
            <w:r w:rsidR="00404D38">
              <w:rPr>
                <w:noProof/>
                <w:webHidden/>
              </w:rPr>
              <w:tab/>
            </w:r>
            <w:r w:rsidR="00404D38">
              <w:rPr>
                <w:noProof/>
                <w:webHidden/>
              </w:rPr>
              <w:fldChar w:fldCharType="begin"/>
            </w:r>
            <w:r w:rsidR="00404D38">
              <w:rPr>
                <w:noProof/>
                <w:webHidden/>
              </w:rPr>
              <w:instrText xml:space="preserve"> PAGEREF _Toc137917907 \h </w:instrText>
            </w:r>
            <w:r w:rsidR="00404D38">
              <w:rPr>
                <w:noProof/>
                <w:webHidden/>
              </w:rPr>
            </w:r>
            <w:r w:rsidR="00404D38">
              <w:rPr>
                <w:noProof/>
                <w:webHidden/>
              </w:rPr>
              <w:fldChar w:fldCharType="separate"/>
            </w:r>
            <w:r w:rsidR="00404D38">
              <w:rPr>
                <w:noProof/>
                <w:webHidden/>
              </w:rPr>
              <w:t>9</w:t>
            </w:r>
            <w:r w:rsidR="00404D38">
              <w:rPr>
                <w:noProof/>
                <w:webHidden/>
              </w:rPr>
              <w:fldChar w:fldCharType="end"/>
            </w:r>
          </w:hyperlink>
        </w:p>
        <w:p w14:paraId="78ACDAF7" w14:textId="6DF5B699" w:rsidR="00404D38" w:rsidRDefault="00000000">
          <w:pPr>
            <w:pStyle w:val="TDC1"/>
            <w:tabs>
              <w:tab w:val="right" w:leader="dot" w:pos="8828"/>
            </w:tabs>
            <w:rPr>
              <w:rFonts w:asciiTheme="minorHAnsi" w:eastAsiaTheme="minorEastAsia" w:hAnsiTheme="minorHAnsi"/>
              <w:noProof/>
              <w:sz w:val="22"/>
              <w:lang w:eastAsia="es-MX"/>
            </w:rPr>
          </w:pPr>
          <w:hyperlink w:anchor="_Toc137917908" w:history="1">
            <w:r w:rsidR="00404D38" w:rsidRPr="007D1212">
              <w:rPr>
                <w:rStyle w:val="Hipervnculo"/>
                <w:noProof/>
              </w:rPr>
              <w:t>Link de descarga por Github:</w:t>
            </w:r>
            <w:r w:rsidR="00404D38">
              <w:rPr>
                <w:noProof/>
                <w:webHidden/>
              </w:rPr>
              <w:tab/>
            </w:r>
            <w:r w:rsidR="00404D38">
              <w:rPr>
                <w:noProof/>
                <w:webHidden/>
              </w:rPr>
              <w:fldChar w:fldCharType="begin"/>
            </w:r>
            <w:r w:rsidR="00404D38">
              <w:rPr>
                <w:noProof/>
                <w:webHidden/>
              </w:rPr>
              <w:instrText xml:space="preserve"> PAGEREF _Toc137917908 \h </w:instrText>
            </w:r>
            <w:r w:rsidR="00404D38">
              <w:rPr>
                <w:noProof/>
                <w:webHidden/>
              </w:rPr>
            </w:r>
            <w:r w:rsidR="00404D38">
              <w:rPr>
                <w:noProof/>
                <w:webHidden/>
              </w:rPr>
              <w:fldChar w:fldCharType="separate"/>
            </w:r>
            <w:r w:rsidR="00404D38">
              <w:rPr>
                <w:noProof/>
                <w:webHidden/>
              </w:rPr>
              <w:t>9</w:t>
            </w:r>
            <w:r w:rsidR="00404D38">
              <w:rPr>
                <w:noProof/>
                <w:webHidden/>
              </w:rPr>
              <w:fldChar w:fldCharType="end"/>
            </w:r>
          </w:hyperlink>
        </w:p>
        <w:p w14:paraId="1A592287" w14:textId="15CD6408" w:rsidR="00404D38" w:rsidRDefault="00000000">
          <w:pPr>
            <w:pStyle w:val="TDC1"/>
            <w:tabs>
              <w:tab w:val="right" w:leader="dot" w:pos="8828"/>
            </w:tabs>
            <w:rPr>
              <w:rFonts w:asciiTheme="minorHAnsi" w:eastAsiaTheme="minorEastAsia" w:hAnsiTheme="minorHAnsi"/>
              <w:noProof/>
              <w:sz w:val="22"/>
              <w:lang w:eastAsia="es-MX"/>
            </w:rPr>
          </w:pPr>
          <w:hyperlink w:anchor="_Toc137917909" w:history="1">
            <w:r w:rsidR="00404D38" w:rsidRPr="007D1212">
              <w:rPr>
                <w:rStyle w:val="Hipervnculo"/>
                <w:noProof/>
              </w:rPr>
              <w:t>Requisitos para correr el programa:</w:t>
            </w:r>
            <w:r w:rsidR="00404D38">
              <w:rPr>
                <w:noProof/>
                <w:webHidden/>
              </w:rPr>
              <w:tab/>
            </w:r>
            <w:r w:rsidR="00404D38">
              <w:rPr>
                <w:noProof/>
                <w:webHidden/>
              </w:rPr>
              <w:fldChar w:fldCharType="begin"/>
            </w:r>
            <w:r w:rsidR="00404D38">
              <w:rPr>
                <w:noProof/>
                <w:webHidden/>
              </w:rPr>
              <w:instrText xml:space="preserve"> PAGEREF _Toc137917909 \h </w:instrText>
            </w:r>
            <w:r w:rsidR="00404D38">
              <w:rPr>
                <w:noProof/>
                <w:webHidden/>
              </w:rPr>
            </w:r>
            <w:r w:rsidR="00404D38">
              <w:rPr>
                <w:noProof/>
                <w:webHidden/>
              </w:rPr>
              <w:fldChar w:fldCharType="separate"/>
            </w:r>
            <w:r w:rsidR="00404D38">
              <w:rPr>
                <w:noProof/>
                <w:webHidden/>
              </w:rPr>
              <w:t>10</w:t>
            </w:r>
            <w:r w:rsidR="00404D38">
              <w:rPr>
                <w:noProof/>
                <w:webHidden/>
              </w:rPr>
              <w:fldChar w:fldCharType="end"/>
            </w:r>
          </w:hyperlink>
        </w:p>
        <w:p w14:paraId="688E64FD" w14:textId="59634022" w:rsidR="00404D38" w:rsidRDefault="00000000">
          <w:pPr>
            <w:pStyle w:val="TDC1"/>
            <w:tabs>
              <w:tab w:val="right" w:leader="dot" w:pos="8828"/>
            </w:tabs>
            <w:rPr>
              <w:rFonts w:asciiTheme="minorHAnsi" w:eastAsiaTheme="minorEastAsia" w:hAnsiTheme="minorHAnsi"/>
              <w:noProof/>
              <w:sz w:val="22"/>
              <w:lang w:eastAsia="es-MX"/>
            </w:rPr>
          </w:pPr>
          <w:hyperlink w:anchor="_Toc137917910" w:history="1">
            <w:r w:rsidR="00404D38" w:rsidRPr="007D1212">
              <w:rPr>
                <w:rStyle w:val="Hipervnculo"/>
                <w:noProof/>
                <w:lang w:val="en-US"/>
              </w:rPr>
              <w:t>Referencias:</w:t>
            </w:r>
            <w:r w:rsidR="00404D38">
              <w:rPr>
                <w:noProof/>
                <w:webHidden/>
              </w:rPr>
              <w:tab/>
            </w:r>
            <w:r w:rsidR="00404D38">
              <w:rPr>
                <w:noProof/>
                <w:webHidden/>
              </w:rPr>
              <w:fldChar w:fldCharType="begin"/>
            </w:r>
            <w:r w:rsidR="00404D38">
              <w:rPr>
                <w:noProof/>
                <w:webHidden/>
              </w:rPr>
              <w:instrText xml:space="preserve"> PAGEREF _Toc137917910 \h </w:instrText>
            </w:r>
            <w:r w:rsidR="00404D38">
              <w:rPr>
                <w:noProof/>
                <w:webHidden/>
              </w:rPr>
            </w:r>
            <w:r w:rsidR="00404D38">
              <w:rPr>
                <w:noProof/>
                <w:webHidden/>
              </w:rPr>
              <w:fldChar w:fldCharType="separate"/>
            </w:r>
            <w:r w:rsidR="00404D38">
              <w:rPr>
                <w:noProof/>
                <w:webHidden/>
              </w:rPr>
              <w:t>11</w:t>
            </w:r>
            <w:r w:rsidR="00404D38">
              <w:rPr>
                <w:noProof/>
                <w:webHidden/>
              </w:rPr>
              <w:fldChar w:fldCharType="end"/>
            </w:r>
          </w:hyperlink>
        </w:p>
        <w:p w14:paraId="0DB43498" w14:textId="39C536D8" w:rsidR="00A46FCA" w:rsidRDefault="00A46FCA" w:rsidP="00A46FCA">
          <w:r>
            <w:rPr>
              <w:b/>
              <w:bCs/>
              <w:lang w:val="es-ES"/>
            </w:rPr>
            <w:fldChar w:fldCharType="end"/>
          </w:r>
        </w:p>
      </w:sdtContent>
    </w:sdt>
    <w:p w14:paraId="026F9D38" w14:textId="468FB5D6" w:rsidR="00A46FCA" w:rsidRDefault="00A46FCA" w:rsidP="00A46FCA"/>
    <w:p w14:paraId="6210A0F8" w14:textId="77777777" w:rsidR="00363FAC" w:rsidRDefault="00363FAC" w:rsidP="00A46FCA"/>
    <w:p w14:paraId="0C149015" w14:textId="77777777" w:rsidR="00363FAC" w:rsidRDefault="00363FAC" w:rsidP="00A46FCA"/>
    <w:p w14:paraId="39519CC6" w14:textId="77777777" w:rsidR="00363FAC" w:rsidRDefault="00363FAC" w:rsidP="00A46FCA"/>
    <w:p w14:paraId="52A45F3D" w14:textId="77777777" w:rsidR="00595287" w:rsidRDefault="00595287" w:rsidP="00A46FCA"/>
    <w:p w14:paraId="4CCBB506" w14:textId="77777777" w:rsidR="00233B47" w:rsidRDefault="00233B47" w:rsidP="00A46FCA"/>
    <w:p w14:paraId="0BE83D30" w14:textId="77777777" w:rsidR="00363FAC" w:rsidRDefault="00363FAC" w:rsidP="00A46FCA"/>
    <w:p w14:paraId="7D08CD40" w14:textId="77777777" w:rsidR="00595287" w:rsidRDefault="00595287" w:rsidP="00A46FCA"/>
    <w:p w14:paraId="123F9B33" w14:textId="71F5B156" w:rsidR="00514267" w:rsidRDefault="00A46FCA" w:rsidP="00F0544B">
      <w:pPr>
        <w:pStyle w:val="Ttulo1"/>
      </w:pPr>
      <w:bookmarkStart w:id="3" w:name="_Toc137917899"/>
      <w:r>
        <w:lastRenderedPageBreak/>
        <w:t>Breve introducción sobre los aspectos básicos.</w:t>
      </w:r>
      <w:bookmarkEnd w:id="3"/>
    </w:p>
    <w:p w14:paraId="0E2EC263" w14:textId="77777777" w:rsidR="00363FAC" w:rsidRPr="00A46FCA" w:rsidRDefault="00363FAC" w:rsidP="00BD0DD4"/>
    <w:p w14:paraId="08745536" w14:textId="4E507B6C" w:rsidR="00A46FCA" w:rsidRDefault="00A46FCA" w:rsidP="00A46FCA">
      <w:pPr>
        <w:pStyle w:val="Ttulo2"/>
        <w:rPr>
          <w:sz w:val="40"/>
        </w:rPr>
      </w:pPr>
      <w:bookmarkStart w:id="4" w:name="_Toc137917900"/>
      <w:r>
        <w:rPr>
          <w:sz w:val="40"/>
        </w:rPr>
        <w:t>Métodos numéricos</w:t>
      </w:r>
      <w:r w:rsidR="00D3180A">
        <w:rPr>
          <w:sz w:val="40"/>
        </w:rPr>
        <w:t xml:space="preserve"> en el uso actual.</w:t>
      </w:r>
      <w:bookmarkEnd w:id="4"/>
    </w:p>
    <w:p w14:paraId="5CFC1115" w14:textId="77777777" w:rsidR="00BD0DD4" w:rsidRPr="00BD0DD4" w:rsidRDefault="00BD0DD4" w:rsidP="00BD0DD4"/>
    <w:p w14:paraId="497845FA" w14:textId="18F67729" w:rsidR="00A46FCA" w:rsidRDefault="00A46FCA" w:rsidP="00BD0DD4">
      <w:pPr>
        <w:ind w:firstLine="708"/>
        <w:jc w:val="both"/>
        <w:rPr>
          <w:sz w:val="32"/>
        </w:rPr>
      </w:pPr>
      <w:r>
        <w:rPr>
          <w:sz w:val="32"/>
        </w:rPr>
        <w:t xml:space="preserve">Los métodos numéricos son una sucesión de operaciones matemáticas utilizadas para encontrar una solución </w:t>
      </w:r>
      <w:r w:rsidR="00D3180A">
        <w:rPr>
          <w:sz w:val="32"/>
        </w:rPr>
        <w:t>numérica</w:t>
      </w:r>
      <w:r>
        <w:rPr>
          <w:sz w:val="32"/>
        </w:rPr>
        <w:t xml:space="preserve"> aproximada a un problema determinado. Es decir, se trata de una serie de </w:t>
      </w:r>
      <w:r w:rsidR="00D3180A">
        <w:rPr>
          <w:sz w:val="32"/>
        </w:rPr>
        <w:t>cálculo</w:t>
      </w:r>
      <w:r>
        <w:rPr>
          <w:sz w:val="32"/>
        </w:rPr>
        <w:t xml:space="preserve"> para acercarnos lo más posible a una solución numérica con una precisión razonable buena. Los métodos numéricos son utilizados en ingeniería para facilitar la resolución de problemas que conlleva una enorme cantidad de cálculos, lo que permite ahorrar tiempo.</w:t>
      </w:r>
    </w:p>
    <w:p w14:paraId="4FE0121D" w14:textId="77777777" w:rsidR="00363FAC" w:rsidRDefault="00363FAC" w:rsidP="00D3180A">
      <w:pPr>
        <w:ind w:firstLine="708"/>
        <w:jc w:val="both"/>
        <w:rPr>
          <w:sz w:val="32"/>
        </w:rPr>
      </w:pPr>
    </w:p>
    <w:p w14:paraId="396AD619" w14:textId="2210001A" w:rsidR="00595287" w:rsidRDefault="00BD0DD4" w:rsidP="00BD0DD4">
      <w:pPr>
        <w:jc w:val="center"/>
        <w:rPr>
          <w:sz w:val="32"/>
        </w:rPr>
      </w:pPr>
      <w:r>
        <w:rPr>
          <w:noProof/>
          <w:lang w:eastAsia="es-MX"/>
        </w:rPr>
        <w:drawing>
          <wp:inline distT="0" distB="0" distL="0" distR="0" wp14:anchorId="5AE0B6D1" wp14:editId="2DFBDAE6">
            <wp:extent cx="4476750" cy="3165702"/>
            <wp:effectExtent l="0" t="0" r="0" b="0"/>
            <wp:docPr id="2" name="Imagen 2" descr="Qué son los métodos numé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son los métodos numér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948" cy="3180692"/>
                    </a:xfrm>
                    <a:prstGeom prst="rect">
                      <a:avLst/>
                    </a:prstGeom>
                    <a:noFill/>
                    <a:ln>
                      <a:noFill/>
                    </a:ln>
                  </pic:spPr>
                </pic:pic>
              </a:graphicData>
            </a:graphic>
          </wp:inline>
        </w:drawing>
      </w:r>
    </w:p>
    <w:p w14:paraId="3375C862" w14:textId="77777777" w:rsidR="00BD0DD4" w:rsidRDefault="00BD0DD4" w:rsidP="00595287">
      <w:pPr>
        <w:jc w:val="both"/>
        <w:rPr>
          <w:sz w:val="32"/>
        </w:rPr>
      </w:pPr>
    </w:p>
    <w:p w14:paraId="2D4E218D" w14:textId="77777777" w:rsidR="00BD0DD4" w:rsidRDefault="00BD0DD4" w:rsidP="00595287">
      <w:pPr>
        <w:jc w:val="both"/>
        <w:rPr>
          <w:sz w:val="32"/>
        </w:rPr>
      </w:pPr>
    </w:p>
    <w:p w14:paraId="73D72135" w14:textId="6506C0F3" w:rsidR="00D3180A" w:rsidRDefault="00D3180A" w:rsidP="00BD0DD4">
      <w:pPr>
        <w:ind w:firstLine="708"/>
        <w:jc w:val="both"/>
        <w:rPr>
          <w:sz w:val="32"/>
        </w:rPr>
      </w:pPr>
      <w:r>
        <w:rPr>
          <w:sz w:val="32"/>
        </w:rPr>
        <w:lastRenderedPageBreak/>
        <w:t>Por lo general, los métodos numéricos se utilizan en ordenadores, dispositivos electrónicos o software especializados en ingeniería, los cuales, ya tienen incluidos los métodos numéricos en sus algoritmos de resolución, siendo vitales en el área de simulación de procesos y para dar respuestas rápidas donde una solución analítica se vuelve compleja.</w:t>
      </w:r>
    </w:p>
    <w:p w14:paraId="1F21D296" w14:textId="57CB12E1" w:rsidR="00D3180A" w:rsidRDefault="00D3180A" w:rsidP="00D3180A">
      <w:pPr>
        <w:pStyle w:val="Ttulo2"/>
        <w:rPr>
          <w:sz w:val="40"/>
        </w:rPr>
      </w:pPr>
      <w:bookmarkStart w:id="5" w:name="_Toc137917901"/>
      <w:r>
        <w:rPr>
          <w:sz w:val="40"/>
        </w:rPr>
        <w:t>¿Por qué se utilizan los métodos numéricos?</w:t>
      </w:r>
      <w:bookmarkEnd w:id="5"/>
    </w:p>
    <w:p w14:paraId="1AD0B92E" w14:textId="77777777" w:rsidR="00BD0DD4" w:rsidRPr="00BD0DD4" w:rsidRDefault="00BD0DD4" w:rsidP="00BD0DD4"/>
    <w:p w14:paraId="24A03189" w14:textId="6E2F2DED" w:rsidR="00D3180A" w:rsidRDefault="00D3180A" w:rsidP="00BD0DD4">
      <w:pPr>
        <w:ind w:firstLine="360"/>
        <w:jc w:val="both"/>
        <w:rPr>
          <w:sz w:val="32"/>
        </w:rPr>
      </w:pPr>
      <w:r>
        <w:rPr>
          <w:sz w:val="32"/>
        </w:rPr>
        <w:t xml:space="preserve">Siendo los métodos </w:t>
      </w:r>
      <w:r w:rsidR="000D4CDB">
        <w:rPr>
          <w:sz w:val="32"/>
        </w:rPr>
        <w:t>numéricos</w:t>
      </w:r>
      <w:r>
        <w:rPr>
          <w:sz w:val="32"/>
        </w:rPr>
        <w:t xml:space="preserve"> algoritmos utilizados para </w:t>
      </w:r>
      <w:r w:rsidR="000D4CDB">
        <w:rPr>
          <w:sz w:val="32"/>
        </w:rPr>
        <w:t>resolver</w:t>
      </w:r>
      <w:r>
        <w:rPr>
          <w:sz w:val="32"/>
        </w:rPr>
        <w:t xml:space="preserve"> matemáticas complejas mediante el uso de un programa informáticos, siendo varias las razones </w:t>
      </w:r>
      <w:r w:rsidR="000D4CDB">
        <w:rPr>
          <w:sz w:val="32"/>
        </w:rPr>
        <w:t>para</w:t>
      </w:r>
      <w:r>
        <w:rPr>
          <w:sz w:val="32"/>
        </w:rPr>
        <w:t xml:space="preserve"> </w:t>
      </w:r>
      <w:r w:rsidR="000D4CDB">
        <w:rPr>
          <w:sz w:val="32"/>
        </w:rPr>
        <w:t>u</w:t>
      </w:r>
      <w:r>
        <w:rPr>
          <w:sz w:val="32"/>
        </w:rPr>
        <w:t xml:space="preserve">tilizar métodos numéricos en vez de métodos de resolución </w:t>
      </w:r>
      <w:r w:rsidR="000D4CDB">
        <w:rPr>
          <w:sz w:val="32"/>
        </w:rPr>
        <w:t>analíticos</w:t>
      </w:r>
      <w:r>
        <w:rPr>
          <w:sz w:val="32"/>
        </w:rPr>
        <w:t>, sin embargo, las podemos resumir</w:t>
      </w:r>
      <w:r w:rsidR="000D4CDB">
        <w:rPr>
          <w:sz w:val="32"/>
        </w:rPr>
        <w:t xml:space="preserve"> en dos razones fundamentales: </w:t>
      </w:r>
    </w:p>
    <w:p w14:paraId="5CD755CB" w14:textId="2301D2AA" w:rsidR="000D4CDB" w:rsidRDefault="000D4CDB" w:rsidP="000D4CDB">
      <w:pPr>
        <w:pStyle w:val="Prrafodelista"/>
        <w:numPr>
          <w:ilvl w:val="0"/>
          <w:numId w:val="1"/>
        </w:numPr>
        <w:rPr>
          <w:sz w:val="32"/>
        </w:rPr>
      </w:pPr>
      <w:r>
        <w:rPr>
          <w:sz w:val="32"/>
        </w:rPr>
        <w:t xml:space="preserve">Resolver problemas muy complejos, en los cuales no se puede hallar una sucesión analítica. </w:t>
      </w:r>
    </w:p>
    <w:p w14:paraId="10D1BA71" w14:textId="2927DD19" w:rsidR="00363FAC" w:rsidRDefault="000D4CDB" w:rsidP="000D4CDB">
      <w:pPr>
        <w:pStyle w:val="Prrafodelista"/>
        <w:numPr>
          <w:ilvl w:val="0"/>
          <w:numId w:val="1"/>
        </w:numPr>
        <w:rPr>
          <w:sz w:val="32"/>
        </w:rPr>
      </w:pPr>
      <w:r>
        <w:rPr>
          <w:sz w:val="32"/>
        </w:rPr>
        <w:t xml:space="preserve">Resolver problemas c ogra cantidad de cálculos, que hará casi imposible resolución manual. </w:t>
      </w:r>
    </w:p>
    <w:p w14:paraId="7959CDD6" w14:textId="77777777" w:rsidR="00363FAC" w:rsidRDefault="00363FAC" w:rsidP="00363FAC">
      <w:pPr>
        <w:rPr>
          <w:sz w:val="32"/>
        </w:rPr>
      </w:pPr>
    </w:p>
    <w:p w14:paraId="3E7329AE" w14:textId="7F6115DD" w:rsidR="00595287" w:rsidRPr="00363FAC" w:rsidRDefault="00363FAC" w:rsidP="00595287">
      <w:pPr>
        <w:jc w:val="center"/>
        <w:rPr>
          <w:sz w:val="32"/>
        </w:rPr>
      </w:pPr>
      <w:r>
        <w:rPr>
          <w:noProof/>
          <w:lang w:eastAsia="es-MX"/>
        </w:rPr>
        <w:drawing>
          <wp:inline distT="0" distB="0" distL="0" distR="0" wp14:anchorId="5458B976" wp14:editId="78941C18">
            <wp:extent cx="3971925" cy="2457450"/>
            <wp:effectExtent l="0" t="0" r="9525" b="0"/>
            <wp:docPr id="3" name="Imagen 3" descr="Historia de métodos numéricos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de métodos numéricos timeline | Timetoast timelines"/>
                    <pic:cNvPicPr>
                      <a:picLocks noChangeAspect="1" noChangeArrowheads="1"/>
                    </pic:cNvPicPr>
                  </pic:nvPicPr>
                  <pic:blipFill rotWithShape="1">
                    <a:blip r:embed="rId9">
                      <a:extLst>
                        <a:ext uri="{28A0092B-C50C-407E-A947-70E740481C1C}">
                          <a14:useLocalDpi xmlns:a14="http://schemas.microsoft.com/office/drawing/2010/main" val="0"/>
                        </a:ext>
                      </a:extLst>
                    </a:blip>
                    <a:srcRect l="2570" t="-1128" b="4135"/>
                    <a:stretch/>
                  </pic:blipFill>
                  <pic:spPr bwMode="auto">
                    <a:xfrm>
                      <a:off x="0" y="0"/>
                      <a:ext cx="3971925"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06ECC9F5" w14:textId="364FC8E9" w:rsidR="000D4CDB" w:rsidRPr="00E60892" w:rsidRDefault="00E60892" w:rsidP="000D4CDB">
      <w:pPr>
        <w:pStyle w:val="Ttulo2"/>
        <w:rPr>
          <w:sz w:val="40"/>
        </w:rPr>
      </w:pPr>
      <w:bookmarkStart w:id="6" w:name="_Toc137917902"/>
      <w:r w:rsidRPr="00E60892">
        <w:rPr>
          <w:sz w:val="40"/>
        </w:rPr>
        <w:lastRenderedPageBreak/>
        <w:t>Implementación de los métodos numéricos:</w:t>
      </w:r>
      <w:bookmarkEnd w:id="6"/>
    </w:p>
    <w:p w14:paraId="2DDB7387" w14:textId="77777777" w:rsidR="00E60892" w:rsidRDefault="00E60892" w:rsidP="00E60892"/>
    <w:p w14:paraId="56EBD690" w14:textId="0C8B81CA" w:rsidR="00E60892" w:rsidRDefault="00AC42FE" w:rsidP="00153ED1">
      <w:pPr>
        <w:ind w:firstLine="708"/>
        <w:jc w:val="both"/>
        <w:rPr>
          <w:sz w:val="32"/>
        </w:rPr>
      </w:pPr>
      <w:r>
        <w:rPr>
          <w:sz w:val="32"/>
        </w:rPr>
        <w:t xml:space="preserve">La mejor forma de entender los métodos numéricos es aplicarlos directamente mediante la programación informática, ya que de esta manera podremos entender cómo funcionan, Aplicar métodos numéricos sin entender su aplicabilidad es la vía más rápida a los resultados erróneos o soluciones incorrectas, ya que no se tiene una idea clara de lo que el software está haciendo con los datos. </w:t>
      </w:r>
    </w:p>
    <w:p w14:paraId="2E3EE710" w14:textId="77777777" w:rsidR="00BD0DD4" w:rsidRDefault="00BD0DD4" w:rsidP="00153ED1">
      <w:pPr>
        <w:ind w:firstLine="708"/>
        <w:jc w:val="both"/>
        <w:rPr>
          <w:sz w:val="32"/>
        </w:rPr>
      </w:pPr>
    </w:p>
    <w:p w14:paraId="498E1625" w14:textId="4A8C6A83" w:rsidR="00BD0DD4" w:rsidRDefault="00BD0DD4" w:rsidP="00BD0DD4">
      <w:pPr>
        <w:jc w:val="center"/>
        <w:rPr>
          <w:sz w:val="32"/>
        </w:rPr>
      </w:pPr>
      <w:r>
        <w:rPr>
          <w:noProof/>
        </w:rPr>
        <w:drawing>
          <wp:inline distT="0" distB="0" distL="0" distR="0" wp14:anchorId="4DDA346E" wp14:editId="12CD020B">
            <wp:extent cx="5320177" cy="2962275"/>
            <wp:effectExtent l="0" t="0" r="0" b="0"/>
            <wp:docPr id="126483741" name="Imagen 1" descr="El software R, una herramienta para implementar métodos numéricos – MECA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software R, una herramienta para implementar métodos numéricos – MECAB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3369" cy="2997460"/>
                    </a:xfrm>
                    <a:prstGeom prst="rect">
                      <a:avLst/>
                    </a:prstGeom>
                    <a:noFill/>
                    <a:ln>
                      <a:noFill/>
                    </a:ln>
                  </pic:spPr>
                </pic:pic>
              </a:graphicData>
            </a:graphic>
          </wp:inline>
        </w:drawing>
      </w:r>
    </w:p>
    <w:p w14:paraId="3D0D2D45" w14:textId="77777777" w:rsidR="00BD0DD4" w:rsidRDefault="00BD0DD4" w:rsidP="00153ED1">
      <w:pPr>
        <w:ind w:firstLine="708"/>
        <w:jc w:val="both"/>
        <w:rPr>
          <w:sz w:val="32"/>
        </w:rPr>
      </w:pPr>
    </w:p>
    <w:p w14:paraId="2EA32990" w14:textId="5DD4147B" w:rsidR="00363FAC" w:rsidRPr="00BD0DD4" w:rsidRDefault="00AC42FE" w:rsidP="00D3180A">
      <w:pPr>
        <w:jc w:val="both"/>
        <w:rPr>
          <w:sz w:val="32"/>
        </w:rPr>
      </w:pPr>
      <w:r>
        <w:rPr>
          <w:sz w:val="32"/>
        </w:rPr>
        <w:tab/>
        <w:t xml:space="preserve">Para implementar un método numérico es fundamental escribí todos los pasos en un algoritmo, y luego, llevar dicho algoritmo a cálculos matemáticos en un programa informático que pueda ser re-utilizado para crear una simulación eficiente. Para llevar esto acabo, es necesario tener una metodología para desarrollar la simulación que requerimos, mediante el uso del método numérico adecuado. </w:t>
      </w:r>
    </w:p>
    <w:p w14:paraId="447E4CB5" w14:textId="2560E4F4" w:rsidR="00363FAC" w:rsidRDefault="00363FAC" w:rsidP="00F0544B">
      <w:pPr>
        <w:pStyle w:val="Ttulo1"/>
      </w:pPr>
      <w:bookmarkStart w:id="7" w:name="_Toc137917903"/>
      <w:r>
        <w:lastRenderedPageBreak/>
        <w:t>Método de la Secante</w:t>
      </w:r>
      <w:bookmarkEnd w:id="7"/>
    </w:p>
    <w:p w14:paraId="22892907" w14:textId="77777777" w:rsidR="00363FAC" w:rsidRDefault="00363FAC" w:rsidP="00363FAC"/>
    <w:p w14:paraId="26375F2B" w14:textId="4D290EB0" w:rsidR="006B5940" w:rsidRDefault="00363FAC" w:rsidP="006B5940">
      <w:pPr>
        <w:jc w:val="both"/>
        <w:rPr>
          <w:sz w:val="32"/>
        </w:rPr>
      </w:pPr>
      <w:r>
        <w:rPr>
          <w:sz w:val="32"/>
        </w:rPr>
        <w:t xml:space="preserve">El método de la secante es un método para encontrar </w:t>
      </w:r>
      <w:r w:rsidR="006B5940">
        <w:rPr>
          <w:sz w:val="32"/>
        </w:rPr>
        <w:t>lo</w:t>
      </w:r>
      <w:r>
        <w:rPr>
          <w:sz w:val="32"/>
        </w:rPr>
        <w:t>s</w:t>
      </w:r>
      <w:r w:rsidR="006B5940">
        <w:rPr>
          <w:sz w:val="32"/>
        </w:rPr>
        <w:t xml:space="preserve"> cero</w:t>
      </w:r>
      <w:r>
        <w:rPr>
          <w:sz w:val="32"/>
        </w:rPr>
        <w:t xml:space="preserve">s de na función de forma iterativa. Uno de los objetivos de este método es eliminar el problema de la derivada de la función, ya que existen funciones que </w:t>
      </w:r>
      <w:r w:rsidR="006B5940">
        <w:rPr>
          <w:sz w:val="32"/>
        </w:rPr>
        <w:t>describen</w:t>
      </w:r>
      <w:r>
        <w:rPr>
          <w:sz w:val="32"/>
        </w:rPr>
        <w:t xml:space="preserve"> fenómenos físicos en la vida real, cuya derivada es muy compleja. </w:t>
      </w:r>
    </w:p>
    <w:p w14:paraId="0543C2F6" w14:textId="77777777" w:rsidR="00153ED1" w:rsidRDefault="00153ED1" w:rsidP="006B5940">
      <w:pPr>
        <w:jc w:val="both"/>
        <w:rPr>
          <w:sz w:val="32"/>
        </w:rPr>
      </w:pPr>
    </w:p>
    <w:p w14:paraId="354AC7CB" w14:textId="22587BA3" w:rsidR="006B5940" w:rsidRDefault="006B5940" w:rsidP="006B5940">
      <w:pPr>
        <w:pStyle w:val="Ttulo2"/>
        <w:rPr>
          <w:sz w:val="40"/>
        </w:rPr>
      </w:pPr>
      <w:bookmarkStart w:id="8" w:name="_Toc137917904"/>
      <w:r>
        <w:rPr>
          <w:sz w:val="40"/>
        </w:rPr>
        <w:t>¿En qué consiste este método?</w:t>
      </w:r>
      <w:bookmarkEnd w:id="8"/>
    </w:p>
    <w:p w14:paraId="378BF395" w14:textId="77777777" w:rsidR="006B5940" w:rsidRDefault="006B5940" w:rsidP="006B5940"/>
    <w:p w14:paraId="1062F9C1" w14:textId="77777777" w:rsidR="006B5940" w:rsidRPr="006B5940" w:rsidRDefault="006B5940" w:rsidP="006B5940">
      <w:pPr>
        <w:jc w:val="both"/>
        <w:rPr>
          <w:sz w:val="32"/>
        </w:rPr>
      </w:pPr>
      <w:r w:rsidRPr="006B5940">
        <w:rPr>
          <w:sz w:val="32"/>
        </w:rPr>
        <w:t>Es una variación del método de Newton-Raphson donde en vez de calcular la derivada de la función en el punto de estudio, teniendo en mente la definición de derivada, se aproxima la pendiente a la recta que une la función evaluada en el punto de estudio y en el punto de la iteración anterior. Este método es de especial interés cuando el coste computacional de derivar la función de estudio y evaluarla es demasiado elevado, por lo que el método de Newton no resulta atractivo.</w:t>
      </w:r>
    </w:p>
    <w:p w14:paraId="126FF802" w14:textId="1DFF7B9B" w:rsidR="00595287" w:rsidRDefault="006B5940" w:rsidP="00595287">
      <w:pPr>
        <w:ind w:firstLine="708"/>
        <w:jc w:val="both"/>
        <w:rPr>
          <w:sz w:val="32"/>
        </w:rPr>
      </w:pPr>
      <w:r w:rsidRPr="006B5940">
        <w:rPr>
          <w:sz w:val="32"/>
        </w:rPr>
        <w:t>En otras palabras, el método de la secante es un algoritmo de la raíz de investigación que utiliza una serie de raíces de las líneas secantes para aproximar mejor la raíz de una función f. El método de la secante se puede considerar como una aproximación en diferencias finit</w:t>
      </w:r>
      <w:r>
        <w:rPr>
          <w:sz w:val="32"/>
        </w:rPr>
        <w:t>as del método de Newton-Raphson</w:t>
      </w:r>
      <w:r w:rsidRPr="006B5940">
        <w:rPr>
          <w:sz w:val="32"/>
        </w:rPr>
        <w:t>. Sin embargo, este método fue desarrollado independientemente de este último.</w:t>
      </w:r>
    </w:p>
    <w:p w14:paraId="79ADD235" w14:textId="5B55D5DC" w:rsidR="00595287" w:rsidRDefault="00153ED1" w:rsidP="00595287">
      <w:pPr>
        <w:jc w:val="center"/>
        <w:rPr>
          <w:sz w:val="32"/>
        </w:rPr>
      </w:pPr>
      <w:r>
        <w:rPr>
          <w:noProof/>
          <w:lang w:eastAsia="es-MX"/>
        </w:rPr>
        <w:drawing>
          <wp:inline distT="0" distB="0" distL="0" distR="0" wp14:anchorId="2797F301" wp14:editId="7840B125">
            <wp:extent cx="3885737" cy="1247775"/>
            <wp:effectExtent l="0" t="0" r="635" b="0"/>
            <wp:docPr id="4" name="Imagen 4" descr="Métodos Númericos : Método de la Se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étodos Númericos : Método de la Seca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052" cy="1283841"/>
                    </a:xfrm>
                    <a:prstGeom prst="rect">
                      <a:avLst/>
                    </a:prstGeom>
                    <a:noFill/>
                    <a:ln>
                      <a:noFill/>
                    </a:ln>
                  </pic:spPr>
                </pic:pic>
              </a:graphicData>
            </a:graphic>
          </wp:inline>
        </w:drawing>
      </w:r>
    </w:p>
    <w:p w14:paraId="64D8BE7E" w14:textId="793A698F" w:rsidR="00153ED1" w:rsidRDefault="00153ED1" w:rsidP="00153ED1">
      <w:pPr>
        <w:pStyle w:val="Ttulo2"/>
        <w:rPr>
          <w:sz w:val="40"/>
        </w:rPr>
      </w:pPr>
      <w:bookmarkStart w:id="9" w:name="_Toc137917905"/>
      <w:r>
        <w:rPr>
          <w:sz w:val="40"/>
        </w:rPr>
        <w:lastRenderedPageBreak/>
        <w:t>Requisitos previos del método:</w:t>
      </w:r>
      <w:bookmarkEnd w:id="9"/>
    </w:p>
    <w:p w14:paraId="50F07ACD" w14:textId="77777777" w:rsidR="00153ED1" w:rsidRDefault="00153ED1" w:rsidP="00153ED1"/>
    <w:p w14:paraId="6BDF16EC" w14:textId="310503F8" w:rsidR="00153ED1" w:rsidRDefault="00153ED1" w:rsidP="003545EA">
      <w:pPr>
        <w:spacing w:after="0"/>
        <w:jc w:val="both"/>
        <w:rPr>
          <w:sz w:val="32"/>
        </w:rPr>
      </w:pPr>
      <w:r w:rsidRPr="00153ED1">
        <w:rPr>
          <w:sz w:val="32"/>
        </w:rPr>
        <w:t xml:space="preserve">Es necesario conocer </w:t>
      </w:r>
      <w:r>
        <w:rPr>
          <w:sz w:val="32"/>
        </w:rPr>
        <w:t>las 2 aproximaciones anteriores:</w:t>
      </w:r>
    </w:p>
    <w:p w14:paraId="34A3DB06" w14:textId="687F51E5" w:rsidR="00153ED1" w:rsidRDefault="00153ED1" w:rsidP="003545EA">
      <w:pPr>
        <w:spacing w:after="0"/>
        <w:jc w:val="both"/>
        <w:rPr>
          <w:sz w:val="32"/>
          <w:vertAlign w:val="subscript"/>
        </w:rPr>
      </w:pPr>
      <w:r w:rsidRPr="00153ED1">
        <w:rPr>
          <w:sz w:val="32"/>
        </w:rPr>
        <w:t>X</w:t>
      </w:r>
      <w:r w:rsidRPr="00153ED1">
        <w:rPr>
          <w:sz w:val="32"/>
          <w:vertAlign w:val="subscript"/>
        </w:rPr>
        <w:t>i  </w:t>
      </w:r>
      <w:r w:rsidRPr="00153ED1">
        <w:rPr>
          <w:sz w:val="32"/>
        </w:rPr>
        <w:t>y X</w:t>
      </w:r>
      <w:r>
        <w:rPr>
          <w:sz w:val="32"/>
          <w:vertAlign w:val="subscript"/>
        </w:rPr>
        <w:t>i-</w:t>
      </w:r>
      <w:r w:rsidRPr="00153ED1">
        <w:rPr>
          <w:sz w:val="32"/>
          <w:vertAlign w:val="subscript"/>
        </w:rPr>
        <w:t>1  </w:t>
      </w:r>
      <w:r w:rsidRPr="00153ED1">
        <w:rPr>
          <w:sz w:val="32"/>
        </w:rPr>
        <w:t>(o iniciales) para así poder calcular la siguiente aproximación X</w:t>
      </w:r>
      <w:r w:rsidRPr="00153ED1">
        <w:rPr>
          <w:sz w:val="32"/>
          <w:vertAlign w:val="subscript"/>
        </w:rPr>
        <w:t>i+1.</w:t>
      </w:r>
    </w:p>
    <w:p w14:paraId="7BBB8B1F" w14:textId="77777777" w:rsidR="003545EA" w:rsidRDefault="003545EA" w:rsidP="003545EA">
      <w:pPr>
        <w:spacing w:after="0"/>
        <w:jc w:val="both"/>
        <w:rPr>
          <w:sz w:val="32"/>
          <w:vertAlign w:val="subscript"/>
        </w:rPr>
      </w:pPr>
    </w:p>
    <w:p w14:paraId="64D5169A" w14:textId="16E4F11C" w:rsidR="003545EA" w:rsidRDefault="003545EA" w:rsidP="003545EA">
      <w:pPr>
        <w:pStyle w:val="Ttulo2"/>
        <w:rPr>
          <w:sz w:val="40"/>
        </w:rPr>
      </w:pPr>
      <w:bookmarkStart w:id="10" w:name="_Toc137917906"/>
      <w:r>
        <w:rPr>
          <w:sz w:val="40"/>
        </w:rPr>
        <w:t>Diagrama de flujo:</w:t>
      </w:r>
      <w:bookmarkEnd w:id="10"/>
      <w:r>
        <w:rPr>
          <w:sz w:val="40"/>
        </w:rPr>
        <w:t xml:space="preserve"> </w:t>
      </w:r>
    </w:p>
    <w:p w14:paraId="15FEDA9C" w14:textId="77777777" w:rsidR="00A43B88" w:rsidRDefault="00A43B88" w:rsidP="00A43B88"/>
    <w:p w14:paraId="32C2E3E7" w14:textId="4A90AEA1" w:rsidR="00595287" w:rsidRDefault="00A43B88" w:rsidP="00595287">
      <w:pPr>
        <w:jc w:val="center"/>
      </w:pPr>
      <w:r>
        <w:rPr>
          <w:noProof/>
          <w:lang w:eastAsia="es-MX"/>
        </w:rPr>
        <w:drawing>
          <wp:inline distT="0" distB="0" distL="0" distR="0" wp14:anchorId="1E70FB10" wp14:editId="0BA75ABE">
            <wp:extent cx="2752725" cy="59138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138" cy="5921156"/>
                    </a:xfrm>
                    <a:prstGeom prst="rect">
                      <a:avLst/>
                    </a:prstGeom>
                  </pic:spPr>
                </pic:pic>
              </a:graphicData>
            </a:graphic>
          </wp:inline>
        </w:drawing>
      </w:r>
    </w:p>
    <w:p w14:paraId="09A30C24" w14:textId="71C59AEF" w:rsidR="00303B08" w:rsidRDefault="00303B08" w:rsidP="00303B08">
      <w:pPr>
        <w:pStyle w:val="Ttulo2"/>
        <w:rPr>
          <w:sz w:val="40"/>
        </w:rPr>
      </w:pPr>
      <w:bookmarkStart w:id="11" w:name="_Toc137917907"/>
      <w:r>
        <w:rPr>
          <w:sz w:val="40"/>
        </w:rPr>
        <w:lastRenderedPageBreak/>
        <w:t>Diagrama en PUML:</w:t>
      </w:r>
      <w:bookmarkEnd w:id="11"/>
    </w:p>
    <w:p w14:paraId="44D5ACD9" w14:textId="77777777" w:rsidR="00303B08" w:rsidRDefault="00303B08" w:rsidP="00303B08"/>
    <w:p w14:paraId="5454DB92" w14:textId="47346971" w:rsidR="00303B08" w:rsidRDefault="000315B6" w:rsidP="000315B6">
      <w:pPr>
        <w:jc w:val="center"/>
      </w:pPr>
      <w:r w:rsidRPr="000315B6">
        <w:rPr>
          <w:noProof/>
        </w:rPr>
        <w:drawing>
          <wp:inline distT="0" distB="0" distL="0" distR="0" wp14:anchorId="40BDE0DA" wp14:editId="45B05DC4">
            <wp:extent cx="3400425" cy="5269579"/>
            <wp:effectExtent l="0" t="0" r="0" b="7620"/>
            <wp:docPr id="14963272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27269" name="Imagen 1" descr="Diagrama&#10;&#10;Descripción generada automáticamente"/>
                    <pic:cNvPicPr/>
                  </pic:nvPicPr>
                  <pic:blipFill>
                    <a:blip r:embed="rId13"/>
                    <a:stretch>
                      <a:fillRect/>
                    </a:stretch>
                  </pic:blipFill>
                  <pic:spPr>
                    <a:xfrm>
                      <a:off x="0" y="0"/>
                      <a:ext cx="3412294" cy="5287972"/>
                    </a:xfrm>
                    <a:prstGeom prst="rect">
                      <a:avLst/>
                    </a:prstGeom>
                  </pic:spPr>
                </pic:pic>
              </a:graphicData>
            </a:graphic>
          </wp:inline>
        </w:drawing>
      </w:r>
    </w:p>
    <w:p w14:paraId="5678489A" w14:textId="77777777" w:rsidR="00303B08" w:rsidRDefault="00303B08" w:rsidP="00303B08"/>
    <w:p w14:paraId="57A16BAE" w14:textId="11CBCC5B" w:rsidR="00E129F2" w:rsidRDefault="00595287" w:rsidP="00F0544B">
      <w:pPr>
        <w:pStyle w:val="Ttulo1"/>
      </w:pPr>
      <w:bookmarkStart w:id="12" w:name="_Toc137917908"/>
      <w:r>
        <w:t>Link de descarga por Github:</w:t>
      </w:r>
      <w:bookmarkEnd w:id="12"/>
    </w:p>
    <w:p w14:paraId="526B79E0" w14:textId="77777777" w:rsidR="00595287" w:rsidRPr="00595287" w:rsidRDefault="00595287" w:rsidP="00595287"/>
    <w:p w14:paraId="66ACE12D" w14:textId="713CC90A" w:rsidR="00E129F2" w:rsidRDefault="0028027B" w:rsidP="00303B08">
      <w:hyperlink r:id="rId14" w:history="1">
        <w:r w:rsidRPr="00FC3835">
          <w:rPr>
            <w:rStyle w:val="Hipervnculo"/>
          </w:rPr>
          <w:t>https://github.com/WhychoHyperion45/Proyectofianl.git</w:t>
        </w:r>
      </w:hyperlink>
    </w:p>
    <w:p w14:paraId="12AD5E05" w14:textId="77777777" w:rsidR="0028027B" w:rsidRDefault="0028027B" w:rsidP="00303B08"/>
    <w:p w14:paraId="002F76C6" w14:textId="77777777" w:rsidR="00595287" w:rsidRDefault="00595287" w:rsidP="00303B08"/>
    <w:p w14:paraId="5F86309B" w14:textId="09DCC063" w:rsidR="00303B08" w:rsidRPr="00595287" w:rsidRDefault="00303B08" w:rsidP="00F0544B">
      <w:pPr>
        <w:pStyle w:val="Ttulo1"/>
      </w:pPr>
      <w:bookmarkStart w:id="13" w:name="_Toc137917909"/>
      <w:r w:rsidRPr="00595287">
        <w:lastRenderedPageBreak/>
        <w:t>Requisitos para correr el programa:</w:t>
      </w:r>
      <w:bookmarkEnd w:id="13"/>
    </w:p>
    <w:p w14:paraId="02EEC112" w14:textId="77777777" w:rsidR="00303B08" w:rsidRDefault="00303B08" w:rsidP="00303B08"/>
    <w:p w14:paraId="1C7187D0" w14:textId="2ADB75A1" w:rsidR="00303B08" w:rsidRPr="00E129F2" w:rsidRDefault="00E129F2" w:rsidP="00E129F2">
      <w:pPr>
        <w:rPr>
          <w:b/>
          <w:sz w:val="32"/>
        </w:rPr>
      </w:pPr>
      <w:r w:rsidRPr="00E129F2">
        <w:rPr>
          <w:b/>
          <w:sz w:val="32"/>
        </w:rPr>
        <w:t>Visual Studio Code:</w:t>
      </w:r>
    </w:p>
    <w:p w14:paraId="256ECF15" w14:textId="0D864909" w:rsidR="00303B08" w:rsidRPr="00E129F2" w:rsidRDefault="00E129F2" w:rsidP="00303B08">
      <w:pPr>
        <w:rPr>
          <w:sz w:val="32"/>
        </w:rPr>
      </w:pPr>
      <w:r>
        <w:rPr>
          <w:sz w:val="32"/>
        </w:rPr>
        <w:t>Requisitos:</w:t>
      </w:r>
    </w:p>
    <w:p w14:paraId="270B213C" w14:textId="77777777" w:rsidR="00303B08" w:rsidRPr="00303B08" w:rsidRDefault="00303B08" w:rsidP="00303B08">
      <w:pPr>
        <w:pStyle w:val="Prrafodelista"/>
        <w:numPr>
          <w:ilvl w:val="0"/>
          <w:numId w:val="3"/>
        </w:numPr>
      </w:pPr>
      <w:r w:rsidRPr="00303B08">
        <w:t>Procesador a 1.6 GHz o superior</w:t>
      </w:r>
    </w:p>
    <w:p w14:paraId="7106D502" w14:textId="77777777" w:rsidR="00303B08" w:rsidRPr="00303B08" w:rsidRDefault="00303B08" w:rsidP="00303B08">
      <w:pPr>
        <w:pStyle w:val="Prrafodelista"/>
        <w:numPr>
          <w:ilvl w:val="0"/>
          <w:numId w:val="3"/>
        </w:numPr>
      </w:pPr>
      <w:r w:rsidRPr="00303B08">
        <w:t>1 GB (32 bits) o 2 GB (64 bits) de RAM (agregue 512 MB al host si se ejecuta en una máquina virtual)</w:t>
      </w:r>
    </w:p>
    <w:p w14:paraId="2E26A23E" w14:textId="77777777" w:rsidR="00303B08" w:rsidRPr="00303B08" w:rsidRDefault="00303B08" w:rsidP="00303B08">
      <w:pPr>
        <w:pStyle w:val="Prrafodelista"/>
        <w:numPr>
          <w:ilvl w:val="0"/>
          <w:numId w:val="3"/>
        </w:numPr>
      </w:pPr>
      <w:r w:rsidRPr="00303B08">
        <w:t>3 GB de espacio disponible en el disco duro</w:t>
      </w:r>
    </w:p>
    <w:p w14:paraId="1B2AE963" w14:textId="77777777" w:rsidR="00303B08" w:rsidRPr="00303B08" w:rsidRDefault="00303B08" w:rsidP="00303B08">
      <w:pPr>
        <w:pStyle w:val="Prrafodelista"/>
        <w:numPr>
          <w:ilvl w:val="0"/>
          <w:numId w:val="3"/>
        </w:numPr>
      </w:pPr>
      <w:r w:rsidRPr="00303B08">
        <w:t>Disco duro de 5400 RPM</w:t>
      </w:r>
    </w:p>
    <w:p w14:paraId="74CD4C23" w14:textId="1E1B9CEF" w:rsidR="00303B08" w:rsidRDefault="00303B08" w:rsidP="00E129F2">
      <w:pPr>
        <w:pStyle w:val="Prrafodelista"/>
        <w:numPr>
          <w:ilvl w:val="0"/>
          <w:numId w:val="3"/>
        </w:numPr>
      </w:pPr>
      <w:r w:rsidRPr="00303B08">
        <w:t>Tarjeta de vídeo compatible con DirectX 9 con resolución de pantalla de 1024 x 768 o más.</w:t>
      </w:r>
    </w:p>
    <w:p w14:paraId="45EB462D" w14:textId="4DF259C8" w:rsidR="00E129F2" w:rsidRDefault="00E129F2" w:rsidP="00E129F2">
      <w:pPr>
        <w:rPr>
          <w:b/>
          <w:sz w:val="32"/>
        </w:rPr>
      </w:pPr>
      <w:r>
        <w:rPr>
          <w:b/>
          <w:sz w:val="32"/>
        </w:rPr>
        <w:t>Github:</w:t>
      </w:r>
    </w:p>
    <w:p w14:paraId="656B1AD5" w14:textId="73AC9E41" w:rsidR="00E129F2" w:rsidRDefault="00E129F2" w:rsidP="00E129F2">
      <w:pPr>
        <w:rPr>
          <w:sz w:val="32"/>
        </w:rPr>
      </w:pPr>
      <w:r>
        <w:rPr>
          <w:sz w:val="32"/>
        </w:rPr>
        <w:t>Requisitos:</w:t>
      </w:r>
    </w:p>
    <w:p w14:paraId="3C3CDD85" w14:textId="77777777" w:rsidR="00E129F2" w:rsidRPr="00BD0DD4" w:rsidRDefault="00E129F2" w:rsidP="00E129F2">
      <w:pPr>
        <w:pStyle w:val="Prrafodelista"/>
        <w:numPr>
          <w:ilvl w:val="0"/>
          <w:numId w:val="4"/>
        </w:numPr>
        <w:rPr>
          <w:lang w:val="en-US"/>
        </w:rPr>
      </w:pPr>
      <w:r w:rsidRPr="00BD0DD4">
        <w:rPr>
          <w:lang w:val="en-US"/>
        </w:rPr>
        <w:t>MS Windows XP o superior.</w:t>
      </w:r>
    </w:p>
    <w:p w14:paraId="060AFF8D" w14:textId="77777777" w:rsidR="00E129F2" w:rsidRPr="00E129F2" w:rsidRDefault="00E129F2" w:rsidP="00E129F2">
      <w:pPr>
        <w:pStyle w:val="Prrafodelista"/>
        <w:numPr>
          <w:ilvl w:val="0"/>
          <w:numId w:val="4"/>
        </w:numPr>
      </w:pPr>
      <w:r w:rsidRPr="00E129F2">
        <w:t>Apple OSX 10.4.xo superior.</w:t>
      </w:r>
    </w:p>
    <w:p w14:paraId="6EFA7B98" w14:textId="77777777" w:rsidR="00E129F2" w:rsidRPr="00E129F2" w:rsidRDefault="00E129F2" w:rsidP="00E129F2">
      <w:pPr>
        <w:pStyle w:val="Prrafodelista"/>
        <w:numPr>
          <w:ilvl w:val="0"/>
          <w:numId w:val="4"/>
        </w:numPr>
      </w:pPr>
      <w:r w:rsidRPr="00E129F2">
        <w:t>GNU/Linux 2.6.xo superior.</w:t>
      </w:r>
    </w:p>
    <w:p w14:paraId="40402876" w14:textId="1A6458FA" w:rsidR="00E129F2" w:rsidRDefault="00E129F2" w:rsidP="00E129F2">
      <w:pPr>
        <w:pStyle w:val="Prrafodelista"/>
        <w:numPr>
          <w:ilvl w:val="0"/>
          <w:numId w:val="4"/>
        </w:numPr>
      </w:pPr>
      <w:r w:rsidRPr="00E129F2">
        <w:t>Python 2.6 (opcionalmente Python 2.7, para Plone 4.2 y superior).</w:t>
      </w:r>
    </w:p>
    <w:p w14:paraId="244F2097" w14:textId="77777777" w:rsidR="00E129F2" w:rsidRDefault="00E129F2" w:rsidP="00E129F2">
      <w:pPr>
        <w:pStyle w:val="Prrafodelista"/>
        <w:numPr>
          <w:ilvl w:val="0"/>
          <w:numId w:val="4"/>
        </w:numPr>
      </w:pPr>
      <w:r>
        <w:t>2 GB o más de RAM por cada sitio Plone.</w:t>
      </w:r>
    </w:p>
    <w:p w14:paraId="764D67ED" w14:textId="541C2AC3" w:rsidR="00E129F2" w:rsidRDefault="00E129F2" w:rsidP="00E129F2">
      <w:pPr>
        <w:pStyle w:val="Prrafodelista"/>
        <w:numPr>
          <w:ilvl w:val="0"/>
          <w:numId w:val="4"/>
        </w:numPr>
      </w:pPr>
      <w:r>
        <w:t>40 GB o más de espacio de disco duro.</w:t>
      </w:r>
    </w:p>
    <w:p w14:paraId="0F6735DE" w14:textId="77777777" w:rsidR="000315B6" w:rsidRDefault="000315B6" w:rsidP="000315B6"/>
    <w:p w14:paraId="40E753E0" w14:textId="77777777" w:rsidR="000315B6" w:rsidRDefault="000315B6" w:rsidP="000315B6"/>
    <w:p w14:paraId="3585F9A0" w14:textId="77777777" w:rsidR="000315B6" w:rsidRDefault="000315B6" w:rsidP="000315B6"/>
    <w:p w14:paraId="02269EC5" w14:textId="77777777" w:rsidR="000315B6" w:rsidRDefault="000315B6" w:rsidP="000315B6"/>
    <w:p w14:paraId="1780B9BB" w14:textId="77777777" w:rsidR="000315B6" w:rsidRDefault="000315B6" w:rsidP="000315B6"/>
    <w:p w14:paraId="3AB245A9" w14:textId="77777777" w:rsidR="000315B6" w:rsidRDefault="000315B6" w:rsidP="000315B6"/>
    <w:p w14:paraId="6564AFF3" w14:textId="77777777" w:rsidR="000315B6" w:rsidRDefault="000315B6" w:rsidP="000315B6"/>
    <w:p w14:paraId="44920F8E" w14:textId="63E15D73" w:rsidR="00595287" w:rsidRPr="00BD0DD4" w:rsidRDefault="00595287" w:rsidP="00F0544B">
      <w:pPr>
        <w:pStyle w:val="Ttulo1"/>
        <w:rPr>
          <w:lang w:val="en-US"/>
        </w:rPr>
      </w:pPr>
      <w:bookmarkStart w:id="14" w:name="_Toc137917910"/>
      <w:r w:rsidRPr="00BD0DD4">
        <w:rPr>
          <w:lang w:val="en-US"/>
        </w:rPr>
        <w:lastRenderedPageBreak/>
        <w:t>Referencias:</w:t>
      </w:r>
      <w:bookmarkEnd w:id="14"/>
    </w:p>
    <w:p w14:paraId="56E74521" w14:textId="77777777" w:rsidR="00595287" w:rsidRPr="00BD0DD4" w:rsidRDefault="00595287" w:rsidP="00595287">
      <w:pPr>
        <w:rPr>
          <w:lang w:val="en-US"/>
        </w:rPr>
      </w:pPr>
    </w:p>
    <w:p w14:paraId="0F319C21" w14:textId="22B5BA82" w:rsidR="00595287" w:rsidRDefault="00595287" w:rsidP="00595287">
      <w:r w:rsidRPr="00BD0DD4">
        <w:rPr>
          <w:lang w:val="en-US"/>
        </w:rPr>
        <w:t xml:space="preserve">Admurp. (2023, 21 marzo). </w:t>
      </w:r>
      <w:r w:rsidRPr="00BD0DD4">
        <w:rPr>
          <w:i/>
          <w:iCs/>
          <w:lang w:val="en-US"/>
        </w:rPr>
        <w:t>Visual Studio 2022 System Requirements</w:t>
      </w:r>
      <w:r w:rsidRPr="00BD0DD4">
        <w:rPr>
          <w:lang w:val="en-US"/>
        </w:rPr>
        <w:t xml:space="preserve">. Microsoft Learn. </w:t>
      </w:r>
      <w:hyperlink r:id="rId15" w:history="1">
        <w:r w:rsidRPr="00CE37B6">
          <w:rPr>
            <w:rStyle w:val="Hipervnculo"/>
          </w:rPr>
          <w:t>https://learn.microsoft.com/en-us/visualstudio/releases/2022/system-requirements</w:t>
        </w:r>
      </w:hyperlink>
    </w:p>
    <w:p w14:paraId="08D348B2" w14:textId="77777777" w:rsidR="00595287" w:rsidRPr="00595287" w:rsidRDefault="00595287" w:rsidP="00595287"/>
    <w:p w14:paraId="7D3F49AB" w14:textId="20E1930E" w:rsidR="00595287" w:rsidRDefault="00595287" w:rsidP="00595287">
      <w:r w:rsidRPr="00595287">
        <w:t xml:space="preserve">Creately. (2022). Diagramas de Flujo Online. </w:t>
      </w:r>
      <w:r w:rsidRPr="00595287">
        <w:rPr>
          <w:i/>
          <w:iCs/>
        </w:rPr>
        <w:t>creately.com</w:t>
      </w:r>
      <w:r w:rsidRPr="00595287">
        <w:t xml:space="preserve">. </w:t>
      </w:r>
      <w:hyperlink r:id="rId16" w:history="1">
        <w:r w:rsidRPr="00CE37B6">
          <w:rPr>
            <w:rStyle w:val="Hipervnculo"/>
          </w:rPr>
          <w:t>https://creately.com/es/lp/crear-diagrama-de-flujo/</w:t>
        </w:r>
      </w:hyperlink>
    </w:p>
    <w:p w14:paraId="1213BF97" w14:textId="77777777" w:rsidR="00595287" w:rsidRPr="00595287" w:rsidRDefault="00595287" w:rsidP="00595287"/>
    <w:p w14:paraId="7FFA2159" w14:textId="555DFF30" w:rsidR="00595287" w:rsidRDefault="00595287" w:rsidP="00595287">
      <w:r w:rsidRPr="00595287">
        <w:t xml:space="preserve">De Jorgeyfloreth, L. T. L. E. (2017, 6 abril). </w:t>
      </w:r>
      <w:r w:rsidRPr="00595287">
        <w:rPr>
          <w:i/>
          <w:iCs/>
        </w:rPr>
        <w:t>Método Secante</w:t>
      </w:r>
      <w:r w:rsidRPr="00595287">
        <w:t xml:space="preserve">. Métodos Numéricos. </w:t>
      </w:r>
      <w:hyperlink r:id="rId17" w:history="1">
        <w:r w:rsidRPr="00CE37B6">
          <w:rPr>
            <w:rStyle w:val="Hipervnculo"/>
          </w:rPr>
          <w:t>https://jorgeyfloreth.wordpress.com/2017/03/06/metodo-secante/</w:t>
        </w:r>
      </w:hyperlink>
    </w:p>
    <w:p w14:paraId="035231F0" w14:textId="77777777" w:rsidR="00595287" w:rsidRPr="00595287" w:rsidRDefault="00595287" w:rsidP="00595287"/>
    <w:p w14:paraId="5A9CF214" w14:textId="662DBA55" w:rsidR="00595287" w:rsidRDefault="00595287" w:rsidP="00595287">
      <w:r w:rsidRPr="00595287">
        <w:t xml:space="preserve">Libreriaing. (2021). ¿Qué son y para qué sirven los métodos numéricos? </w:t>
      </w:r>
      <w:r w:rsidRPr="00595287">
        <w:rPr>
          <w:i/>
          <w:iCs/>
        </w:rPr>
        <w:t>La Librería del Ingeniero</w:t>
      </w:r>
      <w:r w:rsidRPr="00595287">
        <w:t xml:space="preserve">. </w:t>
      </w:r>
      <w:hyperlink r:id="rId18" w:history="1">
        <w:r w:rsidRPr="00CE37B6">
          <w:rPr>
            <w:rStyle w:val="Hipervnculo"/>
          </w:rPr>
          <w:t>https://www.libreriaingeniero.com/2021/11/que-son-y-para-que-sirven-los-metodos-numericos.html</w:t>
        </w:r>
      </w:hyperlink>
    </w:p>
    <w:p w14:paraId="2452740A" w14:textId="77777777" w:rsidR="00595287" w:rsidRPr="00595287" w:rsidRDefault="00595287" w:rsidP="00595287"/>
    <w:p w14:paraId="2228F5A8" w14:textId="6380ADEB" w:rsidR="00595287" w:rsidRDefault="00595287" w:rsidP="00595287">
      <w:r w:rsidRPr="00595287">
        <w:t xml:space="preserve">Noguera, I. B., &amp; Noguera, I. B. (2021, 27 noviembre). ¿Qué son los métodos numéricos? </w:t>
      </w:r>
      <w:r w:rsidRPr="00595287">
        <w:rPr>
          <w:i/>
          <w:iCs/>
        </w:rPr>
        <w:t>Ingeniería Química Reviews</w:t>
      </w:r>
      <w:r w:rsidRPr="00595287">
        <w:t xml:space="preserve">. </w:t>
      </w:r>
      <w:hyperlink r:id="rId19" w:history="1">
        <w:r w:rsidRPr="00CE37B6">
          <w:rPr>
            <w:rStyle w:val="Hipervnculo"/>
          </w:rPr>
          <w:t>https://www.ingenieriaquimicareviews.com/2020/10/metodos-numericos.html</w:t>
        </w:r>
      </w:hyperlink>
    </w:p>
    <w:p w14:paraId="06ADCC58" w14:textId="77777777" w:rsidR="00595287" w:rsidRPr="00595287" w:rsidRDefault="00595287" w:rsidP="00595287"/>
    <w:p w14:paraId="0153E885" w14:textId="77777777" w:rsidR="00595287" w:rsidRPr="00595287" w:rsidRDefault="00595287" w:rsidP="00595287"/>
    <w:p w14:paraId="7A6B3CDE" w14:textId="77777777" w:rsidR="00595287" w:rsidRPr="00595287" w:rsidRDefault="00595287" w:rsidP="00595287"/>
    <w:sectPr w:rsidR="00595287" w:rsidRPr="00595287" w:rsidSect="006D2A68">
      <w:pgSz w:w="12240" w:h="15840"/>
      <w:pgMar w:top="1417" w:right="1701" w:bottom="1417" w:left="1701" w:header="708" w:footer="708" w:gutter="0"/>
      <w:pgBorders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6A3"/>
    <w:multiLevelType w:val="hybridMultilevel"/>
    <w:tmpl w:val="9C222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55565C"/>
    <w:multiLevelType w:val="hybridMultilevel"/>
    <w:tmpl w:val="7B26C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735E44"/>
    <w:multiLevelType w:val="hybridMultilevel"/>
    <w:tmpl w:val="2B245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FE3D3C"/>
    <w:multiLevelType w:val="hybridMultilevel"/>
    <w:tmpl w:val="C77EB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94221656">
    <w:abstractNumId w:val="1"/>
  </w:num>
  <w:num w:numId="2" w16cid:durableId="2096511169">
    <w:abstractNumId w:val="2"/>
  </w:num>
  <w:num w:numId="3" w16cid:durableId="630134487">
    <w:abstractNumId w:val="3"/>
  </w:num>
  <w:num w:numId="4" w16cid:durableId="76496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68"/>
    <w:rsid w:val="000315B6"/>
    <w:rsid w:val="00096C5B"/>
    <w:rsid w:val="000D4CDB"/>
    <w:rsid w:val="00153ED1"/>
    <w:rsid w:val="00233B47"/>
    <w:rsid w:val="0028027B"/>
    <w:rsid w:val="00303B08"/>
    <w:rsid w:val="003545EA"/>
    <w:rsid w:val="00363FAC"/>
    <w:rsid w:val="00404D38"/>
    <w:rsid w:val="00424CD8"/>
    <w:rsid w:val="00495F7C"/>
    <w:rsid w:val="004F71E1"/>
    <w:rsid w:val="00514267"/>
    <w:rsid w:val="00595287"/>
    <w:rsid w:val="005F0BEC"/>
    <w:rsid w:val="006B5940"/>
    <w:rsid w:val="006D2A68"/>
    <w:rsid w:val="00A43B88"/>
    <w:rsid w:val="00A46FCA"/>
    <w:rsid w:val="00A50828"/>
    <w:rsid w:val="00AC42FE"/>
    <w:rsid w:val="00BD0DD4"/>
    <w:rsid w:val="00C86002"/>
    <w:rsid w:val="00D3180A"/>
    <w:rsid w:val="00D97D13"/>
    <w:rsid w:val="00E129F2"/>
    <w:rsid w:val="00E60892"/>
    <w:rsid w:val="00F018AA"/>
    <w:rsid w:val="00F0544B"/>
    <w:rsid w:val="00FB0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2B28"/>
  <w15:chartTrackingRefBased/>
  <w15:docId w15:val="{0C0CB5C6-1C6A-45ED-BA24-FD51AA74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D8"/>
    <w:rPr>
      <w:rFonts w:ascii="Arial" w:hAnsi="Arial"/>
      <w:sz w:val="28"/>
    </w:rPr>
  </w:style>
  <w:style w:type="paragraph" w:styleId="Ttulo1">
    <w:name w:val="heading 1"/>
    <w:basedOn w:val="Normal"/>
    <w:next w:val="Normal"/>
    <w:link w:val="Ttulo1Car"/>
    <w:autoRedefine/>
    <w:uiPriority w:val="9"/>
    <w:qFormat/>
    <w:rsid w:val="00F0544B"/>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424CD8"/>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semiHidden/>
    <w:unhideWhenUsed/>
    <w:qFormat/>
    <w:rsid w:val="00303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4CD8"/>
    <w:rPr>
      <w:rFonts w:ascii="Arial" w:eastAsiaTheme="majorEastAsia" w:hAnsi="Arial" w:cstheme="majorBidi"/>
      <w:color w:val="2F5496" w:themeColor="accent1" w:themeShade="BF"/>
      <w:sz w:val="32"/>
      <w:szCs w:val="26"/>
    </w:rPr>
  </w:style>
  <w:style w:type="character" w:customStyle="1" w:styleId="Ttulo1Car">
    <w:name w:val="Título 1 Car"/>
    <w:basedOn w:val="Fuentedeprrafopredeter"/>
    <w:link w:val="Ttulo1"/>
    <w:uiPriority w:val="9"/>
    <w:rsid w:val="00F0544B"/>
    <w:rPr>
      <w:rFonts w:ascii="Arial" w:eastAsiaTheme="majorEastAsia" w:hAnsi="Arial" w:cstheme="majorBidi"/>
      <w:color w:val="2F5496" w:themeColor="accent1" w:themeShade="BF"/>
      <w:sz w:val="44"/>
      <w:szCs w:val="32"/>
    </w:rPr>
  </w:style>
  <w:style w:type="paragraph" w:styleId="Sinespaciado">
    <w:name w:val="No Spacing"/>
    <w:autoRedefine/>
    <w:uiPriority w:val="1"/>
    <w:qFormat/>
    <w:rsid w:val="00424CD8"/>
    <w:pPr>
      <w:spacing w:after="0" w:line="240" w:lineRule="auto"/>
    </w:pPr>
    <w:rPr>
      <w:rFonts w:ascii="Arial" w:hAnsi="Arial"/>
      <w:sz w:val="32"/>
    </w:rPr>
  </w:style>
  <w:style w:type="paragraph" w:styleId="Ttulo">
    <w:name w:val="Title"/>
    <w:basedOn w:val="Normal"/>
    <w:next w:val="Normal"/>
    <w:link w:val="TtuloCar"/>
    <w:autoRedefine/>
    <w:uiPriority w:val="10"/>
    <w:qFormat/>
    <w:rsid w:val="00F0544B"/>
    <w:pPr>
      <w:spacing w:after="0" w:line="240" w:lineRule="auto"/>
      <w:contextualSpacing/>
    </w:pPr>
    <w:rPr>
      <w:rFonts w:eastAsiaTheme="majorEastAsia" w:cstheme="majorBidi"/>
      <w:spacing w:val="-10"/>
      <w:kern w:val="28"/>
      <w:sz w:val="72"/>
      <w:szCs w:val="56"/>
    </w:rPr>
  </w:style>
  <w:style w:type="character" w:customStyle="1" w:styleId="TtuloCar">
    <w:name w:val="Título Car"/>
    <w:basedOn w:val="Fuentedeprrafopredeter"/>
    <w:link w:val="Ttulo"/>
    <w:uiPriority w:val="10"/>
    <w:rsid w:val="00F0544B"/>
    <w:rPr>
      <w:rFonts w:ascii="Arial" w:eastAsiaTheme="majorEastAsia" w:hAnsi="Arial" w:cstheme="majorBidi"/>
      <w:spacing w:val="-10"/>
      <w:kern w:val="28"/>
      <w:sz w:val="72"/>
      <w:szCs w:val="56"/>
    </w:rPr>
  </w:style>
  <w:style w:type="character" w:styleId="Textodelmarcadordeposicin">
    <w:name w:val="Placeholder Text"/>
    <w:basedOn w:val="Fuentedeprrafopredeter"/>
    <w:uiPriority w:val="99"/>
    <w:semiHidden/>
    <w:rsid w:val="006D2A68"/>
    <w:rPr>
      <w:color w:val="808080"/>
    </w:rPr>
  </w:style>
  <w:style w:type="paragraph" w:styleId="TtuloTDC">
    <w:name w:val="TOC Heading"/>
    <w:basedOn w:val="Ttulo1"/>
    <w:next w:val="Normal"/>
    <w:uiPriority w:val="39"/>
    <w:unhideWhenUsed/>
    <w:qFormat/>
    <w:rsid w:val="00A46FCA"/>
    <w:pPr>
      <w:outlineLvl w:val="9"/>
    </w:pPr>
    <w:rPr>
      <w:rFonts w:asciiTheme="majorHAnsi" w:hAnsiTheme="majorHAnsi"/>
      <w:kern w:val="0"/>
      <w:sz w:val="32"/>
      <w:lang w:eastAsia="es-MX"/>
      <w14:ligatures w14:val="none"/>
    </w:rPr>
  </w:style>
  <w:style w:type="paragraph" w:styleId="TDC1">
    <w:name w:val="toc 1"/>
    <w:basedOn w:val="Normal"/>
    <w:next w:val="Normal"/>
    <w:autoRedefine/>
    <w:uiPriority w:val="39"/>
    <w:unhideWhenUsed/>
    <w:rsid w:val="00A46FCA"/>
    <w:pPr>
      <w:spacing w:after="100"/>
    </w:pPr>
  </w:style>
  <w:style w:type="paragraph" w:styleId="TDC2">
    <w:name w:val="toc 2"/>
    <w:basedOn w:val="Normal"/>
    <w:next w:val="Normal"/>
    <w:autoRedefine/>
    <w:uiPriority w:val="39"/>
    <w:unhideWhenUsed/>
    <w:rsid w:val="00A46FCA"/>
    <w:pPr>
      <w:spacing w:after="100"/>
      <w:ind w:left="280"/>
    </w:pPr>
  </w:style>
  <w:style w:type="character" w:styleId="Hipervnculo">
    <w:name w:val="Hyperlink"/>
    <w:basedOn w:val="Fuentedeprrafopredeter"/>
    <w:uiPriority w:val="99"/>
    <w:unhideWhenUsed/>
    <w:rsid w:val="00A46FCA"/>
    <w:rPr>
      <w:color w:val="0563C1" w:themeColor="hyperlink"/>
      <w:u w:val="single"/>
    </w:rPr>
  </w:style>
  <w:style w:type="paragraph" w:styleId="Prrafodelista">
    <w:name w:val="List Paragraph"/>
    <w:basedOn w:val="Normal"/>
    <w:uiPriority w:val="34"/>
    <w:qFormat/>
    <w:rsid w:val="000D4CDB"/>
    <w:pPr>
      <w:ind w:left="720"/>
      <w:contextualSpacing/>
    </w:pPr>
  </w:style>
  <w:style w:type="character" w:customStyle="1" w:styleId="Ttulo3Car">
    <w:name w:val="Título 3 Car"/>
    <w:basedOn w:val="Fuentedeprrafopredeter"/>
    <w:link w:val="Ttulo3"/>
    <w:uiPriority w:val="9"/>
    <w:semiHidden/>
    <w:rsid w:val="00303B0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28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887">
      <w:bodyDiv w:val="1"/>
      <w:marLeft w:val="0"/>
      <w:marRight w:val="0"/>
      <w:marTop w:val="0"/>
      <w:marBottom w:val="0"/>
      <w:divBdr>
        <w:top w:val="none" w:sz="0" w:space="0" w:color="auto"/>
        <w:left w:val="none" w:sz="0" w:space="0" w:color="auto"/>
        <w:bottom w:val="none" w:sz="0" w:space="0" w:color="auto"/>
        <w:right w:val="none" w:sz="0" w:space="0" w:color="auto"/>
      </w:divBdr>
    </w:div>
    <w:div w:id="709768812">
      <w:bodyDiv w:val="1"/>
      <w:marLeft w:val="0"/>
      <w:marRight w:val="0"/>
      <w:marTop w:val="0"/>
      <w:marBottom w:val="0"/>
      <w:divBdr>
        <w:top w:val="none" w:sz="0" w:space="0" w:color="auto"/>
        <w:left w:val="none" w:sz="0" w:space="0" w:color="auto"/>
        <w:bottom w:val="none" w:sz="0" w:space="0" w:color="auto"/>
        <w:right w:val="none" w:sz="0" w:space="0" w:color="auto"/>
      </w:divBdr>
    </w:div>
    <w:div w:id="805196858">
      <w:bodyDiv w:val="1"/>
      <w:marLeft w:val="0"/>
      <w:marRight w:val="0"/>
      <w:marTop w:val="0"/>
      <w:marBottom w:val="0"/>
      <w:divBdr>
        <w:top w:val="none" w:sz="0" w:space="0" w:color="auto"/>
        <w:left w:val="none" w:sz="0" w:space="0" w:color="auto"/>
        <w:bottom w:val="none" w:sz="0" w:space="0" w:color="auto"/>
        <w:right w:val="none" w:sz="0" w:space="0" w:color="auto"/>
      </w:divBdr>
    </w:div>
    <w:div w:id="1141113109">
      <w:bodyDiv w:val="1"/>
      <w:marLeft w:val="0"/>
      <w:marRight w:val="0"/>
      <w:marTop w:val="0"/>
      <w:marBottom w:val="0"/>
      <w:divBdr>
        <w:top w:val="none" w:sz="0" w:space="0" w:color="auto"/>
        <w:left w:val="none" w:sz="0" w:space="0" w:color="auto"/>
        <w:bottom w:val="none" w:sz="0" w:space="0" w:color="auto"/>
        <w:right w:val="none" w:sz="0" w:space="0" w:color="auto"/>
      </w:divBdr>
    </w:div>
    <w:div w:id="1601795937">
      <w:bodyDiv w:val="1"/>
      <w:marLeft w:val="0"/>
      <w:marRight w:val="0"/>
      <w:marTop w:val="0"/>
      <w:marBottom w:val="0"/>
      <w:divBdr>
        <w:top w:val="none" w:sz="0" w:space="0" w:color="auto"/>
        <w:left w:val="none" w:sz="0" w:space="0" w:color="auto"/>
        <w:bottom w:val="none" w:sz="0" w:space="0" w:color="auto"/>
        <w:right w:val="none" w:sz="0" w:space="0" w:color="auto"/>
      </w:divBdr>
    </w:div>
    <w:div w:id="1879584735">
      <w:bodyDiv w:val="1"/>
      <w:marLeft w:val="0"/>
      <w:marRight w:val="0"/>
      <w:marTop w:val="0"/>
      <w:marBottom w:val="0"/>
      <w:divBdr>
        <w:top w:val="none" w:sz="0" w:space="0" w:color="auto"/>
        <w:left w:val="none" w:sz="0" w:space="0" w:color="auto"/>
        <w:bottom w:val="none" w:sz="0" w:space="0" w:color="auto"/>
        <w:right w:val="none" w:sz="0" w:space="0" w:color="auto"/>
      </w:divBdr>
    </w:div>
    <w:div w:id="195686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breriaingeniero.com/2021/11/que-son-y-para-que-sirven-los-metodos-numerico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hyperlink" Target="https://jorgeyfloreth.wordpress.com/2017/03/06/metodo-secante/" TargetMode="External"/><Relationship Id="rId2" Type="http://schemas.openxmlformats.org/officeDocument/2006/relationships/numbering" Target="numbering.xml"/><Relationship Id="rId16" Type="http://schemas.openxmlformats.org/officeDocument/2006/relationships/hyperlink" Target="https://creately.com/es/lp/crear-diagrama-de-fluj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learn.microsoft.com/en-us/visualstudio/releases/2022/system-requirements" TargetMode="External"/><Relationship Id="rId10" Type="http://schemas.openxmlformats.org/officeDocument/2006/relationships/image" Target="media/image5.png"/><Relationship Id="rId19" Type="http://schemas.openxmlformats.org/officeDocument/2006/relationships/hyperlink" Target="https://www.ingenieriaquimicareviews.com/2020/10/metodos-numerico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github.com/WhychoHyperion45/Proyectofian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4469-62E4-49C0-81B4-A299FD61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1134</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4</cp:revision>
  <dcterms:created xsi:type="dcterms:W3CDTF">2023-06-17T20:26:00Z</dcterms:created>
  <dcterms:modified xsi:type="dcterms:W3CDTF">2023-06-18T04:35:00Z</dcterms:modified>
</cp:coreProperties>
</file>