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38AA4" w14:textId="1310E032" w:rsidR="007A17F0" w:rsidRPr="00E47B11" w:rsidRDefault="00A1430C" w:rsidP="002A7EA8">
      <w:pPr>
        <w:spacing w:line="360" w:lineRule="auto"/>
        <w:jc w:val="center"/>
        <w:rPr>
          <w:rFonts w:ascii="Arial" w:hAnsi="Arial" w:cs="Arial"/>
        </w:rPr>
      </w:pPr>
      <w:r w:rsidRPr="00E47B11">
        <w:rPr>
          <w:rFonts w:ascii="Arial" w:hAnsi="Arial" w:cs="Arial"/>
          <w:noProof/>
        </w:rPr>
        <w:drawing>
          <wp:inline distT="0" distB="0" distL="0" distR="0" wp14:anchorId="6D8186B5" wp14:editId="3CCBC98D">
            <wp:extent cx="3962400" cy="270106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85650" cy="2716909"/>
                    </a:xfrm>
                    <a:prstGeom prst="rect">
                      <a:avLst/>
                    </a:prstGeom>
                  </pic:spPr>
                </pic:pic>
              </a:graphicData>
            </a:graphic>
          </wp:inline>
        </w:drawing>
      </w:r>
    </w:p>
    <w:p w14:paraId="09758701" w14:textId="7CC8E49C" w:rsidR="00A1430C" w:rsidRPr="00E47B11" w:rsidRDefault="00A1430C" w:rsidP="00C3119B">
      <w:pPr>
        <w:spacing w:line="360" w:lineRule="auto"/>
        <w:jc w:val="both"/>
        <w:rPr>
          <w:rFonts w:ascii="Arial" w:hAnsi="Arial" w:cs="Arial"/>
        </w:rPr>
      </w:pPr>
    </w:p>
    <w:p w14:paraId="41F73E2A" w14:textId="4518B716" w:rsidR="00A1430C" w:rsidRPr="00E47B11" w:rsidRDefault="00A1430C" w:rsidP="00C3119B">
      <w:pPr>
        <w:spacing w:line="360" w:lineRule="auto"/>
        <w:jc w:val="both"/>
        <w:rPr>
          <w:rFonts w:ascii="Arial" w:hAnsi="Arial" w:cs="Arial"/>
        </w:rPr>
      </w:pPr>
    </w:p>
    <w:p w14:paraId="60349B0F" w14:textId="5D2D8702" w:rsidR="00A1430C" w:rsidRPr="00E47B11" w:rsidRDefault="00A1430C" w:rsidP="00C3119B">
      <w:pPr>
        <w:spacing w:line="360" w:lineRule="auto"/>
        <w:jc w:val="both"/>
        <w:rPr>
          <w:rFonts w:ascii="Arial" w:hAnsi="Arial" w:cs="Arial"/>
        </w:rPr>
      </w:pPr>
    </w:p>
    <w:p w14:paraId="7393B868" w14:textId="3AC3F709" w:rsidR="00A1430C" w:rsidRPr="007B74AB" w:rsidRDefault="007B74AB" w:rsidP="007B74AB">
      <w:pPr>
        <w:spacing w:line="360" w:lineRule="auto"/>
        <w:jc w:val="center"/>
        <w:rPr>
          <w:rFonts w:ascii="Times New Roman" w:hAnsi="Times New Roman" w:cs="Times New Roman"/>
          <w:b/>
          <w:bCs/>
        </w:rPr>
      </w:pPr>
      <w:r w:rsidRPr="007B74AB">
        <w:rPr>
          <w:rFonts w:ascii="Times New Roman" w:eastAsiaTheme="majorEastAsia" w:hAnsi="Times New Roman" w:cs="Times New Roman"/>
          <w:b/>
          <w:bCs/>
          <w:spacing w:val="-10"/>
          <w:kern w:val="28"/>
          <w:sz w:val="56"/>
          <w:szCs w:val="56"/>
          <w:u w:val="single"/>
        </w:rPr>
        <w:t>Nuclear energy replacing fossil fuels to generate electricity as a zero-emission clean source of energy.</w:t>
      </w:r>
    </w:p>
    <w:p w14:paraId="47BFD74B" w14:textId="4144788A" w:rsidR="00A1430C" w:rsidRPr="00E47B11" w:rsidRDefault="00A1430C" w:rsidP="002A7EA8">
      <w:pPr>
        <w:spacing w:line="360" w:lineRule="auto"/>
        <w:jc w:val="right"/>
        <w:rPr>
          <w:rFonts w:ascii="Arial" w:hAnsi="Arial" w:cs="Arial"/>
        </w:rPr>
      </w:pPr>
      <w:r w:rsidRPr="00E47B11">
        <w:rPr>
          <w:rFonts w:ascii="Arial" w:hAnsi="Arial" w:cs="Arial"/>
        </w:rPr>
        <w:t>STUDENT NAME</w:t>
      </w:r>
    </w:p>
    <w:p w14:paraId="7AD12583" w14:textId="51A322B7" w:rsidR="00A1430C" w:rsidRPr="00E47B11" w:rsidRDefault="00A1430C" w:rsidP="002A7EA8">
      <w:pPr>
        <w:spacing w:line="360" w:lineRule="auto"/>
        <w:jc w:val="right"/>
        <w:rPr>
          <w:rFonts w:ascii="Arial" w:hAnsi="Arial" w:cs="Arial"/>
        </w:rPr>
      </w:pPr>
      <w:r w:rsidRPr="00E47B11">
        <w:rPr>
          <w:rFonts w:ascii="Arial" w:hAnsi="Arial" w:cs="Arial"/>
        </w:rPr>
        <w:t>STUDENT ID</w:t>
      </w:r>
    </w:p>
    <w:p w14:paraId="7A77AE2E" w14:textId="791961ED" w:rsidR="00A1430C" w:rsidRPr="00E47B11" w:rsidRDefault="00A1430C" w:rsidP="002A7EA8">
      <w:pPr>
        <w:spacing w:line="360" w:lineRule="auto"/>
        <w:jc w:val="right"/>
        <w:rPr>
          <w:rFonts w:ascii="Arial" w:hAnsi="Arial" w:cs="Arial"/>
        </w:rPr>
      </w:pPr>
      <w:r w:rsidRPr="00E47B11">
        <w:rPr>
          <w:rFonts w:ascii="Arial" w:hAnsi="Arial" w:cs="Arial"/>
        </w:rPr>
        <w:t>MODULE CODE</w:t>
      </w:r>
    </w:p>
    <w:p w14:paraId="5DCEAABF" w14:textId="0726CC3F" w:rsidR="00A1430C" w:rsidRPr="00E47B11" w:rsidRDefault="00A1430C" w:rsidP="002A7EA8">
      <w:pPr>
        <w:spacing w:line="360" w:lineRule="auto"/>
        <w:jc w:val="right"/>
        <w:rPr>
          <w:rFonts w:ascii="Arial" w:hAnsi="Arial" w:cs="Arial"/>
        </w:rPr>
      </w:pPr>
      <w:r w:rsidRPr="00E47B11">
        <w:rPr>
          <w:rFonts w:ascii="Arial" w:hAnsi="Arial" w:cs="Arial"/>
        </w:rPr>
        <w:t>LECTURER NAME</w:t>
      </w:r>
    </w:p>
    <w:p w14:paraId="5E0BA2FA" w14:textId="77777777" w:rsidR="00730EA4" w:rsidRPr="00E47B11" w:rsidRDefault="00730EA4" w:rsidP="00C3119B">
      <w:pPr>
        <w:spacing w:line="360" w:lineRule="auto"/>
        <w:jc w:val="both"/>
        <w:rPr>
          <w:rFonts w:ascii="Arial" w:hAnsi="Arial" w:cs="Arial"/>
        </w:rPr>
      </w:pPr>
      <w:r w:rsidRPr="00E47B11">
        <w:rPr>
          <w:rFonts w:ascii="Arial" w:hAnsi="Arial" w:cs="Arial"/>
        </w:rPr>
        <w:br w:type="page"/>
      </w:r>
    </w:p>
    <w:p w14:paraId="2C2BF24A" w14:textId="626C5F24" w:rsidR="00A1430C" w:rsidRPr="00D030BB" w:rsidRDefault="00994CF8" w:rsidP="00C3119B">
      <w:pPr>
        <w:pStyle w:val="Heading1"/>
        <w:spacing w:line="360" w:lineRule="auto"/>
        <w:jc w:val="both"/>
        <w:rPr>
          <w:rFonts w:ascii="Times New Roman" w:hAnsi="Times New Roman" w:cs="Times New Roman"/>
          <w:b/>
          <w:bCs/>
        </w:rPr>
      </w:pPr>
      <w:bookmarkStart w:id="0" w:name="_Toc100322713"/>
      <w:r w:rsidRPr="00D030BB">
        <w:rPr>
          <w:rFonts w:ascii="Times New Roman" w:hAnsi="Times New Roman" w:cs="Times New Roman"/>
          <w:b/>
          <w:bCs/>
        </w:rPr>
        <w:lastRenderedPageBreak/>
        <w:t>LETTER OF TRANSMITTAL</w:t>
      </w:r>
      <w:bookmarkEnd w:id="0"/>
    </w:p>
    <w:p w14:paraId="50A5212A" w14:textId="77777777" w:rsidR="00612028" w:rsidRPr="00612028" w:rsidRDefault="00612028" w:rsidP="00C3119B">
      <w:pPr>
        <w:spacing w:line="360" w:lineRule="auto"/>
        <w:jc w:val="both"/>
        <w:rPr>
          <w:rFonts w:ascii="Arial" w:hAnsi="Arial" w:cs="Arial"/>
        </w:rPr>
      </w:pPr>
      <w:r w:rsidRPr="00612028">
        <w:rPr>
          <w:rFonts w:ascii="Arial" w:hAnsi="Arial" w:cs="Arial"/>
        </w:rPr>
        <w:t>[Sender's Name]</w:t>
      </w:r>
    </w:p>
    <w:p w14:paraId="69F636DA" w14:textId="77777777" w:rsidR="00612028" w:rsidRPr="00612028" w:rsidRDefault="00612028" w:rsidP="00C3119B">
      <w:pPr>
        <w:spacing w:line="360" w:lineRule="auto"/>
        <w:jc w:val="both"/>
        <w:rPr>
          <w:rFonts w:ascii="Arial" w:hAnsi="Arial" w:cs="Arial"/>
        </w:rPr>
      </w:pPr>
      <w:r w:rsidRPr="00612028">
        <w:rPr>
          <w:rFonts w:ascii="Arial" w:hAnsi="Arial" w:cs="Arial"/>
        </w:rPr>
        <w:t>[Sender's Address]</w:t>
      </w:r>
    </w:p>
    <w:p w14:paraId="25A326EF" w14:textId="77777777" w:rsidR="00612028" w:rsidRPr="00612028" w:rsidRDefault="00612028" w:rsidP="00C3119B">
      <w:pPr>
        <w:spacing w:line="360" w:lineRule="auto"/>
        <w:jc w:val="both"/>
        <w:rPr>
          <w:rFonts w:ascii="Arial" w:hAnsi="Arial" w:cs="Arial"/>
        </w:rPr>
      </w:pPr>
    </w:p>
    <w:p w14:paraId="7F195B37" w14:textId="77777777" w:rsidR="00612028" w:rsidRPr="00612028" w:rsidRDefault="00612028" w:rsidP="00C3119B">
      <w:pPr>
        <w:spacing w:line="360" w:lineRule="auto"/>
        <w:jc w:val="both"/>
        <w:rPr>
          <w:rFonts w:ascii="Arial" w:hAnsi="Arial" w:cs="Arial"/>
        </w:rPr>
      </w:pPr>
      <w:r w:rsidRPr="00612028">
        <w:rPr>
          <w:rFonts w:ascii="Arial" w:hAnsi="Arial" w:cs="Arial"/>
        </w:rPr>
        <w:t>[Recipient's Name]</w:t>
      </w:r>
    </w:p>
    <w:p w14:paraId="0ACD3642" w14:textId="77777777" w:rsidR="00612028" w:rsidRPr="00612028" w:rsidRDefault="00612028" w:rsidP="00C3119B">
      <w:pPr>
        <w:spacing w:line="360" w:lineRule="auto"/>
        <w:jc w:val="both"/>
        <w:rPr>
          <w:rFonts w:ascii="Arial" w:hAnsi="Arial" w:cs="Arial"/>
        </w:rPr>
      </w:pPr>
      <w:r w:rsidRPr="00612028">
        <w:rPr>
          <w:rFonts w:ascii="Arial" w:hAnsi="Arial" w:cs="Arial"/>
        </w:rPr>
        <w:t>[Recipient's Title]</w:t>
      </w:r>
    </w:p>
    <w:p w14:paraId="7DA73D64" w14:textId="77777777" w:rsidR="00612028" w:rsidRPr="00612028" w:rsidRDefault="00612028" w:rsidP="00C3119B">
      <w:pPr>
        <w:spacing w:line="360" w:lineRule="auto"/>
        <w:jc w:val="both"/>
        <w:rPr>
          <w:rFonts w:ascii="Arial" w:hAnsi="Arial" w:cs="Arial"/>
        </w:rPr>
      </w:pPr>
      <w:r w:rsidRPr="00612028">
        <w:rPr>
          <w:rFonts w:ascii="Arial" w:hAnsi="Arial" w:cs="Arial"/>
        </w:rPr>
        <w:t>[Recipient's Organization]</w:t>
      </w:r>
    </w:p>
    <w:p w14:paraId="13EB271B" w14:textId="77777777" w:rsidR="00612028" w:rsidRPr="00612028" w:rsidRDefault="00612028" w:rsidP="00C3119B">
      <w:pPr>
        <w:spacing w:line="360" w:lineRule="auto"/>
        <w:jc w:val="both"/>
        <w:rPr>
          <w:rFonts w:ascii="Arial" w:hAnsi="Arial" w:cs="Arial"/>
        </w:rPr>
      </w:pPr>
      <w:r w:rsidRPr="00612028">
        <w:rPr>
          <w:rFonts w:ascii="Arial" w:hAnsi="Arial" w:cs="Arial"/>
        </w:rPr>
        <w:t>[Recipient's Street Address]</w:t>
      </w:r>
    </w:p>
    <w:p w14:paraId="3F48015D" w14:textId="77777777" w:rsidR="00612028" w:rsidRPr="00612028" w:rsidRDefault="00612028" w:rsidP="00C3119B">
      <w:pPr>
        <w:spacing w:line="360" w:lineRule="auto"/>
        <w:jc w:val="both"/>
        <w:rPr>
          <w:rFonts w:ascii="Arial" w:hAnsi="Arial" w:cs="Arial"/>
        </w:rPr>
      </w:pPr>
      <w:r w:rsidRPr="00612028">
        <w:rPr>
          <w:rFonts w:ascii="Arial" w:hAnsi="Arial" w:cs="Arial"/>
        </w:rPr>
        <w:t>[City, State, Zip Code]</w:t>
      </w:r>
    </w:p>
    <w:p w14:paraId="48691C5C" w14:textId="77777777" w:rsidR="00612028" w:rsidRPr="00612028" w:rsidRDefault="00612028" w:rsidP="00C3119B">
      <w:pPr>
        <w:spacing w:line="360" w:lineRule="auto"/>
        <w:jc w:val="both"/>
        <w:rPr>
          <w:rFonts w:ascii="Arial" w:hAnsi="Arial" w:cs="Arial"/>
        </w:rPr>
      </w:pPr>
    </w:p>
    <w:p w14:paraId="0371CB85" w14:textId="6AE2CCB2" w:rsidR="00612028" w:rsidRDefault="00E05635" w:rsidP="00C3119B">
      <w:pPr>
        <w:spacing w:line="360" w:lineRule="auto"/>
        <w:jc w:val="both"/>
        <w:rPr>
          <w:rFonts w:ascii="Arial" w:hAnsi="Arial" w:cs="Arial"/>
        </w:rPr>
      </w:pPr>
      <w:r>
        <w:rPr>
          <w:rFonts w:ascii="Arial" w:hAnsi="Arial" w:cs="Arial"/>
        </w:rPr>
        <w:t>Dear</w:t>
      </w:r>
      <w:r w:rsidR="00612028">
        <w:rPr>
          <w:rFonts w:ascii="Arial" w:hAnsi="Arial" w:cs="Arial"/>
        </w:rPr>
        <w:t xml:space="preserve"> Sir/Madam;</w:t>
      </w:r>
    </w:p>
    <w:p w14:paraId="1FED7544" w14:textId="576F65A4" w:rsidR="00612028" w:rsidRDefault="00612028" w:rsidP="00C3119B">
      <w:pPr>
        <w:spacing w:line="360" w:lineRule="auto"/>
        <w:jc w:val="both"/>
        <w:rPr>
          <w:rFonts w:ascii="Arial" w:hAnsi="Arial" w:cs="Arial"/>
        </w:rPr>
      </w:pPr>
      <w:r>
        <w:rPr>
          <w:rFonts w:ascii="Arial" w:hAnsi="Arial" w:cs="Arial"/>
        </w:rPr>
        <w:t>Within the attach</w:t>
      </w:r>
      <w:r w:rsidR="00E05635">
        <w:rPr>
          <w:rFonts w:ascii="Arial" w:hAnsi="Arial" w:cs="Arial"/>
        </w:rPr>
        <w:t>ed</w:t>
      </w:r>
      <w:r>
        <w:rPr>
          <w:rFonts w:ascii="Arial" w:hAnsi="Arial" w:cs="Arial"/>
        </w:rPr>
        <w:t xml:space="preserve"> research proposal</w:t>
      </w:r>
      <w:r w:rsidR="00E05635">
        <w:rPr>
          <w:rFonts w:ascii="Arial" w:hAnsi="Arial" w:cs="Arial"/>
        </w:rPr>
        <w:t>,</w:t>
      </w:r>
      <w:r>
        <w:rPr>
          <w:rFonts w:ascii="Arial" w:hAnsi="Arial" w:cs="Arial"/>
        </w:rPr>
        <w:t xml:space="preserve"> </w:t>
      </w:r>
      <w:r w:rsidR="00360A18">
        <w:rPr>
          <w:rFonts w:ascii="Arial" w:hAnsi="Arial" w:cs="Arial"/>
        </w:rPr>
        <w:t>it</w:t>
      </w:r>
      <w:r>
        <w:rPr>
          <w:rFonts w:ascii="Arial" w:hAnsi="Arial" w:cs="Arial"/>
        </w:rPr>
        <w:t xml:space="preserve"> will find information regarding </w:t>
      </w:r>
      <w:r w:rsidR="00E05635">
        <w:rPr>
          <w:rFonts w:ascii="Arial" w:hAnsi="Arial" w:cs="Arial"/>
        </w:rPr>
        <w:t>my selected topic:</w:t>
      </w:r>
      <w:r>
        <w:rPr>
          <w:rFonts w:ascii="Arial" w:hAnsi="Arial" w:cs="Arial"/>
        </w:rPr>
        <w:t xml:space="preserve"> “</w:t>
      </w:r>
      <w:r w:rsidR="0092737C" w:rsidRPr="0092737C">
        <w:rPr>
          <w:rFonts w:ascii="Arial" w:hAnsi="Arial" w:cs="Arial"/>
        </w:rPr>
        <w:t>Nuclear energy replacing fossil fuels to generate electricity as a zero-emission clean source of energy.</w:t>
      </w:r>
      <w:r>
        <w:rPr>
          <w:rFonts w:ascii="Arial" w:hAnsi="Arial" w:cs="Arial"/>
        </w:rPr>
        <w:t xml:space="preserve">” </w:t>
      </w:r>
      <w:r>
        <w:rPr>
          <w:rFonts w:ascii="Arial" w:hAnsi="Arial" w:cs="Arial"/>
        </w:rPr>
        <w:tab/>
      </w:r>
    </w:p>
    <w:p w14:paraId="0396A990" w14:textId="1B989451" w:rsidR="00612028" w:rsidRDefault="00612028" w:rsidP="00C3119B">
      <w:pPr>
        <w:spacing w:line="360" w:lineRule="auto"/>
        <w:jc w:val="both"/>
        <w:rPr>
          <w:rFonts w:ascii="Arial" w:hAnsi="Arial" w:cs="Arial"/>
        </w:rPr>
      </w:pPr>
      <w:r>
        <w:rPr>
          <w:rFonts w:ascii="Arial" w:hAnsi="Arial" w:cs="Arial"/>
        </w:rPr>
        <w:t>My research proposal include</w:t>
      </w:r>
      <w:r w:rsidR="00E05635">
        <w:rPr>
          <w:rFonts w:ascii="Arial" w:hAnsi="Arial" w:cs="Arial"/>
        </w:rPr>
        <w:t>s</w:t>
      </w:r>
      <w:r>
        <w:rPr>
          <w:rFonts w:ascii="Arial" w:hAnsi="Arial" w:cs="Arial"/>
        </w:rPr>
        <w:t xml:space="preserve"> </w:t>
      </w:r>
      <w:r w:rsidR="00E05635">
        <w:rPr>
          <w:rFonts w:ascii="Arial" w:hAnsi="Arial" w:cs="Arial"/>
        </w:rPr>
        <w:t xml:space="preserve">an </w:t>
      </w:r>
      <w:r>
        <w:rPr>
          <w:rFonts w:ascii="Arial" w:hAnsi="Arial" w:cs="Arial"/>
        </w:rPr>
        <w:t xml:space="preserve">introduction that will brief </w:t>
      </w:r>
      <w:r w:rsidR="00360A18">
        <w:rPr>
          <w:rFonts w:ascii="Arial" w:hAnsi="Arial" w:cs="Arial"/>
        </w:rPr>
        <w:t>it</w:t>
      </w:r>
      <w:r>
        <w:rPr>
          <w:rFonts w:ascii="Arial" w:hAnsi="Arial" w:cs="Arial"/>
        </w:rPr>
        <w:t xml:space="preserve"> on the topic overall. </w:t>
      </w:r>
      <w:r w:rsidR="00360A18">
        <w:rPr>
          <w:rFonts w:ascii="Arial" w:hAnsi="Arial" w:cs="Arial"/>
        </w:rPr>
        <w:t>Followed</w:t>
      </w:r>
      <w:r>
        <w:rPr>
          <w:rFonts w:ascii="Arial" w:hAnsi="Arial" w:cs="Arial"/>
        </w:rPr>
        <w:t xml:space="preserve"> by Literature view</w:t>
      </w:r>
      <w:r w:rsidR="00E05635">
        <w:rPr>
          <w:rFonts w:ascii="Arial" w:hAnsi="Arial" w:cs="Arial"/>
        </w:rPr>
        <w:t>,</w:t>
      </w:r>
      <w:r>
        <w:rPr>
          <w:rFonts w:ascii="Arial" w:hAnsi="Arial" w:cs="Arial"/>
        </w:rPr>
        <w:t xml:space="preserve"> for which </w:t>
      </w:r>
      <w:r w:rsidR="00E05635">
        <w:rPr>
          <w:rFonts w:ascii="Arial" w:hAnsi="Arial" w:cs="Arial"/>
        </w:rPr>
        <w:t>I have read 4 main thesis works that have been done in the</w:t>
      </w:r>
      <w:r>
        <w:rPr>
          <w:rFonts w:ascii="Arial" w:hAnsi="Arial" w:cs="Arial"/>
        </w:rPr>
        <w:t xml:space="preserve"> past and </w:t>
      </w:r>
      <w:r w:rsidR="00E05635">
        <w:rPr>
          <w:rFonts w:ascii="Arial" w:hAnsi="Arial" w:cs="Arial"/>
        </w:rPr>
        <w:t xml:space="preserve">a </w:t>
      </w:r>
      <w:r>
        <w:rPr>
          <w:rFonts w:ascii="Arial" w:hAnsi="Arial" w:cs="Arial"/>
        </w:rPr>
        <w:t>few for support of the idea that I</w:t>
      </w:r>
      <w:r w:rsidR="00E05635">
        <w:rPr>
          <w:rFonts w:ascii="Arial" w:hAnsi="Arial" w:cs="Arial"/>
        </w:rPr>
        <w:t>'</w:t>
      </w:r>
      <w:r>
        <w:rPr>
          <w:rFonts w:ascii="Arial" w:hAnsi="Arial" w:cs="Arial"/>
        </w:rPr>
        <w:t xml:space="preserve">m pitching for the thesis. </w:t>
      </w:r>
    </w:p>
    <w:p w14:paraId="44BFE682" w14:textId="477EB247" w:rsidR="00612028" w:rsidRDefault="00612028" w:rsidP="00C3119B">
      <w:pPr>
        <w:spacing w:line="360" w:lineRule="auto"/>
        <w:jc w:val="both"/>
        <w:rPr>
          <w:rFonts w:ascii="Arial" w:hAnsi="Arial" w:cs="Arial"/>
        </w:rPr>
      </w:pPr>
      <w:r>
        <w:rPr>
          <w:rFonts w:ascii="Arial" w:hAnsi="Arial" w:cs="Arial"/>
        </w:rPr>
        <w:t xml:space="preserve">Thank </w:t>
      </w:r>
      <w:r w:rsidR="00360A18">
        <w:rPr>
          <w:rFonts w:ascii="Arial" w:hAnsi="Arial" w:cs="Arial"/>
        </w:rPr>
        <w:t>it</w:t>
      </w:r>
      <w:r>
        <w:rPr>
          <w:rFonts w:ascii="Arial" w:hAnsi="Arial" w:cs="Arial"/>
        </w:rPr>
        <w:t xml:space="preserve"> for supervision o</w:t>
      </w:r>
      <w:r w:rsidR="00E05635">
        <w:rPr>
          <w:rFonts w:ascii="Arial" w:hAnsi="Arial" w:cs="Arial"/>
        </w:rPr>
        <w:t>f</w:t>
      </w:r>
      <w:r>
        <w:rPr>
          <w:rFonts w:ascii="Arial" w:hAnsi="Arial" w:cs="Arial"/>
        </w:rPr>
        <w:t xml:space="preserve"> this proposal and thesis. And if there are an</w:t>
      </w:r>
      <w:r w:rsidR="00E05635">
        <w:rPr>
          <w:rFonts w:ascii="Arial" w:hAnsi="Arial" w:cs="Arial"/>
        </w:rPr>
        <w:t>y</w:t>
      </w:r>
      <w:r>
        <w:rPr>
          <w:rFonts w:ascii="Arial" w:hAnsi="Arial" w:cs="Arial"/>
        </w:rPr>
        <w:t xml:space="preserve"> remark</w:t>
      </w:r>
      <w:r w:rsidR="00E05635">
        <w:rPr>
          <w:rFonts w:ascii="Arial" w:hAnsi="Arial" w:cs="Arial"/>
        </w:rPr>
        <w:t>s</w:t>
      </w:r>
      <w:r>
        <w:rPr>
          <w:rFonts w:ascii="Arial" w:hAnsi="Arial" w:cs="Arial"/>
        </w:rPr>
        <w:t xml:space="preserve"> or correction</w:t>
      </w:r>
      <w:r w:rsidR="00E05635">
        <w:rPr>
          <w:rFonts w:ascii="Arial" w:hAnsi="Arial" w:cs="Arial"/>
        </w:rPr>
        <w:t>s</w:t>
      </w:r>
      <w:r>
        <w:rPr>
          <w:rFonts w:ascii="Arial" w:hAnsi="Arial" w:cs="Arial"/>
        </w:rPr>
        <w:t xml:space="preserve"> to be made, let me know</w:t>
      </w:r>
      <w:r w:rsidR="00E05635">
        <w:rPr>
          <w:rFonts w:ascii="Arial" w:hAnsi="Arial" w:cs="Arial"/>
        </w:rPr>
        <w:t>,</w:t>
      </w:r>
      <w:r>
        <w:rPr>
          <w:rFonts w:ascii="Arial" w:hAnsi="Arial" w:cs="Arial"/>
        </w:rPr>
        <w:t xml:space="preserve"> and I will try my best to </w:t>
      </w:r>
      <w:r w:rsidR="00080F69">
        <w:rPr>
          <w:rFonts w:ascii="Arial" w:hAnsi="Arial" w:cs="Arial"/>
        </w:rPr>
        <w:t>reduce</w:t>
      </w:r>
      <w:r>
        <w:rPr>
          <w:rFonts w:ascii="Arial" w:hAnsi="Arial" w:cs="Arial"/>
        </w:rPr>
        <w:t xml:space="preserve"> them and make </w:t>
      </w:r>
      <w:r w:rsidR="00E05635">
        <w:rPr>
          <w:rFonts w:ascii="Arial" w:hAnsi="Arial" w:cs="Arial"/>
        </w:rPr>
        <w:t>them</w:t>
      </w:r>
      <w:r>
        <w:rPr>
          <w:rFonts w:ascii="Arial" w:hAnsi="Arial" w:cs="Arial"/>
        </w:rPr>
        <w:t xml:space="preserve"> </w:t>
      </w:r>
      <w:r w:rsidR="00E05635">
        <w:rPr>
          <w:rFonts w:ascii="Arial" w:hAnsi="Arial" w:cs="Arial"/>
        </w:rPr>
        <w:t>suitable</w:t>
      </w:r>
      <w:r w:rsidR="00080F69">
        <w:rPr>
          <w:rFonts w:ascii="Arial" w:hAnsi="Arial" w:cs="Arial"/>
        </w:rPr>
        <w:t xml:space="preserve"> for the further work of my thesis. </w:t>
      </w:r>
    </w:p>
    <w:p w14:paraId="63FF462A" w14:textId="77777777" w:rsidR="00080F69" w:rsidRPr="00612028" w:rsidRDefault="00080F69" w:rsidP="00C3119B">
      <w:pPr>
        <w:spacing w:line="360" w:lineRule="auto"/>
        <w:jc w:val="both"/>
        <w:rPr>
          <w:rFonts w:ascii="Arial" w:hAnsi="Arial" w:cs="Arial"/>
        </w:rPr>
      </w:pPr>
    </w:p>
    <w:p w14:paraId="10FAE431" w14:textId="77777777" w:rsidR="00612028" w:rsidRPr="00612028" w:rsidRDefault="00612028" w:rsidP="00C3119B">
      <w:pPr>
        <w:spacing w:line="360" w:lineRule="auto"/>
        <w:jc w:val="both"/>
        <w:rPr>
          <w:rFonts w:ascii="Arial" w:hAnsi="Arial" w:cs="Arial"/>
        </w:rPr>
      </w:pPr>
      <w:r w:rsidRPr="00612028">
        <w:rPr>
          <w:rFonts w:ascii="Arial" w:hAnsi="Arial" w:cs="Arial"/>
        </w:rPr>
        <w:t>[Sincerely,]</w:t>
      </w:r>
    </w:p>
    <w:p w14:paraId="0410F2E9" w14:textId="77777777" w:rsidR="00612028" w:rsidRPr="00612028" w:rsidRDefault="00612028" w:rsidP="00C3119B">
      <w:pPr>
        <w:spacing w:line="360" w:lineRule="auto"/>
        <w:jc w:val="both"/>
        <w:rPr>
          <w:rFonts w:ascii="Arial" w:hAnsi="Arial" w:cs="Arial"/>
        </w:rPr>
      </w:pPr>
    </w:p>
    <w:p w14:paraId="19439696" w14:textId="77777777" w:rsidR="00612028" w:rsidRPr="00612028" w:rsidRDefault="00612028" w:rsidP="00C3119B">
      <w:pPr>
        <w:spacing w:line="360" w:lineRule="auto"/>
        <w:jc w:val="both"/>
        <w:rPr>
          <w:rFonts w:ascii="Arial" w:hAnsi="Arial" w:cs="Arial"/>
        </w:rPr>
      </w:pPr>
      <w:r w:rsidRPr="00612028">
        <w:rPr>
          <w:rFonts w:ascii="Arial" w:hAnsi="Arial" w:cs="Arial"/>
        </w:rPr>
        <w:t>[Signature]</w:t>
      </w:r>
    </w:p>
    <w:p w14:paraId="4AAFC205" w14:textId="50F4A5F9" w:rsidR="00994CF8" w:rsidRPr="00E47B11" w:rsidRDefault="00612028" w:rsidP="00C3119B">
      <w:pPr>
        <w:spacing w:line="360" w:lineRule="auto"/>
        <w:jc w:val="both"/>
        <w:rPr>
          <w:rFonts w:ascii="Arial" w:hAnsi="Arial" w:cs="Arial"/>
        </w:rPr>
      </w:pPr>
      <w:r w:rsidRPr="00612028">
        <w:rPr>
          <w:rFonts w:ascii="Arial" w:hAnsi="Arial" w:cs="Arial"/>
        </w:rPr>
        <w:t>[Sender's name]</w:t>
      </w:r>
    </w:p>
    <w:p w14:paraId="03F40A40" w14:textId="77777777" w:rsidR="00014688" w:rsidRDefault="00014688" w:rsidP="00C3119B">
      <w:pPr>
        <w:jc w:val="both"/>
        <w:rPr>
          <w:rFonts w:ascii="Arial" w:hAnsi="Arial" w:cs="Arial"/>
        </w:rPr>
      </w:pPr>
      <w:r>
        <w:rPr>
          <w:rFonts w:ascii="Arial" w:hAnsi="Arial" w:cs="Arial"/>
        </w:rPr>
        <w:br w:type="page"/>
      </w:r>
    </w:p>
    <w:sdt>
      <w:sdtPr>
        <w:rPr>
          <w:rFonts w:ascii="Arial" w:eastAsiaTheme="minorHAnsi" w:hAnsi="Arial" w:cs="Arial"/>
          <w:color w:val="auto"/>
          <w:sz w:val="22"/>
          <w:szCs w:val="22"/>
          <w:lang w:val="en-SG"/>
        </w:rPr>
        <w:id w:val="-1983918162"/>
        <w:docPartObj>
          <w:docPartGallery w:val="Table of Contents"/>
          <w:docPartUnique/>
        </w:docPartObj>
      </w:sdtPr>
      <w:sdtEndPr>
        <w:rPr>
          <w:b/>
          <w:bCs/>
          <w:noProof/>
        </w:rPr>
      </w:sdtEndPr>
      <w:sdtContent>
        <w:p w14:paraId="21CEAFB5" w14:textId="7CA29326" w:rsidR="002A2B54" w:rsidRPr="00970836" w:rsidRDefault="002A2B54" w:rsidP="00970836">
          <w:pPr>
            <w:pStyle w:val="TOCHeading"/>
            <w:spacing w:line="480" w:lineRule="auto"/>
            <w:jc w:val="both"/>
            <w:rPr>
              <w:rFonts w:ascii="Arial" w:hAnsi="Arial" w:cs="Arial"/>
              <w:b/>
              <w:bCs/>
              <w:sz w:val="28"/>
              <w:szCs w:val="28"/>
            </w:rPr>
          </w:pPr>
          <w:r w:rsidRPr="00970836">
            <w:rPr>
              <w:rFonts w:ascii="Arial" w:hAnsi="Arial" w:cs="Arial"/>
              <w:b/>
              <w:bCs/>
              <w:sz w:val="28"/>
              <w:szCs w:val="28"/>
            </w:rPr>
            <w:t>Table of Contents</w:t>
          </w:r>
        </w:p>
        <w:p w14:paraId="7FCDB6AA" w14:textId="48472C02" w:rsidR="007B74AB" w:rsidRPr="00970836" w:rsidRDefault="002A2B54" w:rsidP="00970836">
          <w:pPr>
            <w:pStyle w:val="TOC1"/>
            <w:tabs>
              <w:tab w:val="right" w:leader="dot" w:pos="10076"/>
            </w:tabs>
            <w:spacing w:line="480" w:lineRule="auto"/>
            <w:rPr>
              <w:rFonts w:eastAsiaTheme="minorEastAsia"/>
              <w:b/>
              <w:bCs/>
              <w:noProof/>
              <w:sz w:val="28"/>
              <w:szCs w:val="28"/>
              <w:lang w:val="en-US"/>
            </w:rPr>
          </w:pPr>
          <w:r w:rsidRPr="00970836">
            <w:rPr>
              <w:rFonts w:ascii="Arial" w:hAnsi="Arial" w:cs="Arial"/>
              <w:b/>
              <w:bCs/>
              <w:sz w:val="28"/>
              <w:szCs w:val="28"/>
            </w:rPr>
            <w:fldChar w:fldCharType="begin"/>
          </w:r>
          <w:r w:rsidRPr="00970836">
            <w:rPr>
              <w:rFonts w:ascii="Arial" w:hAnsi="Arial" w:cs="Arial"/>
              <w:b/>
              <w:bCs/>
              <w:sz w:val="28"/>
              <w:szCs w:val="28"/>
            </w:rPr>
            <w:instrText xml:space="preserve"> TOC \o "1-3" \h \z \u </w:instrText>
          </w:r>
          <w:r w:rsidRPr="00970836">
            <w:rPr>
              <w:rFonts w:ascii="Arial" w:hAnsi="Arial" w:cs="Arial"/>
              <w:b/>
              <w:bCs/>
              <w:sz w:val="28"/>
              <w:szCs w:val="28"/>
            </w:rPr>
            <w:fldChar w:fldCharType="separate"/>
          </w:r>
          <w:hyperlink w:anchor="_Toc100322713" w:history="1">
            <w:r w:rsidR="007B74AB" w:rsidRPr="00970836">
              <w:rPr>
                <w:rStyle w:val="Hyperlink"/>
                <w:rFonts w:ascii="Times New Roman" w:hAnsi="Times New Roman" w:cs="Times New Roman"/>
                <w:b/>
                <w:bCs/>
                <w:noProof/>
                <w:sz w:val="28"/>
                <w:szCs w:val="28"/>
              </w:rPr>
              <w:t>LETTER OF TRANSMITTAL</w:t>
            </w:r>
            <w:r w:rsidR="007B74AB" w:rsidRPr="00970836">
              <w:rPr>
                <w:b/>
                <w:bCs/>
                <w:noProof/>
                <w:webHidden/>
                <w:sz w:val="28"/>
                <w:szCs w:val="28"/>
              </w:rPr>
              <w:tab/>
            </w:r>
            <w:r w:rsidR="007B74AB" w:rsidRPr="00970836">
              <w:rPr>
                <w:b/>
                <w:bCs/>
                <w:noProof/>
                <w:webHidden/>
                <w:sz w:val="28"/>
                <w:szCs w:val="28"/>
              </w:rPr>
              <w:fldChar w:fldCharType="begin"/>
            </w:r>
            <w:r w:rsidR="007B74AB" w:rsidRPr="00970836">
              <w:rPr>
                <w:b/>
                <w:bCs/>
                <w:noProof/>
                <w:webHidden/>
                <w:sz w:val="28"/>
                <w:szCs w:val="28"/>
              </w:rPr>
              <w:instrText xml:space="preserve"> PAGEREF _Toc100322713 \h </w:instrText>
            </w:r>
            <w:r w:rsidR="007B74AB" w:rsidRPr="00970836">
              <w:rPr>
                <w:b/>
                <w:bCs/>
                <w:noProof/>
                <w:webHidden/>
                <w:sz w:val="28"/>
                <w:szCs w:val="28"/>
              </w:rPr>
            </w:r>
            <w:r w:rsidR="007B74AB" w:rsidRPr="00970836">
              <w:rPr>
                <w:b/>
                <w:bCs/>
                <w:noProof/>
                <w:webHidden/>
                <w:sz w:val="28"/>
                <w:szCs w:val="28"/>
              </w:rPr>
              <w:fldChar w:fldCharType="separate"/>
            </w:r>
            <w:r w:rsidR="00970836" w:rsidRPr="00970836">
              <w:rPr>
                <w:b/>
                <w:bCs/>
                <w:noProof/>
                <w:webHidden/>
                <w:sz w:val="28"/>
                <w:szCs w:val="28"/>
              </w:rPr>
              <w:t>2</w:t>
            </w:r>
            <w:r w:rsidR="007B74AB" w:rsidRPr="00970836">
              <w:rPr>
                <w:b/>
                <w:bCs/>
                <w:noProof/>
                <w:webHidden/>
                <w:sz w:val="28"/>
                <w:szCs w:val="28"/>
              </w:rPr>
              <w:fldChar w:fldCharType="end"/>
            </w:r>
          </w:hyperlink>
        </w:p>
        <w:p w14:paraId="11E59F9B" w14:textId="04BC65E4" w:rsidR="007B74AB" w:rsidRPr="00970836" w:rsidRDefault="001820CB" w:rsidP="00970836">
          <w:pPr>
            <w:pStyle w:val="TOC1"/>
            <w:tabs>
              <w:tab w:val="right" w:leader="dot" w:pos="10076"/>
            </w:tabs>
            <w:spacing w:line="480" w:lineRule="auto"/>
            <w:rPr>
              <w:rFonts w:eastAsiaTheme="minorEastAsia"/>
              <w:b/>
              <w:bCs/>
              <w:noProof/>
              <w:sz w:val="28"/>
              <w:szCs w:val="28"/>
              <w:lang w:val="en-US"/>
            </w:rPr>
          </w:pPr>
          <w:hyperlink w:anchor="_Toc100322714" w:history="1">
            <w:r w:rsidR="007B74AB" w:rsidRPr="00970836">
              <w:rPr>
                <w:rStyle w:val="Hyperlink"/>
                <w:rFonts w:ascii="Times New Roman" w:hAnsi="Times New Roman" w:cs="Times New Roman"/>
                <w:b/>
                <w:bCs/>
                <w:noProof/>
                <w:sz w:val="28"/>
                <w:szCs w:val="28"/>
              </w:rPr>
              <w:t>RESEARCH LINKS:</w:t>
            </w:r>
            <w:r w:rsidR="007B74AB" w:rsidRPr="00970836">
              <w:rPr>
                <w:b/>
                <w:bCs/>
                <w:noProof/>
                <w:webHidden/>
                <w:sz w:val="28"/>
                <w:szCs w:val="28"/>
              </w:rPr>
              <w:tab/>
            </w:r>
            <w:r w:rsidR="007B74AB" w:rsidRPr="00970836">
              <w:rPr>
                <w:b/>
                <w:bCs/>
                <w:noProof/>
                <w:webHidden/>
                <w:sz w:val="28"/>
                <w:szCs w:val="28"/>
              </w:rPr>
              <w:fldChar w:fldCharType="begin"/>
            </w:r>
            <w:r w:rsidR="007B74AB" w:rsidRPr="00970836">
              <w:rPr>
                <w:b/>
                <w:bCs/>
                <w:noProof/>
                <w:webHidden/>
                <w:sz w:val="28"/>
                <w:szCs w:val="28"/>
              </w:rPr>
              <w:instrText xml:space="preserve"> PAGEREF _Toc100322714 \h </w:instrText>
            </w:r>
            <w:r w:rsidR="007B74AB" w:rsidRPr="00970836">
              <w:rPr>
                <w:b/>
                <w:bCs/>
                <w:noProof/>
                <w:webHidden/>
                <w:sz w:val="28"/>
                <w:szCs w:val="28"/>
              </w:rPr>
            </w:r>
            <w:r w:rsidR="007B74AB" w:rsidRPr="00970836">
              <w:rPr>
                <w:b/>
                <w:bCs/>
                <w:noProof/>
                <w:webHidden/>
                <w:sz w:val="28"/>
                <w:szCs w:val="28"/>
              </w:rPr>
              <w:fldChar w:fldCharType="separate"/>
            </w:r>
            <w:r w:rsidR="00970836" w:rsidRPr="00970836">
              <w:rPr>
                <w:b/>
                <w:bCs/>
                <w:noProof/>
                <w:webHidden/>
                <w:sz w:val="28"/>
                <w:szCs w:val="28"/>
              </w:rPr>
              <w:t>4</w:t>
            </w:r>
            <w:r w:rsidR="007B74AB" w:rsidRPr="00970836">
              <w:rPr>
                <w:b/>
                <w:bCs/>
                <w:noProof/>
                <w:webHidden/>
                <w:sz w:val="28"/>
                <w:szCs w:val="28"/>
              </w:rPr>
              <w:fldChar w:fldCharType="end"/>
            </w:r>
          </w:hyperlink>
        </w:p>
        <w:p w14:paraId="3128BCED" w14:textId="19B7B333" w:rsidR="007B74AB" w:rsidRPr="00970836" w:rsidRDefault="001820CB" w:rsidP="00970836">
          <w:pPr>
            <w:pStyle w:val="TOC1"/>
            <w:tabs>
              <w:tab w:val="right" w:leader="dot" w:pos="10076"/>
            </w:tabs>
            <w:spacing w:line="480" w:lineRule="auto"/>
            <w:rPr>
              <w:rFonts w:eastAsiaTheme="minorEastAsia"/>
              <w:b/>
              <w:bCs/>
              <w:noProof/>
              <w:sz w:val="28"/>
              <w:szCs w:val="28"/>
              <w:lang w:val="en-US"/>
            </w:rPr>
          </w:pPr>
          <w:hyperlink w:anchor="_Toc100322715" w:history="1">
            <w:r w:rsidR="007B74AB" w:rsidRPr="00970836">
              <w:rPr>
                <w:rStyle w:val="Hyperlink"/>
                <w:rFonts w:ascii="Times New Roman" w:hAnsi="Times New Roman" w:cs="Times New Roman"/>
                <w:b/>
                <w:bCs/>
                <w:noProof/>
                <w:sz w:val="28"/>
                <w:szCs w:val="28"/>
              </w:rPr>
              <w:t>JUSTIFICATION:</w:t>
            </w:r>
            <w:r w:rsidR="007B74AB" w:rsidRPr="00970836">
              <w:rPr>
                <w:b/>
                <w:bCs/>
                <w:noProof/>
                <w:webHidden/>
                <w:sz w:val="28"/>
                <w:szCs w:val="28"/>
              </w:rPr>
              <w:tab/>
            </w:r>
            <w:r w:rsidR="007B74AB" w:rsidRPr="00970836">
              <w:rPr>
                <w:b/>
                <w:bCs/>
                <w:noProof/>
                <w:webHidden/>
                <w:sz w:val="28"/>
                <w:szCs w:val="28"/>
              </w:rPr>
              <w:fldChar w:fldCharType="begin"/>
            </w:r>
            <w:r w:rsidR="007B74AB" w:rsidRPr="00970836">
              <w:rPr>
                <w:b/>
                <w:bCs/>
                <w:noProof/>
                <w:webHidden/>
                <w:sz w:val="28"/>
                <w:szCs w:val="28"/>
              </w:rPr>
              <w:instrText xml:space="preserve"> PAGEREF _Toc100322715 \h </w:instrText>
            </w:r>
            <w:r w:rsidR="007B74AB" w:rsidRPr="00970836">
              <w:rPr>
                <w:b/>
                <w:bCs/>
                <w:noProof/>
                <w:webHidden/>
                <w:sz w:val="28"/>
                <w:szCs w:val="28"/>
              </w:rPr>
            </w:r>
            <w:r w:rsidR="007B74AB" w:rsidRPr="00970836">
              <w:rPr>
                <w:b/>
                <w:bCs/>
                <w:noProof/>
                <w:webHidden/>
                <w:sz w:val="28"/>
                <w:szCs w:val="28"/>
              </w:rPr>
              <w:fldChar w:fldCharType="separate"/>
            </w:r>
            <w:r w:rsidR="00970836" w:rsidRPr="00970836">
              <w:rPr>
                <w:b/>
                <w:bCs/>
                <w:noProof/>
                <w:webHidden/>
                <w:sz w:val="28"/>
                <w:szCs w:val="28"/>
              </w:rPr>
              <w:t>5</w:t>
            </w:r>
            <w:r w:rsidR="007B74AB" w:rsidRPr="00970836">
              <w:rPr>
                <w:b/>
                <w:bCs/>
                <w:noProof/>
                <w:webHidden/>
                <w:sz w:val="28"/>
                <w:szCs w:val="28"/>
              </w:rPr>
              <w:fldChar w:fldCharType="end"/>
            </w:r>
          </w:hyperlink>
        </w:p>
        <w:p w14:paraId="02E48BBF" w14:textId="56AC5AF6" w:rsidR="007B74AB" w:rsidRPr="00970836" w:rsidRDefault="001820CB" w:rsidP="00970836">
          <w:pPr>
            <w:pStyle w:val="TOC1"/>
            <w:tabs>
              <w:tab w:val="right" w:leader="dot" w:pos="10076"/>
            </w:tabs>
            <w:spacing w:line="480" w:lineRule="auto"/>
            <w:rPr>
              <w:rFonts w:eastAsiaTheme="minorEastAsia"/>
              <w:b/>
              <w:bCs/>
              <w:noProof/>
              <w:sz w:val="28"/>
              <w:szCs w:val="28"/>
              <w:lang w:val="en-US"/>
            </w:rPr>
          </w:pPr>
          <w:hyperlink w:anchor="_Toc100322716" w:history="1">
            <w:r w:rsidR="007B74AB" w:rsidRPr="00970836">
              <w:rPr>
                <w:rStyle w:val="Hyperlink"/>
                <w:rFonts w:ascii="Times New Roman" w:hAnsi="Times New Roman" w:cs="Times New Roman"/>
                <w:b/>
                <w:bCs/>
                <w:noProof/>
                <w:sz w:val="28"/>
                <w:szCs w:val="28"/>
              </w:rPr>
              <w:t>ABSTRACT</w:t>
            </w:r>
            <w:r w:rsidR="007B74AB" w:rsidRPr="00970836">
              <w:rPr>
                <w:b/>
                <w:bCs/>
                <w:noProof/>
                <w:webHidden/>
                <w:sz w:val="28"/>
                <w:szCs w:val="28"/>
              </w:rPr>
              <w:tab/>
            </w:r>
            <w:r w:rsidR="007B74AB" w:rsidRPr="00970836">
              <w:rPr>
                <w:b/>
                <w:bCs/>
                <w:noProof/>
                <w:webHidden/>
                <w:sz w:val="28"/>
                <w:szCs w:val="28"/>
              </w:rPr>
              <w:fldChar w:fldCharType="begin"/>
            </w:r>
            <w:r w:rsidR="007B74AB" w:rsidRPr="00970836">
              <w:rPr>
                <w:b/>
                <w:bCs/>
                <w:noProof/>
                <w:webHidden/>
                <w:sz w:val="28"/>
                <w:szCs w:val="28"/>
              </w:rPr>
              <w:instrText xml:space="preserve"> PAGEREF _Toc100322716 \h </w:instrText>
            </w:r>
            <w:r w:rsidR="007B74AB" w:rsidRPr="00970836">
              <w:rPr>
                <w:b/>
                <w:bCs/>
                <w:noProof/>
                <w:webHidden/>
                <w:sz w:val="28"/>
                <w:szCs w:val="28"/>
              </w:rPr>
            </w:r>
            <w:r w:rsidR="007B74AB" w:rsidRPr="00970836">
              <w:rPr>
                <w:b/>
                <w:bCs/>
                <w:noProof/>
                <w:webHidden/>
                <w:sz w:val="28"/>
                <w:szCs w:val="28"/>
              </w:rPr>
              <w:fldChar w:fldCharType="separate"/>
            </w:r>
            <w:r w:rsidR="00970836" w:rsidRPr="00970836">
              <w:rPr>
                <w:b/>
                <w:bCs/>
                <w:noProof/>
                <w:webHidden/>
                <w:sz w:val="28"/>
                <w:szCs w:val="28"/>
              </w:rPr>
              <w:t>6</w:t>
            </w:r>
            <w:r w:rsidR="007B74AB" w:rsidRPr="00970836">
              <w:rPr>
                <w:b/>
                <w:bCs/>
                <w:noProof/>
                <w:webHidden/>
                <w:sz w:val="28"/>
                <w:szCs w:val="28"/>
              </w:rPr>
              <w:fldChar w:fldCharType="end"/>
            </w:r>
          </w:hyperlink>
        </w:p>
        <w:p w14:paraId="14D1C1FB" w14:textId="511290E8" w:rsidR="007B74AB" w:rsidRPr="00970836" w:rsidRDefault="001820CB" w:rsidP="00970836">
          <w:pPr>
            <w:pStyle w:val="TOC1"/>
            <w:tabs>
              <w:tab w:val="right" w:leader="dot" w:pos="10076"/>
            </w:tabs>
            <w:spacing w:line="480" w:lineRule="auto"/>
            <w:rPr>
              <w:rFonts w:eastAsiaTheme="minorEastAsia"/>
              <w:b/>
              <w:bCs/>
              <w:noProof/>
              <w:sz w:val="28"/>
              <w:szCs w:val="28"/>
              <w:lang w:val="en-US"/>
            </w:rPr>
          </w:pPr>
          <w:hyperlink w:anchor="_Toc100322717" w:history="1">
            <w:r w:rsidR="007B74AB" w:rsidRPr="00970836">
              <w:rPr>
                <w:rStyle w:val="Hyperlink"/>
                <w:rFonts w:ascii="Times New Roman" w:hAnsi="Times New Roman" w:cs="Times New Roman"/>
                <w:b/>
                <w:bCs/>
                <w:noProof/>
                <w:sz w:val="28"/>
                <w:szCs w:val="28"/>
              </w:rPr>
              <w:t>INTRODUCTION</w:t>
            </w:r>
            <w:r w:rsidR="007B74AB" w:rsidRPr="00970836">
              <w:rPr>
                <w:b/>
                <w:bCs/>
                <w:noProof/>
                <w:webHidden/>
                <w:sz w:val="28"/>
                <w:szCs w:val="28"/>
              </w:rPr>
              <w:tab/>
            </w:r>
            <w:r w:rsidR="007B74AB" w:rsidRPr="00970836">
              <w:rPr>
                <w:b/>
                <w:bCs/>
                <w:noProof/>
                <w:webHidden/>
                <w:sz w:val="28"/>
                <w:szCs w:val="28"/>
              </w:rPr>
              <w:fldChar w:fldCharType="begin"/>
            </w:r>
            <w:r w:rsidR="007B74AB" w:rsidRPr="00970836">
              <w:rPr>
                <w:b/>
                <w:bCs/>
                <w:noProof/>
                <w:webHidden/>
                <w:sz w:val="28"/>
                <w:szCs w:val="28"/>
              </w:rPr>
              <w:instrText xml:space="preserve"> PAGEREF _Toc100322717 \h </w:instrText>
            </w:r>
            <w:r w:rsidR="007B74AB" w:rsidRPr="00970836">
              <w:rPr>
                <w:b/>
                <w:bCs/>
                <w:noProof/>
                <w:webHidden/>
                <w:sz w:val="28"/>
                <w:szCs w:val="28"/>
              </w:rPr>
            </w:r>
            <w:r w:rsidR="007B74AB" w:rsidRPr="00970836">
              <w:rPr>
                <w:b/>
                <w:bCs/>
                <w:noProof/>
                <w:webHidden/>
                <w:sz w:val="28"/>
                <w:szCs w:val="28"/>
              </w:rPr>
              <w:fldChar w:fldCharType="separate"/>
            </w:r>
            <w:r w:rsidR="00970836" w:rsidRPr="00970836">
              <w:rPr>
                <w:b/>
                <w:bCs/>
                <w:noProof/>
                <w:webHidden/>
                <w:sz w:val="28"/>
                <w:szCs w:val="28"/>
              </w:rPr>
              <w:t>7</w:t>
            </w:r>
            <w:r w:rsidR="007B74AB" w:rsidRPr="00970836">
              <w:rPr>
                <w:b/>
                <w:bCs/>
                <w:noProof/>
                <w:webHidden/>
                <w:sz w:val="28"/>
                <w:szCs w:val="28"/>
              </w:rPr>
              <w:fldChar w:fldCharType="end"/>
            </w:r>
          </w:hyperlink>
        </w:p>
        <w:p w14:paraId="4E0B7860" w14:textId="57F175BA" w:rsidR="007B74AB" w:rsidRPr="00970836" w:rsidRDefault="001820CB" w:rsidP="00970836">
          <w:pPr>
            <w:pStyle w:val="TOC1"/>
            <w:tabs>
              <w:tab w:val="right" w:leader="dot" w:pos="10076"/>
            </w:tabs>
            <w:spacing w:line="480" w:lineRule="auto"/>
            <w:rPr>
              <w:rFonts w:eastAsiaTheme="minorEastAsia"/>
              <w:b/>
              <w:bCs/>
              <w:noProof/>
              <w:sz w:val="28"/>
              <w:szCs w:val="28"/>
              <w:lang w:val="en-US"/>
            </w:rPr>
          </w:pPr>
          <w:hyperlink w:anchor="_Toc100322718" w:history="1">
            <w:r w:rsidR="007B74AB" w:rsidRPr="00970836">
              <w:rPr>
                <w:rStyle w:val="Hyperlink"/>
                <w:rFonts w:ascii="Times New Roman" w:hAnsi="Times New Roman" w:cs="Times New Roman"/>
                <w:b/>
                <w:bCs/>
                <w:noProof/>
                <w:sz w:val="28"/>
                <w:szCs w:val="28"/>
              </w:rPr>
              <w:t>The literature review:</w:t>
            </w:r>
            <w:r w:rsidR="007B74AB" w:rsidRPr="00970836">
              <w:rPr>
                <w:b/>
                <w:bCs/>
                <w:noProof/>
                <w:webHidden/>
                <w:sz w:val="28"/>
                <w:szCs w:val="28"/>
              </w:rPr>
              <w:tab/>
            </w:r>
            <w:r w:rsidR="007B74AB" w:rsidRPr="00970836">
              <w:rPr>
                <w:b/>
                <w:bCs/>
                <w:noProof/>
                <w:webHidden/>
                <w:sz w:val="28"/>
                <w:szCs w:val="28"/>
              </w:rPr>
              <w:fldChar w:fldCharType="begin"/>
            </w:r>
            <w:r w:rsidR="007B74AB" w:rsidRPr="00970836">
              <w:rPr>
                <w:b/>
                <w:bCs/>
                <w:noProof/>
                <w:webHidden/>
                <w:sz w:val="28"/>
                <w:szCs w:val="28"/>
              </w:rPr>
              <w:instrText xml:space="preserve"> PAGEREF _Toc100322718 \h </w:instrText>
            </w:r>
            <w:r w:rsidR="007B74AB" w:rsidRPr="00970836">
              <w:rPr>
                <w:b/>
                <w:bCs/>
                <w:noProof/>
                <w:webHidden/>
                <w:sz w:val="28"/>
                <w:szCs w:val="28"/>
              </w:rPr>
            </w:r>
            <w:r w:rsidR="007B74AB" w:rsidRPr="00970836">
              <w:rPr>
                <w:b/>
                <w:bCs/>
                <w:noProof/>
                <w:webHidden/>
                <w:sz w:val="28"/>
                <w:szCs w:val="28"/>
              </w:rPr>
              <w:fldChar w:fldCharType="separate"/>
            </w:r>
            <w:r w:rsidR="00970836" w:rsidRPr="00970836">
              <w:rPr>
                <w:b/>
                <w:bCs/>
                <w:noProof/>
                <w:webHidden/>
                <w:sz w:val="28"/>
                <w:szCs w:val="28"/>
              </w:rPr>
              <w:t>9</w:t>
            </w:r>
            <w:r w:rsidR="007B74AB" w:rsidRPr="00970836">
              <w:rPr>
                <w:b/>
                <w:bCs/>
                <w:noProof/>
                <w:webHidden/>
                <w:sz w:val="28"/>
                <w:szCs w:val="28"/>
              </w:rPr>
              <w:fldChar w:fldCharType="end"/>
            </w:r>
          </w:hyperlink>
        </w:p>
        <w:p w14:paraId="2915E294" w14:textId="2102CC6B" w:rsidR="007B74AB" w:rsidRPr="00970836" w:rsidRDefault="001820CB" w:rsidP="00970836">
          <w:pPr>
            <w:pStyle w:val="TOC1"/>
            <w:tabs>
              <w:tab w:val="right" w:leader="dot" w:pos="10076"/>
            </w:tabs>
            <w:spacing w:line="480" w:lineRule="auto"/>
            <w:rPr>
              <w:rFonts w:eastAsiaTheme="minorEastAsia"/>
              <w:b/>
              <w:bCs/>
              <w:noProof/>
              <w:sz w:val="28"/>
              <w:szCs w:val="28"/>
              <w:lang w:val="en-US"/>
            </w:rPr>
          </w:pPr>
          <w:hyperlink w:anchor="_Toc100322719" w:history="1">
            <w:r w:rsidR="007B74AB" w:rsidRPr="00970836">
              <w:rPr>
                <w:rStyle w:val="Hyperlink"/>
                <w:rFonts w:ascii="Times New Roman" w:hAnsi="Times New Roman" w:cs="Times New Roman"/>
                <w:b/>
                <w:bCs/>
                <w:noProof/>
                <w:sz w:val="28"/>
                <w:szCs w:val="28"/>
              </w:rPr>
              <w:t>Conclusion ad recommendation:</w:t>
            </w:r>
            <w:r w:rsidR="007B74AB" w:rsidRPr="00970836">
              <w:rPr>
                <w:b/>
                <w:bCs/>
                <w:noProof/>
                <w:webHidden/>
                <w:sz w:val="28"/>
                <w:szCs w:val="28"/>
              </w:rPr>
              <w:tab/>
            </w:r>
            <w:r w:rsidR="007B74AB" w:rsidRPr="00970836">
              <w:rPr>
                <w:b/>
                <w:bCs/>
                <w:noProof/>
                <w:webHidden/>
                <w:sz w:val="28"/>
                <w:szCs w:val="28"/>
              </w:rPr>
              <w:fldChar w:fldCharType="begin"/>
            </w:r>
            <w:r w:rsidR="007B74AB" w:rsidRPr="00970836">
              <w:rPr>
                <w:b/>
                <w:bCs/>
                <w:noProof/>
                <w:webHidden/>
                <w:sz w:val="28"/>
                <w:szCs w:val="28"/>
              </w:rPr>
              <w:instrText xml:space="preserve"> PAGEREF _Toc100322719 \h </w:instrText>
            </w:r>
            <w:r w:rsidR="007B74AB" w:rsidRPr="00970836">
              <w:rPr>
                <w:b/>
                <w:bCs/>
                <w:noProof/>
                <w:webHidden/>
                <w:sz w:val="28"/>
                <w:szCs w:val="28"/>
              </w:rPr>
            </w:r>
            <w:r w:rsidR="007B74AB" w:rsidRPr="00970836">
              <w:rPr>
                <w:b/>
                <w:bCs/>
                <w:noProof/>
                <w:webHidden/>
                <w:sz w:val="28"/>
                <w:szCs w:val="28"/>
              </w:rPr>
              <w:fldChar w:fldCharType="separate"/>
            </w:r>
            <w:r w:rsidR="00970836" w:rsidRPr="00970836">
              <w:rPr>
                <w:b/>
                <w:bCs/>
                <w:noProof/>
                <w:webHidden/>
                <w:sz w:val="28"/>
                <w:szCs w:val="28"/>
              </w:rPr>
              <w:t>11</w:t>
            </w:r>
            <w:r w:rsidR="007B74AB" w:rsidRPr="00970836">
              <w:rPr>
                <w:b/>
                <w:bCs/>
                <w:noProof/>
                <w:webHidden/>
                <w:sz w:val="28"/>
                <w:szCs w:val="28"/>
              </w:rPr>
              <w:fldChar w:fldCharType="end"/>
            </w:r>
          </w:hyperlink>
        </w:p>
        <w:p w14:paraId="47A20A3A" w14:textId="6D486610" w:rsidR="007B74AB" w:rsidRPr="00970836" w:rsidRDefault="001820CB" w:rsidP="00970836">
          <w:pPr>
            <w:pStyle w:val="TOC1"/>
            <w:tabs>
              <w:tab w:val="right" w:leader="dot" w:pos="10076"/>
            </w:tabs>
            <w:spacing w:line="480" w:lineRule="auto"/>
            <w:rPr>
              <w:rFonts w:eastAsiaTheme="minorEastAsia"/>
              <w:b/>
              <w:bCs/>
              <w:noProof/>
              <w:sz w:val="28"/>
              <w:szCs w:val="28"/>
              <w:lang w:val="en-US"/>
            </w:rPr>
          </w:pPr>
          <w:hyperlink w:anchor="_Toc100322720" w:history="1">
            <w:r w:rsidR="007B74AB" w:rsidRPr="00970836">
              <w:rPr>
                <w:rStyle w:val="Hyperlink"/>
                <w:rFonts w:ascii="Times New Roman" w:hAnsi="Times New Roman" w:cs="Times New Roman"/>
                <w:b/>
                <w:bCs/>
                <w:noProof/>
                <w:sz w:val="28"/>
                <w:szCs w:val="28"/>
              </w:rPr>
              <w:t>References</w:t>
            </w:r>
            <w:r w:rsidR="007B74AB" w:rsidRPr="00970836">
              <w:rPr>
                <w:b/>
                <w:bCs/>
                <w:noProof/>
                <w:webHidden/>
                <w:sz w:val="28"/>
                <w:szCs w:val="28"/>
              </w:rPr>
              <w:tab/>
            </w:r>
            <w:r w:rsidR="007B74AB" w:rsidRPr="00970836">
              <w:rPr>
                <w:b/>
                <w:bCs/>
                <w:noProof/>
                <w:webHidden/>
                <w:sz w:val="28"/>
                <w:szCs w:val="28"/>
              </w:rPr>
              <w:fldChar w:fldCharType="begin"/>
            </w:r>
            <w:r w:rsidR="007B74AB" w:rsidRPr="00970836">
              <w:rPr>
                <w:b/>
                <w:bCs/>
                <w:noProof/>
                <w:webHidden/>
                <w:sz w:val="28"/>
                <w:szCs w:val="28"/>
              </w:rPr>
              <w:instrText xml:space="preserve"> PAGEREF _Toc100322720 \h </w:instrText>
            </w:r>
            <w:r w:rsidR="007B74AB" w:rsidRPr="00970836">
              <w:rPr>
                <w:b/>
                <w:bCs/>
                <w:noProof/>
                <w:webHidden/>
                <w:sz w:val="28"/>
                <w:szCs w:val="28"/>
              </w:rPr>
            </w:r>
            <w:r w:rsidR="007B74AB" w:rsidRPr="00970836">
              <w:rPr>
                <w:b/>
                <w:bCs/>
                <w:noProof/>
                <w:webHidden/>
                <w:sz w:val="28"/>
                <w:szCs w:val="28"/>
              </w:rPr>
              <w:fldChar w:fldCharType="separate"/>
            </w:r>
            <w:r w:rsidR="00970836" w:rsidRPr="00970836">
              <w:rPr>
                <w:b/>
                <w:bCs/>
                <w:noProof/>
                <w:webHidden/>
                <w:sz w:val="28"/>
                <w:szCs w:val="28"/>
              </w:rPr>
              <w:t>12</w:t>
            </w:r>
            <w:r w:rsidR="007B74AB" w:rsidRPr="00970836">
              <w:rPr>
                <w:b/>
                <w:bCs/>
                <w:noProof/>
                <w:webHidden/>
                <w:sz w:val="28"/>
                <w:szCs w:val="28"/>
              </w:rPr>
              <w:fldChar w:fldCharType="end"/>
            </w:r>
          </w:hyperlink>
        </w:p>
        <w:p w14:paraId="2E6F3155" w14:textId="13265841" w:rsidR="007B74AB" w:rsidRPr="00970836" w:rsidRDefault="001820CB" w:rsidP="00970836">
          <w:pPr>
            <w:pStyle w:val="TOC1"/>
            <w:tabs>
              <w:tab w:val="right" w:leader="dot" w:pos="10076"/>
            </w:tabs>
            <w:spacing w:line="480" w:lineRule="auto"/>
            <w:rPr>
              <w:rFonts w:eastAsiaTheme="minorEastAsia"/>
              <w:b/>
              <w:bCs/>
              <w:noProof/>
              <w:sz w:val="28"/>
              <w:szCs w:val="28"/>
              <w:lang w:val="en-US"/>
            </w:rPr>
          </w:pPr>
          <w:hyperlink w:anchor="_Toc100322721" w:history="1">
            <w:r w:rsidR="007B74AB" w:rsidRPr="00970836">
              <w:rPr>
                <w:rStyle w:val="Hyperlink"/>
                <w:rFonts w:ascii="Times New Roman" w:hAnsi="Times New Roman" w:cs="Times New Roman"/>
                <w:b/>
                <w:bCs/>
                <w:noProof/>
                <w:sz w:val="28"/>
                <w:szCs w:val="28"/>
              </w:rPr>
              <w:t>GANTT CHART</w:t>
            </w:r>
            <w:r w:rsidR="007B74AB" w:rsidRPr="00970836">
              <w:rPr>
                <w:b/>
                <w:bCs/>
                <w:noProof/>
                <w:webHidden/>
                <w:sz w:val="28"/>
                <w:szCs w:val="28"/>
              </w:rPr>
              <w:tab/>
            </w:r>
            <w:r w:rsidR="007B74AB" w:rsidRPr="00970836">
              <w:rPr>
                <w:b/>
                <w:bCs/>
                <w:noProof/>
                <w:webHidden/>
                <w:sz w:val="28"/>
                <w:szCs w:val="28"/>
              </w:rPr>
              <w:fldChar w:fldCharType="begin"/>
            </w:r>
            <w:r w:rsidR="007B74AB" w:rsidRPr="00970836">
              <w:rPr>
                <w:b/>
                <w:bCs/>
                <w:noProof/>
                <w:webHidden/>
                <w:sz w:val="28"/>
                <w:szCs w:val="28"/>
              </w:rPr>
              <w:instrText xml:space="preserve"> PAGEREF _Toc100322721 \h </w:instrText>
            </w:r>
            <w:r w:rsidR="007B74AB" w:rsidRPr="00970836">
              <w:rPr>
                <w:b/>
                <w:bCs/>
                <w:noProof/>
                <w:webHidden/>
                <w:sz w:val="28"/>
                <w:szCs w:val="28"/>
              </w:rPr>
            </w:r>
            <w:r w:rsidR="007B74AB" w:rsidRPr="00970836">
              <w:rPr>
                <w:b/>
                <w:bCs/>
                <w:noProof/>
                <w:webHidden/>
                <w:sz w:val="28"/>
                <w:szCs w:val="28"/>
              </w:rPr>
              <w:fldChar w:fldCharType="separate"/>
            </w:r>
            <w:r w:rsidR="00970836" w:rsidRPr="00970836">
              <w:rPr>
                <w:b/>
                <w:bCs/>
                <w:noProof/>
                <w:webHidden/>
                <w:sz w:val="28"/>
                <w:szCs w:val="28"/>
              </w:rPr>
              <w:t>14</w:t>
            </w:r>
            <w:r w:rsidR="007B74AB" w:rsidRPr="00970836">
              <w:rPr>
                <w:b/>
                <w:bCs/>
                <w:noProof/>
                <w:webHidden/>
                <w:sz w:val="28"/>
                <w:szCs w:val="28"/>
              </w:rPr>
              <w:fldChar w:fldCharType="end"/>
            </w:r>
          </w:hyperlink>
        </w:p>
        <w:p w14:paraId="11377A50" w14:textId="7AC450AF" w:rsidR="002A2B54" w:rsidRPr="00E47B11" w:rsidRDefault="002A2B54" w:rsidP="00970836">
          <w:pPr>
            <w:spacing w:line="480" w:lineRule="auto"/>
            <w:jc w:val="both"/>
            <w:rPr>
              <w:rFonts w:ascii="Arial" w:hAnsi="Arial" w:cs="Arial"/>
            </w:rPr>
          </w:pPr>
          <w:r w:rsidRPr="00970836">
            <w:rPr>
              <w:rFonts w:ascii="Arial" w:hAnsi="Arial" w:cs="Arial"/>
              <w:b/>
              <w:bCs/>
              <w:noProof/>
              <w:sz w:val="28"/>
              <w:szCs w:val="28"/>
            </w:rPr>
            <w:fldChar w:fldCharType="end"/>
          </w:r>
        </w:p>
      </w:sdtContent>
    </w:sdt>
    <w:p w14:paraId="562D23BC" w14:textId="665B3F78" w:rsidR="00994CF8" w:rsidRPr="00E47B11" w:rsidRDefault="00994CF8" w:rsidP="00C3119B">
      <w:pPr>
        <w:spacing w:line="360" w:lineRule="auto"/>
        <w:jc w:val="both"/>
        <w:rPr>
          <w:rFonts w:ascii="Arial" w:hAnsi="Arial" w:cs="Arial"/>
        </w:rPr>
      </w:pPr>
    </w:p>
    <w:p w14:paraId="559EC911" w14:textId="47946F49" w:rsidR="00994CF8" w:rsidRPr="00E47B11" w:rsidRDefault="00994CF8" w:rsidP="00C3119B">
      <w:pPr>
        <w:spacing w:line="360" w:lineRule="auto"/>
        <w:jc w:val="both"/>
        <w:rPr>
          <w:rFonts w:ascii="Arial" w:hAnsi="Arial" w:cs="Arial"/>
        </w:rPr>
      </w:pPr>
    </w:p>
    <w:p w14:paraId="247E22C1" w14:textId="16081AC9" w:rsidR="00994CF8" w:rsidRPr="00E47B11" w:rsidRDefault="00994CF8" w:rsidP="00C3119B">
      <w:pPr>
        <w:spacing w:line="360" w:lineRule="auto"/>
        <w:jc w:val="both"/>
        <w:rPr>
          <w:rFonts w:ascii="Arial" w:hAnsi="Arial" w:cs="Arial"/>
        </w:rPr>
      </w:pPr>
    </w:p>
    <w:p w14:paraId="4FF84E3C" w14:textId="03DE3D00" w:rsidR="00994CF8" w:rsidRPr="00E47B11" w:rsidRDefault="00994CF8" w:rsidP="00C3119B">
      <w:pPr>
        <w:spacing w:line="360" w:lineRule="auto"/>
        <w:jc w:val="both"/>
        <w:rPr>
          <w:rFonts w:ascii="Arial" w:hAnsi="Arial" w:cs="Arial"/>
        </w:rPr>
      </w:pPr>
    </w:p>
    <w:p w14:paraId="7FD6DD5F" w14:textId="70F78470" w:rsidR="00994CF8" w:rsidRPr="00E47B11" w:rsidRDefault="00994CF8" w:rsidP="00C3119B">
      <w:pPr>
        <w:spacing w:line="360" w:lineRule="auto"/>
        <w:jc w:val="both"/>
        <w:rPr>
          <w:rFonts w:ascii="Arial" w:hAnsi="Arial" w:cs="Arial"/>
        </w:rPr>
      </w:pPr>
    </w:p>
    <w:p w14:paraId="62A0B180" w14:textId="49C65C3B" w:rsidR="00994CF8" w:rsidRPr="00E47B11" w:rsidRDefault="00994CF8" w:rsidP="00C3119B">
      <w:pPr>
        <w:spacing w:line="360" w:lineRule="auto"/>
        <w:jc w:val="both"/>
        <w:rPr>
          <w:rFonts w:ascii="Arial" w:hAnsi="Arial" w:cs="Arial"/>
        </w:rPr>
      </w:pPr>
    </w:p>
    <w:p w14:paraId="59CD3061" w14:textId="2FC5D720" w:rsidR="00994CF8" w:rsidRPr="00E47B11" w:rsidRDefault="00994CF8" w:rsidP="00C3119B">
      <w:pPr>
        <w:spacing w:line="360" w:lineRule="auto"/>
        <w:jc w:val="both"/>
        <w:rPr>
          <w:rFonts w:ascii="Arial" w:hAnsi="Arial" w:cs="Arial"/>
        </w:rPr>
      </w:pPr>
    </w:p>
    <w:p w14:paraId="53DAB0F4" w14:textId="07C361AD" w:rsidR="00994CF8" w:rsidRPr="00E47B11" w:rsidRDefault="00994CF8" w:rsidP="00C3119B">
      <w:pPr>
        <w:spacing w:line="360" w:lineRule="auto"/>
        <w:jc w:val="both"/>
        <w:rPr>
          <w:rFonts w:ascii="Arial" w:hAnsi="Arial" w:cs="Arial"/>
        </w:rPr>
      </w:pPr>
    </w:p>
    <w:p w14:paraId="16032D70" w14:textId="462C6C28" w:rsidR="00730EA4" w:rsidRPr="00E47B11" w:rsidRDefault="00730EA4" w:rsidP="00C3119B">
      <w:pPr>
        <w:spacing w:line="360" w:lineRule="auto"/>
        <w:jc w:val="both"/>
        <w:rPr>
          <w:rFonts w:ascii="Arial" w:hAnsi="Arial" w:cs="Arial"/>
        </w:rPr>
      </w:pPr>
    </w:p>
    <w:p w14:paraId="5D6BF7B1" w14:textId="6BF85FB5" w:rsidR="007629D2" w:rsidRPr="00D030BB" w:rsidRDefault="00994CF8" w:rsidP="00C3119B">
      <w:pPr>
        <w:pStyle w:val="Heading1"/>
        <w:spacing w:line="360" w:lineRule="auto"/>
        <w:jc w:val="both"/>
        <w:rPr>
          <w:rFonts w:ascii="Times New Roman" w:hAnsi="Times New Roman" w:cs="Times New Roman"/>
          <w:b/>
          <w:bCs/>
        </w:rPr>
      </w:pPr>
      <w:bookmarkStart w:id="1" w:name="_Toc100322714"/>
      <w:r w:rsidRPr="00D030BB">
        <w:rPr>
          <w:rFonts w:ascii="Times New Roman" w:hAnsi="Times New Roman" w:cs="Times New Roman"/>
          <w:b/>
          <w:bCs/>
        </w:rPr>
        <w:lastRenderedPageBreak/>
        <w:t>RESEARCH LINKS</w:t>
      </w:r>
      <w:r w:rsidR="0095308D" w:rsidRPr="00D030BB">
        <w:rPr>
          <w:rFonts w:ascii="Times New Roman" w:hAnsi="Times New Roman" w:cs="Times New Roman"/>
          <w:b/>
          <w:bCs/>
        </w:rPr>
        <w:t>:</w:t>
      </w:r>
      <w:bookmarkEnd w:id="1"/>
    </w:p>
    <w:p w14:paraId="3ACCF5D3" w14:textId="77777777" w:rsidR="001820CB" w:rsidRDefault="001820CB" w:rsidP="001820CB">
      <w:pPr>
        <w:pStyle w:val="ListParagraph"/>
        <w:numPr>
          <w:ilvl w:val="0"/>
          <w:numId w:val="6"/>
        </w:numPr>
        <w:spacing w:line="360" w:lineRule="auto"/>
        <w:jc w:val="both"/>
      </w:pPr>
      <w:r>
        <w:t>https://digitalcommons.liberty.edu/cgi/viewcontent.cgi?article=1478&amp;context=honors</w:t>
      </w:r>
    </w:p>
    <w:p w14:paraId="1C0528C0" w14:textId="77777777" w:rsidR="001820CB" w:rsidRDefault="001820CB" w:rsidP="001820CB">
      <w:pPr>
        <w:pStyle w:val="ListParagraph"/>
        <w:numPr>
          <w:ilvl w:val="0"/>
          <w:numId w:val="6"/>
        </w:numPr>
        <w:spacing w:line="360" w:lineRule="auto"/>
        <w:jc w:val="both"/>
      </w:pPr>
      <w:r>
        <w:t xml:space="preserve">https://www.sciendo.com/article/10.2478/picbe-2019-0108 </w:t>
      </w:r>
    </w:p>
    <w:p w14:paraId="5BE19D10" w14:textId="1F019D88" w:rsidR="001820CB" w:rsidRDefault="001820CB" w:rsidP="001820CB">
      <w:pPr>
        <w:pStyle w:val="ListParagraph"/>
        <w:numPr>
          <w:ilvl w:val="0"/>
          <w:numId w:val="6"/>
        </w:numPr>
        <w:spacing w:line="360" w:lineRule="auto"/>
        <w:jc w:val="both"/>
      </w:pPr>
      <w:r>
        <w:t>https://www.researchgate.net/publication/319116522_Analyzing_the_Impact_of_Nuclear_Power_on_CO2_Emissions</w:t>
      </w:r>
    </w:p>
    <w:p w14:paraId="26050E46" w14:textId="6E7D8567" w:rsidR="00F95A35" w:rsidRPr="001820CB" w:rsidRDefault="001820CB" w:rsidP="001820CB">
      <w:pPr>
        <w:pStyle w:val="ListParagraph"/>
        <w:numPr>
          <w:ilvl w:val="0"/>
          <w:numId w:val="6"/>
        </w:numPr>
        <w:spacing w:line="360" w:lineRule="auto"/>
        <w:jc w:val="both"/>
        <w:rPr>
          <w:rFonts w:ascii="Arial" w:hAnsi="Arial" w:cs="Arial"/>
        </w:rPr>
      </w:pPr>
      <w:r>
        <w:t>https://www.researchgate.net/publication/348715070_Research_on_Nuclear_Energy_and_Fossil_Fuels_in_China</w:t>
      </w:r>
    </w:p>
    <w:p w14:paraId="0B49E284" w14:textId="77777777" w:rsidR="00730EA4" w:rsidRPr="00E47B11" w:rsidRDefault="00730EA4" w:rsidP="00C3119B">
      <w:pPr>
        <w:spacing w:line="360" w:lineRule="auto"/>
        <w:jc w:val="both"/>
        <w:rPr>
          <w:rFonts w:ascii="Arial" w:hAnsi="Arial" w:cs="Arial"/>
        </w:rPr>
      </w:pPr>
      <w:r w:rsidRPr="00E47B11">
        <w:rPr>
          <w:rFonts w:ascii="Arial" w:hAnsi="Arial" w:cs="Arial"/>
        </w:rPr>
        <w:br w:type="page"/>
      </w:r>
    </w:p>
    <w:p w14:paraId="2BD69F29" w14:textId="59A6A6D4" w:rsidR="00C45E6D" w:rsidRPr="00D030BB" w:rsidRDefault="00994CF8" w:rsidP="00C3119B">
      <w:pPr>
        <w:pStyle w:val="Heading1"/>
        <w:spacing w:line="360" w:lineRule="auto"/>
        <w:jc w:val="both"/>
        <w:rPr>
          <w:rFonts w:ascii="Times New Roman" w:hAnsi="Times New Roman" w:cs="Times New Roman"/>
          <w:b/>
          <w:bCs/>
        </w:rPr>
      </w:pPr>
      <w:bookmarkStart w:id="2" w:name="_Toc100322715"/>
      <w:r w:rsidRPr="00D030BB">
        <w:rPr>
          <w:rFonts w:ascii="Times New Roman" w:hAnsi="Times New Roman" w:cs="Times New Roman"/>
          <w:b/>
          <w:bCs/>
        </w:rPr>
        <w:lastRenderedPageBreak/>
        <w:t>JUSTIFICATION</w:t>
      </w:r>
      <w:r w:rsidR="00C45E6D" w:rsidRPr="00D030BB">
        <w:rPr>
          <w:rFonts w:ascii="Times New Roman" w:hAnsi="Times New Roman" w:cs="Times New Roman"/>
          <w:b/>
          <w:bCs/>
        </w:rPr>
        <w:t>:</w:t>
      </w:r>
      <w:bookmarkEnd w:id="2"/>
    </w:p>
    <w:p w14:paraId="3F66D80F" w14:textId="32326D58" w:rsidR="00994CF8" w:rsidRPr="00E47B11" w:rsidRDefault="00944E77" w:rsidP="00C3119B">
      <w:pPr>
        <w:spacing w:line="360" w:lineRule="auto"/>
        <w:jc w:val="both"/>
        <w:rPr>
          <w:rFonts w:ascii="Arial" w:hAnsi="Arial" w:cs="Arial"/>
        </w:rPr>
      </w:pPr>
      <w:r w:rsidRPr="00944E77">
        <w:rPr>
          <w:rFonts w:ascii="Arial" w:hAnsi="Arial" w:cs="Arial"/>
        </w:rPr>
        <w:t>"</w:t>
      </w:r>
      <w:r w:rsidRPr="00944E77">
        <w:t xml:space="preserve"> </w:t>
      </w:r>
      <w:r w:rsidRPr="00944E77">
        <w:rPr>
          <w:rFonts w:ascii="Arial" w:hAnsi="Arial" w:cs="Arial"/>
        </w:rPr>
        <w:t xml:space="preserve">Nuclear energy replacing fossil fuels to generate electricity as a zero-emission clean source of energy." is the theme I've picked for this. It is feasible to get clean, non-polluting nuclear energy. In a nuclear reaction, uranium atoms are broken apart, releasing energy. This is how </w:t>
      </w:r>
      <w:r w:rsidR="00360A18">
        <w:rPr>
          <w:rFonts w:ascii="Arial" w:hAnsi="Arial" w:cs="Arial"/>
        </w:rPr>
        <w:t>power</w:t>
      </w:r>
      <w:r w:rsidRPr="00944E77">
        <w:rPr>
          <w:rFonts w:ascii="Arial" w:hAnsi="Arial" w:cs="Arial"/>
        </w:rPr>
        <w:t xml:space="preserve"> is generated: scientists discovered a technique to harness the heat from fission to generate steam, which then drives a turbine to generate electricity without emitting dangerous </w:t>
      </w:r>
      <w:r w:rsidR="00360A18" w:rsidRPr="00944E77">
        <w:rPr>
          <w:rFonts w:ascii="Arial" w:hAnsi="Arial" w:cs="Arial"/>
        </w:rPr>
        <w:t>by-products</w:t>
      </w:r>
      <w:r w:rsidRPr="00944E77">
        <w:rPr>
          <w:rFonts w:ascii="Arial" w:hAnsi="Arial" w:cs="Arial"/>
        </w:rPr>
        <w:t xml:space="preserve">. As a result, </w:t>
      </w:r>
      <w:r w:rsidR="003F6F2F">
        <w:rPr>
          <w:rFonts w:ascii="Arial" w:hAnsi="Arial" w:cs="Arial"/>
        </w:rPr>
        <w:t>it</w:t>
      </w:r>
      <w:r w:rsidRPr="00944E77">
        <w:rPr>
          <w:rFonts w:ascii="Arial" w:hAnsi="Arial" w:cs="Arial"/>
        </w:rPr>
        <w:t xml:space="preserve"> may move to nuclear energy, cut emissions, and conserve natural reserves.</w:t>
      </w:r>
    </w:p>
    <w:p w14:paraId="0AE63108" w14:textId="3BF3BC26" w:rsidR="00994CF8" w:rsidRPr="00E47B11" w:rsidRDefault="00994CF8" w:rsidP="00C3119B">
      <w:pPr>
        <w:spacing w:line="360" w:lineRule="auto"/>
        <w:jc w:val="both"/>
        <w:rPr>
          <w:rFonts w:ascii="Arial" w:hAnsi="Arial" w:cs="Arial"/>
        </w:rPr>
      </w:pPr>
    </w:p>
    <w:p w14:paraId="1085D925" w14:textId="79E82406" w:rsidR="00994CF8" w:rsidRPr="00E47B11" w:rsidRDefault="00994CF8" w:rsidP="00C3119B">
      <w:pPr>
        <w:spacing w:line="360" w:lineRule="auto"/>
        <w:jc w:val="both"/>
        <w:rPr>
          <w:rFonts w:ascii="Arial" w:hAnsi="Arial" w:cs="Arial"/>
        </w:rPr>
      </w:pPr>
    </w:p>
    <w:p w14:paraId="59BAF43D" w14:textId="74389DF3" w:rsidR="00994CF8" w:rsidRPr="00E47B11" w:rsidRDefault="00994CF8" w:rsidP="00C3119B">
      <w:pPr>
        <w:spacing w:line="360" w:lineRule="auto"/>
        <w:jc w:val="both"/>
        <w:rPr>
          <w:rFonts w:ascii="Arial" w:hAnsi="Arial" w:cs="Arial"/>
        </w:rPr>
      </w:pPr>
    </w:p>
    <w:p w14:paraId="3B1072A8" w14:textId="010B68C8" w:rsidR="00994CF8" w:rsidRPr="00E47B11" w:rsidRDefault="00994CF8" w:rsidP="00C3119B">
      <w:pPr>
        <w:spacing w:line="360" w:lineRule="auto"/>
        <w:jc w:val="both"/>
        <w:rPr>
          <w:rFonts w:ascii="Arial" w:hAnsi="Arial" w:cs="Arial"/>
        </w:rPr>
      </w:pPr>
    </w:p>
    <w:p w14:paraId="2DBF7AA7" w14:textId="25D122C6" w:rsidR="00994CF8" w:rsidRPr="00E47B11" w:rsidRDefault="00994CF8" w:rsidP="00C3119B">
      <w:pPr>
        <w:spacing w:line="360" w:lineRule="auto"/>
        <w:jc w:val="both"/>
        <w:rPr>
          <w:rFonts w:ascii="Arial" w:hAnsi="Arial" w:cs="Arial"/>
        </w:rPr>
      </w:pPr>
    </w:p>
    <w:p w14:paraId="632FDD8E" w14:textId="3E538E0E" w:rsidR="00994CF8" w:rsidRPr="00E47B11" w:rsidRDefault="00994CF8" w:rsidP="00C3119B">
      <w:pPr>
        <w:spacing w:line="360" w:lineRule="auto"/>
        <w:jc w:val="both"/>
        <w:rPr>
          <w:rFonts w:ascii="Arial" w:hAnsi="Arial" w:cs="Arial"/>
        </w:rPr>
      </w:pPr>
    </w:p>
    <w:p w14:paraId="267D7BD0" w14:textId="3703B467" w:rsidR="00994CF8" w:rsidRPr="00E47B11" w:rsidRDefault="00994CF8" w:rsidP="00C3119B">
      <w:pPr>
        <w:spacing w:line="360" w:lineRule="auto"/>
        <w:jc w:val="both"/>
        <w:rPr>
          <w:rFonts w:ascii="Arial" w:hAnsi="Arial" w:cs="Arial"/>
        </w:rPr>
      </w:pPr>
    </w:p>
    <w:p w14:paraId="242CA518" w14:textId="5FC63CBE" w:rsidR="00994CF8" w:rsidRPr="00E47B11" w:rsidRDefault="00994CF8" w:rsidP="00C3119B">
      <w:pPr>
        <w:spacing w:line="360" w:lineRule="auto"/>
        <w:jc w:val="both"/>
        <w:rPr>
          <w:rFonts w:ascii="Arial" w:hAnsi="Arial" w:cs="Arial"/>
        </w:rPr>
      </w:pPr>
    </w:p>
    <w:p w14:paraId="5044A068" w14:textId="77777777" w:rsidR="00730EA4" w:rsidRPr="00E47B11" w:rsidRDefault="00730EA4" w:rsidP="00C3119B">
      <w:pPr>
        <w:spacing w:line="360" w:lineRule="auto"/>
        <w:jc w:val="both"/>
        <w:rPr>
          <w:rFonts w:ascii="Arial" w:hAnsi="Arial" w:cs="Arial"/>
        </w:rPr>
      </w:pPr>
      <w:r w:rsidRPr="00E47B11">
        <w:rPr>
          <w:rFonts w:ascii="Arial" w:hAnsi="Arial" w:cs="Arial"/>
        </w:rPr>
        <w:br w:type="page"/>
      </w:r>
    </w:p>
    <w:p w14:paraId="088BA10E" w14:textId="2C839DAC" w:rsidR="00994CF8" w:rsidRPr="00D030BB" w:rsidRDefault="00433610" w:rsidP="00C3119B">
      <w:pPr>
        <w:pStyle w:val="Heading1"/>
        <w:spacing w:line="360" w:lineRule="auto"/>
        <w:jc w:val="both"/>
        <w:rPr>
          <w:rFonts w:ascii="Times New Roman" w:hAnsi="Times New Roman" w:cs="Times New Roman"/>
          <w:b/>
          <w:bCs/>
        </w:rPr>
      </w:pPr>
      <w:bookmarkStart w:id="3" w:name="_Toc100322716"/>
      <w:r w:rsidRPr="00D030BB">
        <w:rPr>
          <w:rFonts w:ascii="Times New Roman" w:hAnsi="Times New Roman" w:cs="Times New Roman"/>
          <w:b/>
          <w:bCs/>
        </w:rPr>
        <w:lastRenderedPageBreak/>
        <w:t>ABSTRACT</w:t>
      </w:r>
      <w:bookmarkEnd w:id="3"/>
      <w:r w:rsidR="007629D2" w:rsidRPr="00D030BB">
        <w:rPr>
          <w:rFonts w:ascii="Times New Roman" w:hAnsi="Times New Roman" w:cs="Times New Roman"/>
          <w:b/>
          <w:bCs/>
        </w:rPr>
        <w:t xml:space="preserve"> </w:t>
      </w:r>
    </w:p>
    <w:p w14:paraId="77D641E3" w14:textId="6CF2AE42" w:rsidR="00433610" w:rsidRPr="00E47B11" w:rsidRDefault="0038742C" w:rsidP="00C3119B">
      <w:pPr>
        <w:spacing w:line="360" w:lineRule="auto"/>
        <w:jc w:val="both"/>
        <w:rPr>
          <w:rFonts w:ascii="Arial" w:hAnsi="Arial" w:cs="Arial"/>
        </w:rPr>
      </w:pPr>
      <w:r>
        <w:rPr>
          <w:rFonts w:ascii="Arial" w:hAnsi="Arial" w:cs="Arial"/>
        </w:rPr>
        <w:t xml:space="preserve">In this paper </w:t>
      </w:r>
      <w:r w:rsidR="00360A18">
        <w:rPr>
          <w:rFonts w:ascii="Arial" w:hAnsi="Arial" w:cs="Arial"/>
        </w:rPr>
        <w:t>it</w:t>
      </w:r>
      <w:r>
        <w:rPr>
          <w:rFonts w:ascii="Arial" w:hAnsi="Arial" w:cs="Arial"/>
        </w:rPr>
        <w:t xml:space="preserve"> will be discussing; </w:t>
      </w:r>
      <w:r w:rsidRPr="0038742C">
        <w:rPr>
          <w:rFonts w:ascii="Arial" w:hAnsi="Arial" w:cs="Arial"/>
        </w:rPr>
        <w:t>It's possible to get clean, pollution-free nuclear energy. In a nuclear reaction, uranium atoms are split apart and energy is released. This is how electricity is made: People have found a way to use the heat from fission to make steam, which then drives a turbine to make electricity without making harmful by-products.</w:t>
      </w:r>
    </w:p>
    <w:p w14:paraId="390EDA0C" w14:textId="09CFBEBA" w:rsidR="00433610" w:rsidRPr="00E47B11" w:rsidRDefault="00433610" w:rsidP="00C3119B">
      <w:pPr>
        <w:spacing w:line="360" w:lineRule="auto"/>
        <w:jc w:val="both"/>
        <w:rPr>
          <w:rFonts w:ascii="Arial" w:hAnsi="Arial" w:cs="Arial"/>
        </w:rPr>
      </w:pPr>
    </w:p>
    <w:p w14:paraId="01D49A2D" w14:textId="542B5117" w:rsidR="00433610" w:rsidRPr="00E47B11" w:rsidRDefault="00433610" w:rsidP="00C3119B">
      <w:pPr>
        <w:spacing w:line="360" w:lineRule="auto"/>
        <w:jc w:val="both"/>
        <w:rPr>
          <w:rFonts w:ascii="Arial" w:hAnsi="Arial" w:cs="Arial"/>
        </w:rPr>
      </w:pPr>
    </w:p>
    <w:p w14:paraId="1CD2C7A9" w14:textId="5D4262E1" w:rsidR="00433610" w:rsidRPr="00E47B11" w:rsidRDefault="00433610" w:rsidP="00C3119B">
      <w:pPr>
        <w:spacing w:line="360" w:lineRule="auto"/>
        <w:jc w:val="both"/>
        <w:rPr>
          <w:rFonts w:ascii="Arial" w:hAnsi="Arial" w:cs="Arial"/>
        </w:rPr>
      </w:pPr>
    </w:p>
    <w:p w14:paraId="56D82C53" w14:textId="3E295D25" w:rsidR="00433610" w:rsidRPr="00E47B11" w:rsidRDefault="00433610" w:rsidP="00C3119B">
      <w:pPr>
        <w:spacing w:line="360" w:lineRule="auto"/>
        <w:jc w:val="both"/>
        <w:rPr>
          <w:rFonts w:ascii="Arial" w:hAnsi="Arial" w:cs="Arial"/>
        </w:rPr>
      </w:pPr>
    </w:p>
    <w:p w14:paraId="53E72AFC" w14:textId="6668D784" w:rsidR="00433610" w:rsidRPr="00E47B11" w:rsidRDefault="00433610" w:rsidP="00C3119B">
      <w:pPr>
        <w:spacing w:line="360" w:lineRule="auto"/>
        <w:jc w:val="both"/>
        <w:rPr>
          <w:rFonts w:ascii="Arial" w:hAnsi="Arial" w:cs="Arial"/>
        </w:rPr>
      </w:pPr>
    </w:p>
    <w:p w14:paraId="5F20D837" w14:textId="0A139A17" w:rsidR="00433610" w:rsidRPr="00E47B11" w:rsidRDefault="00433610" w:rsidP="00C3119B">
      <w:pPr>
        <w:spacing w:line="360" w:lineRule="auto"/>
        <w:jc w:val="both"/>
        <w:rPr>
          <w:rFonts w:ascii="Arial" w:hAnsi="Arial" w:cs="Arial"/>
        </w:rPr>
      </w:pPr>
    </w:p>
    <w:p w14:paraId="3DF18D0E" w14:textId="77777777" w:rsidR="00730EA4" w:rsidRPr="00E47B11" w:rsidRDefault="00730EA4" w:rsidP="00C3119B">
      <w:pPr>
        <w:spacing w:line="360" w:lineRule="auto"/>
        <w:jc w:val="both"/>
        <w:rPr>
          <w:rFonts w:ascii="Arial" w:hAnsi="Arial" w:cs="Arial"/>
        </w:rPr>
      </w:pPr>
      <w:r w:rsidRPr="00E47B11">
        <w:rPr>
          <w:rFonts w:ascii="Arial" w:hAnsi="Arial" w:cs="Arial"/>
        </w:rPr>
        <w:br w:type="page"/>
      </w:r>
    </w:p>
    <w:p w14:paraId="5445EE2F" w14:textId="77777777" w:rsidR="00B21AC8" w:rsidRPr="00D030BB" w:rsidRDefault="00B21AC8" w:rsidP="00C3119B">
      <w:pPr>
        <w:pStyle w:val="Heading1"/>
        <w:spacing w:line="360" w:lineRule="auto"/>
        <w:jc w:val="both"/>
        <w:rPr>
          <w:rFonts w:ascii="Times New Roman" w:hAnsi="Times New Roman" w:cs="Times New Roman"/>
          <w:b/>
          <w:bCs/>
        </w:rPr>
      </w:pPr>
      <w:bookmarkStart w:id="4" w:name="_Toc100322717"/>
      <w:r w:rsidRPr="00D030BB">
        <w:rPr>
          <w:rFonts w:ascii="Times New Roman" w:hAnsi="Times New Roman" w:cs="Times New Roman"/>
          <w:b/>
          <w:bCs/>
        </w:rPr>
        <w:lastRenderedPageBreak/>
        <w:t>INTRODUCTION</w:t>
      </w:r>
      <w:bookmarkEnd w:id="4"/>
    </w:p>
    <w:p w14:paraId="796D7177" w14:textId="42B209B0" w:rsidR="0038742C" w:rsidRPr="0038742C" w:rsidRDefault="0038742C" w:rsidP="0038742C">
      <w:pPr>
        <w:spacing w:line="360" w:lineRule="auto"/>
        <w:jc w:val="both"/>
        <w:rPr>
          <w:rFonts w:ascii="Arial" w:hAnsi="Arial" w:cs="Arial"/>
        </w:rPr>
      </w:pPr>
      <w:r w:rsidRPr="0038742C">
        <w:rPr>
          <w:rFonts w:ascii="Arial" w:hAnsi="Arial" w:cs="Arial"/>
        </w:rPr>
        <w:t xml:space="preserve">For millennia, coal has been an essential part of the world's industrial revolution. In 2019, the IEA said that coal combustion would account for more than 40% of global carbon emissions and more than 75% of emissions from </w:t>
      </w:r>
      <w:r w:rsidR="00360A18">
        <w:rPr>
          <w:rFonts w:ascii="Arial" w:hAnsi="Arial" w:cs="Arial"/>
        </w:rPr>
        <w:t>power</w:t>
      </w:r>
      <w:r w:rsidRPr="0038742C">
        <w:rPr>
          <w:rFonts w:ascii="Arial" w:hAnsi="Arial" w:cs="Arial"/>
        </w:rPr>
        <w:t xml:space="preserve"> production. People worldwide have grown a lot thanks to coal, but it is also the leading cause of climate change. When it comes to keeping global warming from rising more than 1.5°C above pre-industrial levels, getting rid of coal is very important.</w:t>
      </w:r>
      <w:sdt>
        <w:sdtPr>
          <w:rPr>
            <w:rFonts w:ascii="Arial" w:hAnsi="Arial" w:cs="Arial"/>
          </w:rPr>
          <w:id w:val="942337873"/>
          <w:citation/>
        </w:sdtPr>
        <w:sdtEndPr/>
        <w:sdtContent>
          <w:r w:rsidR="003354E0">
            <w:rPr>
              <w:rFonts w:ascii="Arial" w:hAnsi="Arial" w:cs="Arial"/>
            </w:rPr>
            <w:fldChar w:fldCharType="begin"/>
          </w:r>
          <w:r w:rsidR="003354E0">
            <w:rPr>
              <w:rFonts w:ascii="Arial" w:hAnsi="Arial" w:cs="Arial"/>
              <w:lang w:val="en-US"/>
            </w:rPr>
            <w:instrText xml:space="preserve"> CITATION RLi00 \l 1033 </w:instrText>
          </w:r>
          <w:r w:rsidR="003354E0">
            <w:rPr>
              <w:rFonts w:ascii="Arial" w:hAnsi="Arial" w:cs="Arial"/>
            </w:rPr>
            <w:fldChar w:fldCharType="separate"/>
          </w:r>
          <w:r w:rsidR="007E105A">
            <w:rPr>
              <w:rFonts w:ascii="Arial" w:hAnsi="Arial" w:cs="Arial"/>
              <w:noProof/>
              <w:lang w:val="en-US"/>
            </w:rPr>
            <w:t xml:space="preserve"> </w:t>
          </w:r>
          <w:r w:rsidR="007E105A" w:rsidRPr="007E105A">
            <w:rPr>
              <w:rFonts w:ascii="Arial" w:hAnsi="Arial" w:cs="Arial"/>
              <w:noProof/>
              <w:lang w:val="en-US"/>
            </w:rPr>
            <w:t>(Limpaecher, 2000)</w:t>
          </w:r>
          <w:r w:rsidR="003354E0">
            <w:rPr>
              <w:rFonts w:ascii="Arial" w:hAnsi="Arial" w:cs="Arial"/>
            </w:rPr>
            <w:fldChar w:fldCharType="end"/>
          </w:r>
        </w:sdtContent>
      </w:sdt>
    </w:p>
    <w:p w14:paraId="78B46BD0" w14:textId="4631B604" w:rsidR="0038742C" w:rsidRPr="0038742C" w:rsidRDefault="0038742C" w:rsidP="0038742C">
      <w:pPr>
        <w:spacing w:line="360" w:lineRule="auto"/>
        <w:jc w:val="both"/>
        <w:rPr>
          <w:rFonts w:ascii="Arial" w:hAnsi="Arial" w:cs="Arial"/>
        </w:rPr>
      </w:pPr>
      <w:r w:rsidRPr="0038742C">
        <w:rPr>
          <w:rFonts w:ascii="Arial" w:hAnsi="Arial" w:cs="Arial"/>
        </w:rPr>
        <w:t xml:space="preserve">Clean energy is moving away from sources that emit many greenhouse gases to ones that emit little or no greenhouse gases. It's hard to get rid of fossil fuels and make more low-carbon sources like hydro, solar, and nuclear </w:t>
      </w:r>
      <w:r w:rsidR="00360A18">
        <w:rPr>
          <w:rFonts w:ascii="Arial" w:hAnsi="Arial" w:cs="Arial"/>
        </w:rPr>
        <w:t>power</w:t>
      </w:r>
      <w:r w:rsidRPr="0038742C">
        <w:rPr>
          <w:rFonts w:ascii="Arial" w:hAnsi="Arial" w:cs="Arial"/>
        </w:rPr>
        <w:t xml:space="preserve">. Coal is still the world's most important source of energy. Steelmaking and heating </w:t>
      </w:r>
      <w:r w:rsidR="00360A18">
        <w:rPr>
          <w:rFonts w:ascii="Arial" w:hAnsi="Arial" w:cs="Arial"/>
        </w:rPr>
        <w:t>it</w:t>
      </w:r>
      <w:r w:rsidRPr="0038742C">
        <w:rPr>
          <w:rFonts w:ascii="Arial" w:hAnsi="Arial" w:cs="Arial"/>
        </w:rPr>
        <w:t xml:space="preserve"> home both use a lot of coal.</w:t>
      </w:r>
      <w:sdt>
        <w:sdtPr>
          <w:rPr>
            <w:rFonts w:ascii="Arial" w:hAnsi="Arial" w:cs="Arial"/>
          </w:rPr>
          <w:id w:val="-1081594477"/>
          <w:citation/>
        </w:sdtPr>
        <w:sdtEndPr/>
        <w:sdtContent>
          <w:r w:rsidR="003354E0">
            <w:rPr>
              <w:rFonts w:ascii="Arial" w:hAnsi="Arial" w:cs="Arial"/>
            </w:rPr>
            <w:fldChar w:fldCharType="begin"/>
          </w:r>
          <w:r w:rsidR="003354E0">
            <w:rPr>
              <w:rFonts w:ascii="Arial" w:hAnsi="Arial" w:cs="Arial"/>
              <w:lang w:val="en-US"/>
            </w:rPr>
            <w:instrText xml:space="preserve"> CITATION Tha21 \l 1033 </w:instrText>
          </w:r>
          <w:r w:rsidR="003354E0">
            <w:rPr>
              <w:rFonts w:ascii="Arial" w:hAnsi="Arial" w:cs="Arial"/>
            </w:rPr>
            <w:fldChar w:fldCharType="separate"/>
          </w:r>
          <w:r w:rsidR="007E105A">
            <w:rPr>
              <w:rFonts w:ascii="Arial" w:hAnsi="Arial" w:cs="Arial"/>
              <w:noProof/>
              <w:lang w:val="en-US"/>
            </w:rPr>
            <w:t xml:space="preserve"> </w:t>
          </w:r>
          <w:r w:rsidR="007E105A" w:rsidRPr="007E105A">
            <w:rPr>
              <w:rFonts w:ascii="Arial" w:hAnsi="Arial" w:cs="Arial"/>
              <w:noProof/>
              <w:lang w:val="en-US"/>
            </w:rPr>
            <w:t>(Group, 2021)</w:t>
          </w:r>
          <w:r w:rsidR="003354E0">
            <w:rPr>
              <w:rFonts w:ascii="Arial" w:hAnsi="Arial" w:cs="Arial"/>
            </w:rPr>
            <w:fldChar w:fldCharType="end"/>
          </w:r>
        </w:sdtContent>
      </w:sdt>
    </w:p>
    <w:p w14:paraId="3C99061F" w14:textId="685F42E1" w:rsidR="0038742C" w:rsidRPr="0038742C" w:rsidRDefault="0038742C" w:rsidP="0038742C">
      <w:pPr>
        <w:spacing w:line="360" w:lineRule="auto"/>
        <w:jc w:val="both"/>
        <w:rPr>
          <w:rFonts w:ascii="Arial" w:hAnsi="Arial" w:cs="Arial"/>
        </w:rPr>
      </w:pPr>
      <w:r w:rsidRPr="0038742C">
        <w:rPr>
          <w:rFonts w:ascii="Arial" w:hAnsi="Arial" w:cs="Arial"/>
        </w:rPr>
        <w:t>Because of a nuclear and hydro</w:t>
      </w:r>
      <w:r w:rsidR="00360A18">
        <w:rPr>
          <w:rFonts w:ascii="Arial" w:hAnsi="Arial" w:cs="Arial"/>
        </w:rPr>
        <w:t>power</w:t>
      </w:r>
      <w:r w:rsidRPr="0038742C">
        <w:rPr>
          <w:rFonts w:ascii="Arial" w:hAnsi="Arial" w:cs="Arial"/>
        </w:rPr>
        <w:t>-based energy balance that has been in place since 2014, Ontario may be able to get rid of coal from its energy mix.</w:t>
      </w:r>
    </w:p>
    <w:p w14:paraId="558C9AF8" w14:textId="3F2148E5" w:rsidR="0038742C" w:rsidRPr="0038742C" w:rsidRDefault="0038742C" w:rsidP="0038742C">
      <w:pPr>
        <w:spacing w:line="360" w:lineRule="auto"/>
        <w:jc w:val="both"/>
        <w:rPr>
          <w:rFonts w:ascii="Arial" w:hAnsi="Arial" w:cs="Arial"/>
        </w:rPr>
      </w:pPr>
      <w:r w:rsidRPr="0038742C">
        <w:rPr>
          <w:rFonts w:ascii="Arial" w:hAnsi="Arial" w:cs="Arial"/>
        </w:rPr>
        <w:t xml:space="preserve">Steam is made in both coal and nuclear </w:t>
      </w:r>
      <w:r w:rsidR="00360A18">
        <w:rPr>
          <w:rFonts w:ascii="Arial" w:hAnsi="Arial" w:cs="Arial"/>
        </w:rPr>
        <w:t>power</w:t>
      </w:r>
      <w:r w:rsidRPr="0038742C">
        <w:rPr>
          <w:rFonts w:ascii="Arial" w:hAnsi="Arial" w:cs="Arial"/>
        </w:rPr>
        <w:t xml:space="preserve"> plants to produce electricity. Nuclear </w:t>
      </w:r>
      <w:r w:rsidR="00360A18">
        <w:rPr>
          <w:rFonts w:ascii="Arial" w:hAnsi="Arial" w:cs="Arial"/>
        </w:rPr>
        <w:t>power</w:t>
      </w:r>
      <w:r w:rsidRPr="0038742C">
        <w:rPr>
          <w:rFonts w:ascii="Arial" w:hAnsi="Arial" w:cs="Arial"/>
        </w:rPr>
        <w:t xml:space="preserve"> can be used to replace a third of the world's energy because it doesn't depend on the </w:t>
      </w:r>
      <w:r w:rsidR="00360A18">
        <w:rPr>
          <w:rFonts w:ascii="Arial" w:hAnsi="Arial" w:cs="Arial"/>
        </w:rPr>
        <w:t>we</w:t>
      </w:r>
      <w:r w:rsidRPr="0038742C">
        <w:rPr>
          <w:rFonts w:ascii="Arial" w:hAnsi="Arial" w:cs="Arial"/>
        </w:rPr>
        <w:t xml:space="preserve">ather. This goes </w:t>
      </w:r>
      <w:r w:rsidR="00360A18">
        <w:rPr>
          <w:rFonts w:ascii="Arial" w:hAnsi="Arial" w:cs="Arial"/>
        </w:rPr>
        <w:t>wel</w:t>
      </w:r>
      <w:r w:rsidR="00360A18" w:rsidRPr="0038742C">
        <w:rPr>
          <w:rFonts w:ascii="Arial" w:hAnsi="Arial" w:cs="Arial"/>
        </w:rPr>
        <w:t>l</w:t>
      </w:r>
      <w:r w:rsidRPr="0038742C">
        <w:rPr>
          <w:rFonts w:ascii="Arial" w:hAnsi="Arial" w:cs="Arial"/>
        </w:rPr>
        <w:t xml:space="preserve"> with wind and solar, which depend on the temperature at any given time. People use baseload </w:t>
      </w:r>
      <w:r w:rsidR="00360A18">
        <w:rPr>
          <w:rFonts w:ascii="Arial" w:hAnsi="Arial" w:cs="Arial"/>
        </w:rPr>
        <w:t>power</w:t>
      </w:r>
      <w:r w:rsidRPr="0038742C">
        <w:rPr>
          <w:rFonts w:ascii="Arial" w:hAnsi="Arial" w:cs="Arial"/>
        </w:rPr>
        <w:t xml:space="preserve"> when they need to keep the grid running at all times.</w:t>
      </w:r>
    </w:p>
    <w:p w14:paraId="0E21EF6B" w14:textId="7BC4E664" w:rsidR="0038742C" w:rsidRPr="0038742C" w:rsidRDefault="0038742C" w:rsidP="0038742C">
      <w:pPr>
        <w:spacing w:line="360" w:lineRule="auto"/>
        <w:jc w:val="both"/>
        <w:rPr>
          <w:rFonts w:ascii="Arial" w:hAnsi="Arial" w:cs="Arial"/>
        </w:rPr>
      </w:pPr>
      <w:r w:rsidRPr="0038742C">
        <w:rPr>
          <w:rFonts w:ascii="Arial" w:hAnsi="Arial" w:cs="Arial"/>
        </w:rPr>
        <w:t xml:space="preserve">Over the next 12 years, all of Ontario's coal capacity will be phased out, accounting for 25% of the province's electricity generation. Ontario added 5500 MW of renewables and natural gas capacity to its energy mix by refurbishing two units at Pickering and restarting four teams at Bruce Nuclear Generating Station. This means that Ontario now has enough </w:t>
      </w:r>
      <w:r w:rsidR="00360A18">
        <w:rPr>
          <w:rFonts w:ascii="Arial" w:hAnsi="Arial" w:cs="Arial"/>
        </w:rPr>
        <w:t>power</w:t>
      </w:r>
      <w:r w:rsidRPr="0038742C">
        <w:rPr>
          <w:rFonts w:ascii="Arial" w:hAnsi="Arial" w:cs="Arial"/>
        </w:rPr>
        <w:t xml:space="preserve"> to meet all its needs.</w:t>
      </w:r>
    </w:p>
    <w:p w14:paraId="46EA8EBF" w14:textId="303FB1CF" w:rsidR="0038742C" w:rsidRPr="0038742C" w:rsidRDefault="0038742C" w:rsidP="0038742C">
      <w:pPr>
        <w:spacing w:line="360" w:lineRule="auto"/>
        <w:jc w:val="both"/>
        <w:rPr>
          <w:rFonts w:ascii="Arial" w:hAnsi="Arial" w:cs="Arial"/>
        </w:rPr>
      </w:pPr>
      <w:r w:rsidRPr="0038742C">
        <w:rPr>
          <w:rFonts w:ascii="Arial" w:hAnsi="Arial" w:cs="Arial"/>
        </w:rPr>
        <w:t xml:space="preserve">People in this </w:t>
      </w:r>
      <w:r w:rsidR="00360A18" w:rsidRPr="0038742C">
        <w:rPr>
          <w:rFonts w:ascii="Arial" w:hAnsi="Arial" w:cs="Arial"/>
        </w:rPr>
        <w:t>14.5-million-person</w:t>
      </w:r>
      <w:r w:rsidRPr="0038742C">
        <w:rPr>
          <w:rFonts w:ascii="Arial" w:hAnsi="Arial" w:cs="Arial"/>
        </w:rPr>
        <w:t xml:space="preserve"> province now have </w:t>
      </w:r>
      <w:r w:rsidR="00360A18">
        <w:rPr>
          <w:rFonts w:ascii="Arial" w:hAnsi="Arial" w:cs="Arial"/>
        </w:rPr>
        <w:t>power</w:t>
      </w:r>
      <w:r w:rsidRPr="0038742C">
        <w:rPr>
          <w:rFonts w:ascii="Arial" w:hAnsi="Arial" w:cs="Arial"/>
        </w:rPr>
        <w:t xml:space="preserve"> that is 99 per cent carbon-free, and its energy mix makes sure the grid stays stable by using both baseload and intermittent sources. Nuclear </w:t>
      </w:r>
      <w:r w:rsidR="00360A18">
        <w:rPr>
          <w:rFonts w:ascii="Arial" w:hAnsi="Arial" w:cs="Arial"/>
        </w:rPr>
        <w:t>power</w:t>
      </w:r>
      <w:r w:rsidRPr="0038742C">
        <w:rPr>
          <w:rFonts w:ascii="Arial" w:hAnsi="Arial" w:cs="Arial"/>
        </w:rPr>
        <w:t xml:space="preserve"> plants are very good at supporting variable renewables like solar and wind because they can change production based on demand and energy available on the grid. This is because nuclear </w:t>
      </w:r>
      <w:r w:rsidR="00360A18">
        <w:rPr>
          <w:rFonts w:ascii="Arial" w:hAnsi="Arial" w:cs="Arial"/>
        </w:rPr>
        <w:t>power</w:t>
      </w:r>
      <w:r w:rsidRPr="0038742C">
        <w:rPr>
          <w:rFonts w:ascii="Arial" w:hAnsi="Arial" w:cs="Arial"/>
        </w:rPr>
        <w:t xml:space="preserve"> plants can be very flexible when they work. </w:t>
      </w:r>
      <w:sdt>
        <w:sdtPr>
          <w:rPr>
            <w:rFonts w:ascii="Arial" w:hAnsi="Arial" w:cs="Arial"/>
          </w:rPr>
          <w:id w:val="-555632410"/>
          <w:citation/>
        </w:sdtPr>
        <w:sdtEndPr/>
        <w:sdtContent>
          <w:r w:rsidR="003354E0">
            <w:rPr>
              <w:rFonts w:ascii="Arial" w:hAnsi="Arial" w:cs="Arial"/>
            </w:rPr>
            <w:fldChar w:fldCharType="begin"/>
          </w:r>
          <w:r w:rsidR="003354E0">
            <w:rPr>
              <w:rFonts w:ascii="Arial" w:hAnsi="Arial" w:cs="Arial"/>
              <w:lang w:val="en-US"/>
            </w:rPr>
            <w:instrText xml:space="preserve"> CITATION AVi19 \l 1033 </w:instrText>
          </w:r>
          <w:r w:rsidR="003354E0">
            <w:rPr>
              <w:rFonts w:ascii="Arial" w:hAnsi="Arial" w:cs="Arial"/>
            </w:rPr>
            <w:fldChar w:fldCharType="separate"/>
          </w:r>
          <w:r w:rsidR="007E105A" w:rsidRPr="007E105A">
            <w:rPr>
              <w:rFonts w:ascii="Arial" w:hAnsi="Arial" w:cs="Arial"/>
              <w:noProof/>
              <w:lang w:val="en-US"/>
            </w:rPr>
            <w:t>(A. Vicenzutti, 2019)</w:t>
          </w:r>
          <w:r w:rsidR="003354E0">
            <w:rPr>
              <w:rFonts w:ascii="Arial" w:hAnsi="Arial" w:cs="Arial"/>
            </w:rPr>
            <w:fldChar w:fldCharType="end"/>
          </w:r>
        </w:sdtContent>
      </w:sdt>
    </w:p>
    <w:p w14:paraId="2F731C0A" w14:textId="6CE8D744" w:rsidR="0038742C" w:rsidRPr="0038742C" w:rsidRDefault="0038742C" w:rsidP="0038742C">
      <w:pPr>
        <w:spacing w:line="360" w:lineRule="auto"/>
        <w:jc w:val="both"/>
        <w:rPr>
          <w:rFonts w:ascii="Arial" w:hAnsi="Arial" w:cs="Arial"/>
        </w:rPr>
      </w:pPr>
      <w:r w:rsidRPr="0038742C">
        <w:rPr>
          <w:rFonts w:ascii="Arial" w:hAnsi="Arial" w:cs="Arial"/>
        </w:rPr>
        <w:t xml:space="preserve">People and businesses use coal-fired boilers to heat their homes and businesses. Coal also provides energy and is used in the workplace. Nuclear </w:t>
      </w:r>
      <w:r w:rsidR="00360A18">
        <w:rPr>
          <w:rFonts w:ascii="Arial" w:hAnsi="Arial" w:cs="Arial"/>
        </w:rPr>
        <w:t>power</w:t>
      </w:r>
      <w:r w:rsidRPr="0038742C">
        <w:rPr>
          <w:rFonts w:ascii="Arial" w:hAnsi="Arial" w:cs="Arial"/>
        </w:rPr>
        <w:t xml:space="preserve"> can also be used for heating, process heat, desalination, and hydrogen production. The Haiyang Nuclear </w:t>
      </w:r>
      <w:r w:rsidR="00360A18">
        <w:rPr>
          <w:rFonts w:ascii="Arial" w:hAnsi="Arial" w:cs="Arial"/>
        </w:rPr>
        <w:t>Power</w:t>
      </w:r>
      <w:r w:rsidRPr="0038742C">
        <w:rPr>
          <w:rFonts w:ascii="Arial" w:hAnsi="Arial" w:cs="Arial"/>
        </w:rPr>
        <w:t xml:space="preserve"> Plant in China is set to provide heat to the whole city of Haiyang, which is a seaside city in Shandong province with more than 670,000 people. The Beznau Nuclear </w:t>
      </w:r>
      <w:r w:rsidR="00360A18">
        <w:rPr>
          <w:rFonts w:ascii="Arial" w:hAnsi="Arial" w:cs="Arial"/>
        </w:rPr>
        <w:t>Power</w:t>
      </w:r>
      <w:r w:rsidRPr="0038742C">
        <w:rPr>
          <w:rFonts w:ascii="Arial" w:hAnsi="Arial" w:cs="Arial"/>
        </w:rPr>
        <w:t xml:space="preserve"> Plant in Switzerland has provided district heating to people in the area for years.</w:t>
      </w:r>
      <w:sdt>
        <w:sdtPr>
          <w:rPr>
            <w:rFonts w:ascii="Arial" w:hAnsi="Arial" w:cs="Arial"/>
          </w:rPr>
          <w:id w:val="513423565"/>
          <w:citation/>
        </w:sdtPr>
        <w:sdtEndPr/>
        <w:sdtContent>
          <w:r w:rsidR="003354E0">
            <w:rPr>
              <w:rFonts w:ascii="Arial" w:hAnsi="Arial" w:cs="Arial"/>
            </w:rPr>
            <w:fldChar w:fldCharType="begin"/>
          </w:r>
          <w:r w:rsidR="003354E0">
            <w:rPr>
              <w:rFonts w:ascii="Arial" w:hAnsi="Arial" w:cs="Arial"/>
              <w:lang w:val="en-US"/>
            </w:rPr>
            <w:instrText xml:space="preserve"> CITATION CAR20 \l 1033 </w:instrText>
          </w:r>
          <w:r w:rsidR="003354E0">
            <w:rPr>
              <w:rFonts w:ascii="Arial" w:hAnsi="Arial" w:cs="Arial"/>
            </w:rPr>
            <w:fldChar w:fldCharType="separate"/>
          </w:r>
          <w:r w:rsidR="007E105A">
            <w:rPr>
              <w:rFonts w:ascii="Arial" w:hAnsi="Arial" w:cs="Arial"/>
              <w:noProof/>
              <w:lang w:val="en-US"/>
            </w:rPr>
            <w:t xml:space="preserve"> </w:t>
          </w:r>
          <w:r w:rsidR="007E105A" w:rsidRPr="007E105A">
            <w:rPr>
              <w:rFonts w:ascii="Arial" w:hAnsi="Arial" w:cs="Arial"/>
              <w:noProof/>
              <w:lang w:val="en-US"/>
            </w:rPr>
            <w:t>(CARLOS A. REUSSER, 2020)</w:t>
          </w:r>
          <w:r w:rsidR="003354E0">
            <w:rPr>
              <w:rFonts w:ascii="Arial" w:hAnsi="Arial" w:cs="Arial"/>
            </w:rPr>
            <w:fldChar w:fldCharType="end"/>
          </w:r>
        </w:sdtContent>
      </w:sdt>
    </w:p>
    <w:p w14:paraId="6E077FA0" w14:textId="7A949086" w:rsidR="0038742C" w:rsidRPr="0038742C" w:rsidRDefault="0038742C" w:rsidP="0038742C">
      <w:pPr>
        <w:spacing w:line="360" w:lineRule="auto"/>
        <w:jc w:val="both"/>
        <w:rPr>
          <w:rFonts w:ascii="Arial" w:hAnsi="Arial" w:cs="Arial"/>
        </w:rPr>
      </w:pPr>
      <w:r w:rsidRPr="0038742C">
        <w:rPr>
          <w:rFonts w:ascii="Arial" w:hAnsi="Arial" w:cs="Arial"/>
        </w:rPr>
        <w:lastRenderedPageBreak/>
        <w:t>As the world moves away from coal, it's essential to consider how coal-dependent communities will fare. The Canada Coal Transition Initiative, among other things, has paid for a transition centre and a heavy-equipment operator training programme to make sure coal workers don't get left behind when their jobs change. According to the International Energy Agency, nine million jobs in the energy supply industry are expected to be created by 2030 because of the shift to renewable energy. This is because more and more people are using renewable energy.</w:t>
      </w:r>
      <w:sdt>
        <w:sdtPr>
          <w:rPr>
            <w:rFonts w:ascii="Arial" w:hAnsi="Arial" w:cs="Arial"/>
          </w:rPr>
          <w:id w:val="-435674132"/>
          <w:citation/>
        </w:sdtPr>
        <w:sdtEndPr/>
        <w:sdtContent>
          <w:r w:rsidR="003354E0">
            <w:rPr>
              <w:rFonts w:ascii="Arial" w:hAnsi="Arial" w:cs="Arial"/>
            </w:rPr>
            <w:fldChar w:fldCharType="begin"/>
          </w:r>
          <w:r w:rsidR="003354E0">
            <w:rPr>
              <w:rFonts w:ascii="Arial" w:hAnsi="Arial" w:cs="Arial"/>
              <w:lang w:val="en-US"/>
            </w:rPr>
            <w:instrText xml:space="preserve"> CITATION Nor00 \l 1033 </w:instrText>
          </w:r>
          <w:r w:rsidR="003354E0">
            <w:rPr>
              <w:rFonts w:ascii="Arial" w:hAnsi="Arial" w:cs="Arial"/>
            </w:rPr>
            <w:fldChar w:fldCharType="separate"/>
          </w:r>
          <w:r w:rsidR="007E105A">
            <w:rPr>
              <w:rFonts w:ascii="Arial" w:hAnsi="Arial" w:cs="Arial"/>
              <w:noProof/>
              <w:lang w:val="en-US"/>
            </w:rPr>
            <w:t xml:space="preserve"> </w:t>
          </w:r>
          <w:r w:rsidR="007E105A" w:rsidRPr="007E105A">
            <w:rPr>
              <w:rFonts w:ascii="Arial" w:hAnsi="Arial" w:cs="Arial"/>
              <w:noProof/>
              <w:lang w:val="en-US"/>
            </w:rPr>
            <w:t>(Team, 2000)</w:t>
          </w:r>
          <w:r w:rsidR="003354E0">
            <w:rPr>
              <w:rFonts w:ascii="Arial" w:hAnsi="Arial" w:cs="Arial"/>
            </w:rPr>
            <w:fldChar w:fldCharType="end"/>
          </w:r>
        </w:sdtContent>
      </w:sdt>
    </w:p>
    <w:p w14:paraId="30B80EB8" w14:textId="77777777" w:rsidR="0038742C" w:rsidRPr="0038742C" w:rsidRDefault="0038742C" w:rsidP="0038742C">
      <w:pPr>
        <w:spacing w:line="360" w:lineRule="auto"/>
        <w:jc w:val="both"/>
        <w:rPr>
          <w:rFonts w:ascii="Arial" w:hAnsi="Arial" w:cs="Arial"/>
        </w:rPr>
      </w:pPr>
      <w:r w:rsidRPr="0038742C">
        <w:rPr>
          <w:rFonts w:ascii="Arial" w:hAnsi="Arial" w:cs="Arial"/>
        </w:rPr>
        <w:t> </w:t>
      </w:r>
    </w:p>
    <w:p w14:paraId="56647C5C" w14:textId="77777777" w:rsidR="0038742C" w:rsidRDefault="0038742C">
      <w:pPr>
        <w:rPr>
          <w:rFonts w:asciiTheme="majorHAnsi" w:eastAsiaTheme="majorEastAsia" w:hAnsiTheme="majorHAnsi" w:cstheme="majorBidi"/>
          <w:color w:val="2F5496" w:themeColor="accent1" w:themeShade="BF"/>
          <w:sz w:val="32"/>
          <w:szCs w:val="32"/>
          <w:lang w:val="en-US"/>
        </w:rPr>
      </w:pPr>
      <w:r>
        <w:br w:type="page"/>
      </w:r>
    </w:p>
    <w:p w14:paraId="20196A69" w14:textId="393C3906" w:rsidR="0038742C" w:rsidRPr="00D030BB" w:rsidRDefault="0038742C" w:rsidP="0038742C">
      <w:pPr>
        <w:pStyle w:val="Heading1"/>
        <w:rPr>
          <w:rFonts w:ascii="Times New Roman" w:hAnsi="Times New Roman" w:cs="Times New Roman"/>
          <w:b/>
          <w:bCs/>
        </w:rPr>
      </w:pPr>
      <w:bookmarkStart w:id="5" w:name="_Toc100322718"/>
      <w:r w:rsidRPr="00D030BB">
        <w:rPr>
          <w:rFonts w:ascii="Times New Roman" w:hAnsi="Times New Roman" w:cs="Times New Roman"/>
          <w:b/>
          <w:bCs/>
        </w:rPr>
        <w:lastRenderedPageBreak/>
        <w:t>The literature review:</w:t>
      </w:r>
      <w:bookmarkEnd w:id="5"/>
    </w:p>
    <w:p w14:paraId="0A13EF27" w14:textId="315B6513" w:rsidR="0038742C" w:rsidRPr="0038742C" w:rsidRDefault="0038742C" w:rsidP="0038742C">
      <w:pPr>
        <w:spacing w:line="360" w:lineRule="auto"/>
        <w:jc w:val="both"/>
        <w:rPr>
          <w:rFonts w:ascii="Arial" w:hAnsi="Arial" w:cs="Arial"/>
        </w:rPr>
      </w:pPr>
      <w:r w:rsidRPr="0038742C">
        <w:rPr>
          <w:rFonts w:ascii="Arial" w:hAnsi="Arial" w:cs="Arial"/>
        </w:rPr>
        <w:t xml:space="preserve">If </w:t>
      </w:r>
      <w:r w:rsidR="00360A18">
        <w:rPr>
          <w:rFonts w:ascii="Arial" w:hAnsi="Arial" w:cs="Arial"/>
        </w:rPr>
        <w:t>it</w:t>
      </w:r>
      <w:r w:rsidRPr="0038742C">
        <w:rPr>
          <w:rFonts w:ascii="Arial" w:hAnsi="Arial" w:cs="Arial"/>
        </w:rPr>
        <w:t xml:space="preserve"> </w:t>
      </w:r>
      <w:r w:rsidR="00360A18" w:rsidRPr="0038742C">
        <w:rPr>
          <w:rFonts w:ascii="Arial" w:hAnsi="Arial" w:cs="Arial"/>
        </w:rPr>
        <w:t>wants</w:t>
      </w:r>
      <w:r w:rsidRPr="0038742C">
        <w:rPr>
          <w:rFonts w:ascii="Arial" w:hAnsi="Arial" w:cs="Arial"/>
        </w:rPr>
        <w:t xml:space="preserve"> to avoid catastrophic global warming, </w:t>
      </w:r>
      <w:r w:rsidR="00360A18">
        <w:rPr>
          <w:rFonts w:ascii="Arial" w:hAnsi="Arial" w:cs="Arial"/>
        </w:rPr>
        <w:t>it</w:t>
      </w:r>
      <w:r w:rsidRPr="0038742C">
        <w:rPr>
          <w:rFonts w:ascii="Arial" w:hAnsi="Arial" w:cs="Arial"/>
        </w:rPr>
        <w:t xml:space="preserve"> now </w:t>
      </w:r>
      <w:r w:rsidR="00360A18" w:rsidRPr="0038742C">
        <w:rPr>
          <w:rFonts w:ascii="Arial" w:hAnsi="Arial" w:cs="Arial"/>
        </w:rPr>
        <w:t>needs</w:t>
      </w:r>
      <w:r w:rsidRPr="0038742C">
        <w:rPr>
          <w:rFonts w:ascii="Arial" w:hAnsi="Arial" w:cs="Arial"/>
        </w:rPr>
        <w:t xml:space="preserve"> to change the global trend of GHG emissions and make sure that it reaches zero by this century. Energy is the primary source of economic growth, but it also makes up most of the world's pollution. As a result, the world's energy system needs to be cleaned up. As a result of talks in Paris, leaders from all over the world agreed to keep global average temperature rises </w:t>
      </w:r>
      <w:r w:rsidR="00360A18">
        <w:rPr>
          <w:rFonts w:ascii="Arial" w:hAnsi="Arial" w:cs="Arial"/>
        </w:rPr>
        <w:t>ti</w:t>
      </w:r>
      <w:r w:rsidR="00360A18" w:rsidRPr="0038742C">
        <w:rPr>
          <w:rFonts w:ascii="Arial" w:hAnsi="Arial" w:cs="Arial"/>
        </w:rPr>
        <w:t>ll</w:t>
      </w:r>
      <w:r w:rsidRPr="0038742C">
        <w:rPr>
          <w:rFonts w:ascii="Arial" w:hAnsi="Arial" w:cs="Arial"/>
        </w:rPr>
        <w:t xml:space="preserve"> below two °C, with a goal of 1.5°C. People, businesses, and the government all have a part in this project. Solutions like better mineral </w:t>
      </w:r>
      <w:r w:rsidR="00360A18">
        <w:rPr>
          <w:rFonts w:ascii="Arial" w:hAnsi="Arial" w:cs="Arial"/>
        </w:rPr>
        <w:t>we</w:t>
      </w:r>
      <w:r w:rsidRPr="0038742C">
        <w:rPr>
          <w:rFonts w:ascii="Arial" w:hAnsi="Arial" w:cs="Arial"/>
        </w:rPr>
        <w:t>athering, more afforestation and reforestation, and capturing CO2 from the air are needed to reach net-zero emissions. Also, energy conservation and the use of renewable sources are among them</w:t>
      </w:r>
      <w:r w:rsidR="00464FDE">
        <w:rPr>
          <w:rFonts w:ascii="Arial" w:hAnsi="Arial" w:cs="Arial"/>
        </w:rPr>
        <w:t xml:space="preserve">.  </w:t>
      </w:r>
      <w:sdt>
        <w:sdtPr>
          <w:rPr>
            <w:rFonts w:ascii="Arial" w:hAnsi="Arial" w:cs="Arial"/>
          </w:rPr>
          <w:id w:val="-349565751"/>
          <w:citation/>
        </w:sdtPr>
        <w:sdtEndPr/>
        <w:sdtContent>
          <w:r w:rsidR="00464FDE">
            <w:rPr>
              <w:rFonts w:ascii="Arial" w:hAnsi="Arial" w:cs="Arial"/>
            </w:rPr>
            <w:fldChar w:fldCharType="begin"/>
          </w:r>
          <w:r w:rsidR="00464FDE">
            <w:rPr>
              <w:rFonts w:ascii="Arial" w:hAnsi="Arial" w:cs="Arial"/>
              <w:lang w:val="en-US"/>
            </w:rPr>
            <w:instrText xml:space="preserve"> CITATION Sah20 \l 1033 </w:instrText>
          </w:r>
          <w:r w:rsidR="00464FDE">
            <w:rPr>
              <w:rFonts w:ascii="Arial" w:hAnsi="Arial" w:cs="Arial"/>
            </w:rPr>
            <w:fldChar w:fldCharType="separate"/>
          </w:r>
          <w:r w:rsidR="007E105A" w:rsidRPr="007E105A">
            <w:rPr>
              <w:rFonts w:ascii="Arial" w:hAnsi="Arial" w:cs="Arial"/>
              <w:noProof/>
              <w:lang w:val="en-US"/>
            </w:rPr>
            <w:t>(Salami, 2020)</w:t>
          </w:r>
          <w:r w:rsidR="00464FDE">
            <w:rPr>
              <w:rFonts w:ascii="Arial" w:hAnsi="Arial" w:cs="Arial"/>
            </w:rPr>
            <w:fldChar w:fldCharType="end"/>
          </w:r>
        </w:sdtContent>
      </w:sdt>
    </w:p>
    <w:p w14:paraId="39CA56B4" w14:textId="1B248B4D" w:rsidR="0038742C" w:rsidRPr="0038742C" w:rsidRDefault="0038742C" w:rsidP="0038742C">
      <w:pPr>
        <w:spacing w:line="360" w:lineRule="auto"/>
        <w:jc w:val="both"/>
        <w:rPr>
          <w:rFonts w:ascii="Arial" w:hAnsi="Arial" w:cs="Arial"/>
        </w:rPr>
      </w:pPr>
      <w:r w:rsidRPr="0038742C">
        <w:rPr>
          <w:rFonts w:ascii="Arial" w:hAnsi="Arial" w:cs="Arial"/>
        </w:rPr>
        <w:t xml:space="preserve">Fossil fuels like heavy fuel oil (HFO) and marine diesel oil have been used for a long time to run the engines on ships (MDO). Nonetheless, this may change due to the Paris Agreement on climate change and air quality, which was signed in December 2015. Particulate matter, NOX, and SOX all come from ships and contribute to bad air near harbours than in other parts of the country (PM). Only a tiny amount of CO2 emissions </w:t>
      </w:r>
      <w:r w:rsidR="00360A18" w:rsidRPr="0038742C">
        <w:rPr>
          <w:rFonts w:ascii="Arial" w:hAnsi="Arial" w:cs="Arial"/>
        </w:rPr>
        <w:t>is</w:t>
      </w:r>
      <w:r w:rsidRPr="0038742C">
        <w:rPr>
          <w:rFonts w:ascii="Arial" w:hAnsi="Arial" w:cs="Arial"/>
        </w:rPr>
        <w:t xml:space="preserve"> currently linked to the maritime sector (3-4 per cent). That could change a lot if nothing is done because there will be a significant drop in emissions from other industries and a big rise in global shipping. IMO wants to cut CO2 emissions by 50% by 2050 to fight this. As soon as possible, </w:t>
      </w:r>
      <w:r w:rsidR="00360A18">
        <w:rPr>
          <w:rFonts w:ascii="Arial" w:hAnsi="Arial" w:cs="Arial"/>
        </w:rPr>
        <w:t>it</w:t>
      </w:r>
      <w:r w:rsidRPr="0038742C">
        <w:rPr>
          <w:rFonts w:ascii="Arial" w:hAnsi="Arial" w:cs="Arial"/>
        </w:rPr>
        <w:t xml:space="preserve"> </w:t>
      </w:r>
      <w:r w:rsidR="00360A18" w:rsidRPr="0038742C">
        <w:rPr>
          <w:rFonts w:ascii="Arial" w:hAnsi="Arial" w:cs="Arial"/>
        </w:rPr>
        <w:t>needs</w:t>
      </w:r>
      <w:r w:rsidRPr="0038742C">
        <w:rPr>
          <w:rFonts w:ascii="Arial" w:hAnsi="Arial" w:cs="Arial"/>
        </w:rPr>
        <w:t xml:space="preserve"> to start working toward this goal. This may seem like a long time away, but </w:t>
      </w:r>
      <w:r w:rsidR="00360A18">
        <w:rPr>
          <w:rFonts w:ascii="Arial" w:hAnsi="Arial" w:cs="Arial"/>
        </w:rPr>
        <w:t>it</w:t>
      </w:r>
      <w:r w:rsidRPr="0038742C">
        <w:rPr>
          <w:rFonts w:ascii="Arial" w:hAnsi="Arial" w:cs="Arial"/>
        </w:rPr>
        <w:t xml:space="preserve"> must begin now. </w:t>
      </w:r>
      <w:r w:rsidR="00360A18">
        <w:rPr>
          <w:rFonts w:ascii="Arial" w:hAnsi="Arial" w:cs="Arial"/>
        </w:rPr>
        <w:t>It</w:t>
      </w:r>
      <w:r w:rsidRPr="0038742C">
        <w:rPr>
          <w:rFonts w:ascii="Arial" w:hAnsi="Arial" w:cs="Arial"/>
        </w:rPr>
        <w:t xml:space="preserve"> can read more about making the maritime industry carbon-neutral in this piece. People need policies that support the development of clean technology and the transportation of alternative fuels to achieve this goal. This research also says that the changes need to be made quickly because of the long lives and slow replacement of arteries. Based on how </w:t>
      </w:r>
      <w:r w:rsidR="00360A18">
        <w:rPr>
          <w:rFonts w:ascii="Arial" w:hAnsi="Arial" w:cs="Arial"/>
        </w:rPr>
        <w:t>well</w:t>
      </w:r>
      <w:r w:rsidRPr="0038742C">
        <w:rPr>
          <w:rFonts w:ascii="Arial" w:hAnsi="Arial" w:cs="Arial"/>
        </w:rPr>
        <w:t xml:space="preserve"> they can be used and how bad they are for the </w:t>
      </w:r>
      <w:r w:rsidR="00360A18" w:rsidRPr="0038742C">
        <w:rPr>
          <w:rFonts w:ascii="Arial" w:hAnsi="Arial" w:cs="Arial"/>
        </w:rPr>
        <w:t>environment;</w:t>
      </w:r>
      <w:r w:rsidRPr="0038742C">
        <w:rPr>
          <w:rFonts w:ascii="Arial" w:hAnsi="Arial" w:cs="Arial"/>
        </w:rPr>
        <w:t xml:space="preserve"> future alternative driving systems and energy sources (fuels) will be examined. </w:t>
      </w:r>
      <w:r w:rsidR="00360A18">
        <w:rPr>
          <w:rFonts w:ascii="Arial" w:hAnsi="Arial" w:cs="Arial"/>
        </w:rPr>
        <w:t>It</w:t>
      </w:r>
      <w:r w:rsidRPr="0038742C">
        <w:rPr>
          <w:rFonts w:ascii="Arial" w:hAnsi="Arial" w:cs="Arial"/>
        </w:rPr>
        <w:t xml:space="preserve">'ll also see how policies affect how </w:t>
      </w:r>
      <w:r w:rsidR="00360A18">
        <w:rPr>
          <w:rFonts w:ascii="Arial" w:hAnsi="Arial" w:cs="Arial"/>
        </w:rPr>
        <w:t>well</w:t>
      </w:r>
      <w:r w:rsidRPr="0038742C">
        <w:rPr>
          <w:rFonts w:ascii="Arial" w:hAnsi="Arial" w:cs="Arial"/>
        </w:rPr>
        <w:t xml:space="preserve"> a business is. The plan will be based on the total cost of ownership for each option because technology, investment and running costs, and emission rules all need to be considered.</w:t>
      </w:r>
      <w:sdt>
        <w:sdtPr>
          <w:rPr>
            <w:rFonts w:ascii="Arial" w:hAnsi="Arial" w:cs="Arial"/>
          </w:rPr>
          <w:id w:val="1300573760"/>
          <w:citation/>
        </w:sdtPr>
        <w:sdtEndPr/>
        <w:sdtContent>
          <w:r w:rsidR="003354E0">
            <w:rPr>
              <w:rFonts w:ascii="Arial" w:hAnsi="Arial" w:cs="Arial"/>
            </w:rPr>
            <w:fldChar w:fldCharType="begin"/>
          </w:r>
          <w:r w:rsidR="003354E0">
            <w:rPr>
              <w:rFonts w:ascii="Arial" w:hAnsi="Arial" w:cs="Arial"/>
              <w:lang w:val="en-US"/>
            </w:rPr>
            <w:instrText xml:space="preserve"> CITATION SAI18 \l 1033 </w:instrText>
          </w:r>
          <w:r w:rsidR="003354E0">
            <w:rPr>
              <w:rFonts w:ascii="Arial" w:hAnsi="Arial" w:cs="Arial"/>
            </w:rPr>
            <w:fldChar w:fldCharType="separate"/>
          </w:r>
          <w:r w:rsidR="007E105A">
            <w:rPr>
              <w:rFonts w:ascii="Arial" w:hAnsi="Arial" w:cs="Arial"/>
              <w:noProof/>
              <w:lang w:val="en-US"/>
            </w:rPr>
            <w:t xml:space="preserve"> </w:t>
          </w:r>
          <w:r w:rsidR="007E105A" w:rsidRPr="007E105A">
            <w:rPr>
              <w:rFonts w:ascii="Arial" w:hAnsi="Arial" w:cs="Arial"/>
              <w:noProof/>
              <w:lang w:val="en-US"/>
            </w:rPr>
            <w:t>(SAIC Contractor Team, 2018)</w:t>
          </w:r>
          <w:r w:rsidR="003354E0">
            <w:rPr>
              <w:rFonts w:ascii="Arial" w:hAnsi="Arial" w:cs="Arial"/>
            </w:rPr>
            <w:fldChar w:fldCharType="end"/>
          </w:r>
        </w:sdtContent>
      </w:sdt>
    </w:p>
    <w:p w14:paraId="226CFF53" w14:textId="09CF2D23" w:rsidR="0038742C" w:rsidRPr="0038742C" w:rsidRDefault="0038742C" w:rsidP="0038742C">
      <w:pPr>
        <w:spacing w:line="360" w:lineRule="auto"/>
        <w:jc w:val="both"/>
        <w:rPr>
          <w:rFonts w:ascii="Arial" w:hAnsi="Arial" w:cs="Arial"/>
        </w:rPr>
      </w:pPr>
      <w:r w:rsidRPr="0038742C">
        <w:rPr>
          <w:rFonts w:ascii="Arial" w:hAnsi="Arial" w:cs="Arial"/>
        </w:rPr>
        <w:t xml:space="preserve">Most people disagree on the best way to get around. They argue both scientifically and politically about getting around without using fossil fuels. Even though there have been many types of vehicles, electric cars have become the most promising for the transportation of people and goods in the future because of their technical and economic advantages. There is a downside to the growth of electric mobility, though. The </w:t>
      </w:r>
      <w:r w:rsidR="00360A18">
        <w:rPr>
          <w:rFonts w:ascii="Arial" w:hAnsi="Arial" w:cs="Arial"/>
        </w:rPr>
        <w:t>power</w:t>
      </w:r>
      <w:r w:rsidRPr="0038742C">
        <w:rPr>
          <w:rFonts w:ascii="Arial" w:hAnsi="Arial" w:cs="Arial"/>
        </w:rPr>
        <w:t xml:space="preserve"> sector needs to produce enough energy to keep up with the demand. Our goal is to look at nuclear energy use in light of the rise of e-mobility worldwide. New technologies and applications make nuclear </w:t>
      </w:r>
      <w:r w:rsidR="00360A18">
        <w:rPr>
          <w:rFonts w:ascii="Arial" w:hAnsi="Arial" w:cs="Arial"/>
        </w:rPr>
        <w:t>power</w:t>
      </w:r>
      <w:r w:rsidRPr="0038742C">
        <w:rPr>
          <w:rFonts w:ascii="Arial" w:hAnsi="Arial" w:cs="Arial"/>
        </w:rPr>
        <w:t xml:space="preserve"> more efficient and consistent, so it could become one of the best ways to get energy. It is used in the research method to look at both qualitative and quantitative evaluations of new e-mobility </w:t>
      </w:r>
      <w:r w:rsidRPr="0038742C">
        <w:rPr>
          <w:rFonts w:ascii="Arial" w:hAnsi="Arial" w:cs="Arial"/>
        </w:rPr>
        <w:lastRenderedPageBreak/>
        <w:t xml:space="preserve">applications and how they are likely to change. The study's novelty explains why nuclear energy is important in light of climate change and suggests possible atomic </w:t>
      </w:r>
      <w:r w:rsidR="00360A18">
        <w:rPr>
          <w:rFonts w:ascii="Arial" w:hAnsi="Arial" w:cs="Arial"/>
        </w:rPr>
        <w:t>power</w:t>
      </w:r>
      <w:r w:rsidRPr="0038742C">
        <w:rPr>
          <w:rFonts w:ascii="Arial" w:hAnsi="Arial" w:cs="Arial"/>
        </w:rPr>
        <w:t xml:space="preserve"> plant repairs and renovations, which is what makes it unique.</w:t>
      </w:r>
      <w:r w:rsidR="00464FDE">
        <w:rPr>
          <w:rFonts w:ascii="Arial" w:hAnsi="Arial" w:cs="Arial"/>
        </w:rPr>
        <w:t xml:space="preserve"> </w:t>
      </w:r>
      <w:sdt>
        <w:sdtPr>
          <w:rPr>
            <w:rFonts w:ascii="Arial" w:hAnsi="Arial" w:cs="Arial"/>
          </w:rPr>
          <w:id w:val="-1426565121"/>
          <w:citation/>
        </w:sdtPr>
        <w:sdtEndPr/>
        <w:sdtContent>
          <w:r w:rsidR="00464FDE">
            <w:rPr>
              <w:rFonts w:ascii="Arial" w:hAnsi="Arial" w:cs="Arial"/>
            </w:rPr>
            <w:fldChar w:fldCharType="begin"/>
          </w:r>
          <w:r w:rsidR="00464FDE">
            <w:rPr>
              <w:rFonts w:ascii="Arial" w:hAnsi="Arial" w:cs="Arial"/>
              <w:lang w:val="en-US"/>
            </w:rPr>
            <w:instrText xml:space="preserve"> CITATION Gre20 \l 1033 </w:instrText>
          </w:r>
          <w:r w:rsidR="00464FDE">
            <w:rPr>
              <w:rFonts w:ascii="Arial" w:hAnsi="Arial" w:cs="Arial"/>
            </w:rPr>
            <w:fldChar w:fldCharType="separate"/>
          </w:r>
          <w:r w:rsidR="007E105A" w:rsidRPr="007E105A">
            <w:rPr>
              <w:rFonts w:ascii="Arial" w:hAnsi="Arial" w:cs="Arial"/>
              <w:noProof/>
              <w:lang w:val="en-US"/>
            </w:rPr>
            <w:t>(VITIOANU, 2020)</w:t>
          </w:r>
          <w:r w:rsidR="00464FDE">
            <w:rPr>
              <w:rFonts w:ascii="Arial" w:hAnsi="Arial" w:cs="Arial"/>
            </w:rPr>
            <w:fldChar w:fldCharType="end"/>
          </w:r>
        </w:sdtContent>
      </w:sdt>
    </w:p>
    <w:p w14:paraId="4A8BD504" w14:textId="1C0D1FCD" w:rsidR="0038742C" w:rsidRDefault="0038742C" w:rsidP="0038742C">
      <w:pPr>
        <w:spacing w:line="360" w:lineRule="auto"/>
        <w:jc w:val="both"/>
        <w:rPr>
          <w:rFonts w:ascii="Arial" w:hAnsi="Arial" w:cs="Arial"/>
        </w:rPr>
      </w:pPr>
      <w:r w:rsidRPr="0038742C">
        <w:rPr>
          <w:rFonts w:ascii="Arial" w:hAnsi="Arial" w:cs="Arial"/>
        </w:rPr>
        <w:t xml:space="preserve">It is essential to look into new energy after studying Energy and Environmental Engineering and current events. People in China use fossil fuels as their primary energy source because they're both cheap and easy to use. People who burn fossil fuels, on the other hand, make tiny particles that pollute the air and harm the ecosystem. Nuclear </w:t>
      </w:r>
      <w:r w:rsidR="00360A18">
        <w:rPr>
          <w:rFonts w:ascii="Arial" w:hAnsi="Arial" w:cs="Arial"/>
        </w:rPr>
        <w:t>power</w:t>
      </w:r>
      <w:r w:rsidRPr="0038742C">
        <w:rPr>
          <w:rFonts w:ascii="Arial" w:hAnsi="Arial" w:cs="Arial"/>
        </w:rPr>
        <w:t xml:space="preserve"> has a lot of other benefits that the government </w:t>
      </w:r>
      <w:sdt>
        <w:sdtPr>
          <w:rPr>
            <w:rFonts w:ascii="Arial" w:hAnsi="Arial" w:cs="Arial"/>
          </w:rPr>
          <w:id w:val="835889293"/>
          <w:citation/>
        </w:sdtPr>
        <w:sdtEndPr/>
        <w:sdtContent>
          <w:r w:rsidR="003354E0">
            <w:rPr>
              <w:rFonts w:ascii="Arial" w:hAnsi="Arial" w:cs="Arial"/>
            </w:rPr>
            <w:fldChar w:fldCharType="begin"/>
          </w:r>
          <w:r w:rsidR="003354E0">
            <w:rPr>
              <w:rFonts w:ascii="Arial" w:hAnsi="Arial" w:cs="Arial"/>
              <w:lang w:val="en-US"/>
            </w:rPr>
            <w:instrText xml:space="preserve"> CITATION GTa21 \l 1033 </w:instrText>
          </w:r>
          <w:r w:rsidR="003354E0">
            <w:rPr>
              <w:rFonts w:ascii="Arial" w:hAnsi="Arial" w:cs="Arial"/>
            </w:rPr>
            <w:fldChar w:fldCharType="separate"/>
          </w:r>
          <w:r w:rsidR="007E105A" w:rsidRPr="007E105A">
            <w:rPr>
              <w:rFonts w:ascii="Arial" w:hAnsi="Arial" w:cs="Arial"/>
              <w:noProof/>
              <w:lang w:val="en-US"/>
            </w:rPr>
            <w:t>(al, 2021)</w:t>
          </w:r>
          <w:r w:rsidR="003354E0">
            <w:rPr>
              <w:rFonts w:ascii="Arial" w:hAnsi="Arial" w:cs="Arial"/>
            </w:rPr>
            <w:fldChar w:fldCharType="end"/>
          </w:r>
        </w:sdtContent>
      </w:sdt>
      <w:r w:rsidRPr="0038742C">
        <w:rPr>
          <w:rFonts w:ascii="Arial" w:hAnsi="Arial" w:cs="Arial"/>
        </w:rPr>
        <w:t>is looking at. This article looks at whether atomic energy could be used to replace fossil fuels.</w:t>
      </w:r>
      <w:r w:rsidR="00464FDE">
        <w:rPr>
          <w:rFonts w:ascii="Arial" w:hAnsi="Arial" w:cs="Arial"/>
        </w:rPr>
        <w:t xml:space="preserve"> </w:t>
      </w:r>
      <w:sdt>
        <w:sdtPr>
          <w:rPr>
            <w:rFonts w:ascii="Arial" w:hAnsi="Arial" w:cs="Arial"/>
          </w:rPr>
          <w:id w:val="2009016343"/>
          <w:citation/>
        </w:sdtPr>
        <w:sdtEndPr/>
        <w:sdtContent>
          <w:r w:rsidR="00464FDE">
            <w:rPr>
              <w:rFonts w:ascii="Arial" w:hAnsi="Arial" w:cs="Arial"/>
            </w:rPr>
            <w:fldChar w:fldCharType="begin"/>
          </w:r>
          <w:r w:rsidR="00464FDE">
            <w:rPr>
              <w:rFonts w:ascii="Arial" w:hAnsi="Arial" w:cs="Arial"/>
              <w:lang w:val="en-US"/>
            </w:rPr>
            <w:instrText xml:space="preserve"> CITATION LuD19 \l 1033 </w:instrText>
          </w:r>
          <w:r w:rsidR="00464FDE">
            <w:rPr>
              <w:rFonts w:ascii="Arial" w:hAnsi="Arial" w:cs="Arial"/>
            </w:rPr>
            <w:fldChar w:fldCharType="separate"/>
          </w:r>
          <w:r w:rsidR="007E105A" w:rsidRPr="007E105A">
            <w:rPr>
              <w:rFonts w:ascii="Arial" w:hAnsi="Arial" w:cs="Arial"/>
              <w:noProof/>
              <w:lang w:val="en-US"/>
            </w:rPr>
            <w:t>(Feng, 2019)</w:t>
          </w:r>
          <w:r w:rsidR="00464FDE">
            <w:rPr>
              <w:rFonts w:ascii="Arial" w:hAnsi="Arial" w:cs="Arial"/>
            </w:rPr>
            <w:fldChar w:fldCharType="end"/>
          </w:r>
        </w:sdtContent>
      </w:sdt>
    </w:p>
    <w:p w14:paraId="2DE3E7F9" w14:textId="3C505C96" w:rsidR="00F43863" w:rsidRDefault="00360A18" w:rsidP="0038742C">
      <w:pPr>
        <w:spacing w:line="360" w:lineRule="auto"/>
        <w:jc w:val="both"/>
        <w:rPr>
          <w:rFonts w:ascii="Arial" w:hAnsi="Arial" w:cs="Arial"/>
        </w:rPr>
      </w:pPr>
      <w:r>
        <w:rPr>
          <w:rFonts w:ascii="Arial" w:hAnsi="Arial" w:cs="Arial"/>
        </w:rPr>
        <w:t>however</w:t>
      </w:r>
      <w:r w:rsidR="00F43863">
        <w:rPr>
          <w:rFonts w:ascii="Arial" w:hAnsi="Arial" w:cs="Arial"/>
        </w:rPr>
        <w:t xml:space="preserve">, </w:t>
      </w:r>
      <w:r w:rsidR="00114628">
        <w:rPr>
          <w:rFonts w:ascii="Arial" w:hAnsi="Arial" w:cs="Arial"/>
        </w:rPr>
        <w:t>nuclear</w:t>
      </w:r>
      <w:r w:rsidR="00F43863">
        <w:rPr>
          <w:rFonts w:ascii="Arial" w:hAnsi="Arial" w:cs="Arial"/>
        </w:rPr>
        <w:t xml:space="preserve"> energy is not easy to be obtain and easy to use. Because </w:t>
      </w:r>
      <w:r w:rsidR="00114628">
        <w:rPr>
          <w:rFonts w:ascii="Arial" w:hAnsi="Arial" w:cs="Arial"/>
        </w:rPr>
        <w:t xml:space="preserve">one single mistake can lead to nuclear waste, </w:t>
      </w:r>
      <w:r w:rsidRPr="00114628">
        <w:rPr>
          <w:rFonts w:ascii="Arial" w:hAnsi="Arial" w:cs="Arial"/>
        </w:rPr>
        <w:t>some</w:t>
      </w:r>
      <w:r w:rsidR="00114628" w:rsidRPr="00114628">
        <w:rPr>
          <w:rFonts w:ascii="Arial" w:hAnsi="Arial" w:cs="Arial"/>
        </w:rPr>
        <w:t xml:space="preserve"> of the radioactivity in nuclear reactor waste is going to last for a long time. There are no long-term solutions for long-term storage of radioactive waste. Most of the waste is now stored above ground. For this reason, the nuclear industry is moving to more expensive and maybe dangerous alternatives.</w:t>
      </w:r>
    </w:p>
    <w:p w14:paraId="24ADC748" w14:textId="5E3189BF" w:rsidR="008C335B" w:rsidRPr="008C335B" w:rsidRDefault="008C335B" w:rsidP="008C335B">
      <w:pPr>
        <w:pStyle w:val="Heading2"/>
        <w:rPr>
          <w:rFonts w:ascii="Times New Roman" w:hAnsi="Times New Roman" w:cs="Times New Roman"/>
          <w:b/>
          <w:bCs/>
          <w:sz w:val="28"/>
          <w:szCs w:val="28"/>
        </w:rPr>
      </w:pPr>
      <w:r w:rsidRPr="008C335B">
        <w:rPr>
          <w:rFonts w:ascii="Times New Roman" w:hAnsi="Times New Roman" w:cs="Times New Roman"/>
          <w:b/>
          <w:bCs/>
          <w:sz w:val="28"/>
          <w:szCs w:val="28"/>
        </w:rPr>
        <w:t>Limitations:</w:t>
      </w:r>
    </w:p>
    <w:p w14:paraId="79005A25" w14:textId="77777777" w:rsidR="008C335B" w:rsidRPr="008C335B" w:rsidRDefault="008C335B" w:rsidP="008C335B">
      <w:pPr>
        <w:pStyle w:val="ListParagraph"/>
        <w:numPr>
          <w:ilvl w:val="0"/>
          <w:numId w:val="5"/>
        </w:numPr>
        <w:spacing w:line="360" w:lineRule="auto"/>
        <w:jc w:val="both"/>
        <w:rPr>
          <w:rFonts w:ascii="Times New Roman" w:hAnsi="Times New Roman" w:cs="Times New Roman"/>
          <w:sz w:val="24"/>
          <w:szCs w:val="24"/>
        </w:rPr>
      </w:pPr>
      <w:r w:rsidRPr="008C335B">
        <w:rPr>
          <w:rFonts w:ascii="Times New Roman" w:hAnsi="Times New Roman" w:cs="Times New Roman"/>
          <w:sz w:val="24"/>
          <w:szCs w:val="24"/>
        </w:rPr>
        <w:t>A big drop in greenhouse gas emissions intensity across the whole life cycle is needed to avoid energy cannibalism during rapid growth.</w:t>
      </w:r>
    </w:p>
    <w:p w14:paraId="1B341501" w14:textId="6F8C21A3" w:rsidR="008C335B" w:rsidRPr="008C335B" w:rsidRDefault="008C335B" w:rsidP="008C335B">
      <w:pPr>
        <w:pStyle w:val="ListParagraph"/>
        <w:numPr>
          <w:ilvl w:val="0"/>
          <w:numId w:val="5"/>
        </w:numPr>
        <w:spacing w:line="360" w:lineRule="auto"/>
        <w:jc w:val="both"/>
        <w:rPr>
          <w:rFonts w:ascii="Times New Roman" w:hAnsi="Times New Roman" w:cs="Times New Roman"/>
          <w:sz w:val="24"/>
          <w:szCs w:val="24"/>
        </w:rPr>
      </w:pPr>
      <w:r w:rsidRPr="008C335B">
        <w:rPr>
          <w:rFonts w:ascii="Times New Roman" w:hAnsi="Times New Roman" w:cs="Times New Roman"/>
          <w:sz w:val="24"/>
          <w:szCs w:val="24"/>
        </w:rPr>
        <w:t xml:space="preserve">protecting the free market from having to pay a lot of money for nuclear </w:t>
      </w:r>
      <w:r w:rsidR="00360A18">
        <w:rPr>
          <w:rFonts w:ascii="Times New Roman" w:hAnsi="Times New Roman" w:cs="Times New Roman"/>
          <w:sz w:val="24"/>
          <w:szCs w:val="24"/>
        </w:rPr>
        <w:t>power</w:t>
      </w:r>
      <w:r w:rsidRPr="008C335B">
        <w:rPr>
          <w:rFonts w:ascii="Times New Roman" w:hAnsi="Times New Roman" w:cs="Times New Roman"/>
          <w:sz w:val="24"/>
          <w:szCs w:val="24"/>
        </w:rPr>
        <w:t xml:space="preserve"> by eliminating nuclear security and </w:t>
      </w:r>
      <w:r w:rsidR="00360A18" w:rsidRPr="008C335B">
        <w:rPr>
          <w:rFonts w:ascii="Times New Roman" w:hAnsi="Times New Roman" w:cs="Times New Roman"/>
          <w:sz w:val="24"/>
          <w:szCs w:val="24"/>
        </w:rPr>
        <w:t>lo</w:t>
      </w:r>
      <w:r w:rsidR="00360A18">
        <w:rPr>
          <w:rFonts w:ascii="Times New Roman" w:hAnsi="Times New Roman" w:cs="Times New Roman"/>
          <w:sz w:val="24"/>
          <w:szCs w:val="24"/>
        </w:rPr>
        <w:t>it</w:t>
      </w:r>
      <w:r w:rsidR="00360A18" w:rsidRPr="008C335B">
        <w:rPr>
          <w:rFonts w:ascii="Times New Roman" w:hAnsi="Times New Roman" w:cs="Times New Roman"/>
          <w:sz w:val="24"/>
          <w:szCs w:val="24"/>
        </w:rPr>
        <w:t>ering</w:t>
      </w:r>
      <w:r w:rsidRPr="008C335B">
        <w:rPr>
          <w:rFonts w:ascii="Times New Roman" w:hAnsi="Times New Roman" w:cs="Times New Roman"/>
          <w:sz w:val="24"/>
          <w:szCs w:val="24"/>
        </w:rPr>
        <w:t xml:space="preserve"> the risks.</w:t>
      </w:r>
    </w:p>
    <w:p w14:paraId="533C6737" w14:textId="77777777" w:rsidR="008C335B" w:rsidRPr="008C335B" w:rsidRDefault="008C335B" w:rsidP="008C335B">
      <w:pPr>
        <w:pStyle w:val="ListParagraph"/>
        <w:numPr>
          <w:ilvl w:val="0"/>
          <w:numId w:val="5"/>
        </w:numPr>
        <w:spacing w:line="360" w:lineRule="auto"/>
        <w:jc w:val="both"/>
        <w:rPr>
          <w:rFonts w:ascii="Times New Roman" w:hAnsi="Times New Roman" w:cs="Times New Roman"/>
          <w:sz w:val="24"/>
          <w:szCs w:val="24"/>
        </w:rPr>
      </w:pPr>
      <w:r w:rsidRPr="008C335B">
        <w:rPr>
          <w:rFonts w:ascii="Times New Roman" w:hAnsi="Times New Roman" w:cs="Times New Roman"/>
          <w:sz w:val="24"/>
          <w:szCs w:val="24"/>
        </w:rPr>
        <w:t>People do things like mining and other things that have an effect on the environment, like dumping radioactive waste.</w:t>
      </w:r>
    </w:p>
    <w:p w14:paraId="2D7E5980" w14:textId="3C8CE7A8" w:rsidR="008C335B" w:rsidRPr="008C335B" w:rsidRDefault="008C335B" w:rsidP="008C335B">
      <w:pPr>
        <w:pStyle w:val="ListParagraph"/>
        <w:numPr>
          <w:ilvl w:val="0"/>
          <w:numId w:val="5"/>
        </w:numPr>
        <w:spacing w:line="360" w:lineRule="auto"/>
        <w:jc w:val="both"/>
        <w:rPr>
          <w:rFonts w:ascii="Times New Roman" w:hAnsi="Times New Roman" w:cs="Times New Roman"/>
          <w:sz w:val="24"/>
          <w:szCs w:val="24"/>
        </w:rPr>
      </w:pPr>
      <w:r w:rsidRPr="008C335B">
        <w:rPr>
          <w:rFonts w:ascii="Times New Roman" w:hAnsi="Times New Roman" w:cs="Times New Roman"/>
          <w:sz w:val="24"/>
          <w:szCs w:val="24"/>
        </w:rPr>
        <w:t xml:space="preserve">In the near future, renewable energy technologies are going to be better at both technical and economic things than nuclear </w:t>
      </w:r>
      <w:r w:rsidR="00360A18">
        <w:rPr>
          <w:rFonts w:ascii="Times New Roman" w:hAnsi="Times New Roman" w:cs="Times New Roman"/>
          <w:sz w:val="24"/>
          <w:szCs w:val="24"/>
        </w:rPr>
        <w:t>power</w:t>
      </w:r>
      <w:r w:rsidRPr="008C335B">
        <w:rPr>
          <w:rFonts w:ascii="Times New Roman" w:hAnsi="Times New Roman" w:cs="Times New Roman"/>
          <w:sz w:val="24"/>
          <w:szCs w:val="24"/>
        </w:rPr>
        <w:t xml:space="preserve">. If people don't start trusting nuclear </w:t>
      </w:r>
      <w:r w:rsidR="00360A18">
        <w:rPr>
          <w:rFonts w:ascii="Times New Roman" w:hAnsi="Times New Roman" w:cs="Times New Roman"/>
          <w:sz w:val="24"/>
          <w:szCs w:val="24"/>
        </w:rPr>
        <w:t>power</w:t>
      </w:r>
      <w:r w:rsidRPr="008C335B">
        <w:rPr>
          <w:rFonts w:ascii="Times New Roman" w:hAnsi="Times New Roman" w:cs="Times New Roman"/>
          <w:sz w:val="24"/>
          <w:szCs w:val="24"/>
        </w:rPr>
        <w:t xml:space="preserve"> again, it could become obsolete.</w:t>
      </w:r>
    </w:p>
    <w:p w14:paraId="7177C754" w14:textId="77777777" w:rsidR="0038742C" w:rsidRPr="0038742C" w:rsidRDefault="0038742C" w:rsidP="0038742C">
      <w:pPr>
        <w:spacing w:line="360" w:lineRule="auto"/>
        <w:jc w:val="both"/>
        <w:rPr>
          <w:rFonts w:ascii="Arial" w:hAnsi="Arial" w:cs="Arial"/>
        </w:rPr>
      </w:pPr>
    </w:p>
    <w:p w14:paraId="73C8A815" w14:textId="77777777" w:rsidR="0038742C" w:rsidRDefault="0038742C">
      <w:pPr>
        <w:rPr>
          <w:rFonts w:asciiTheme="majorHAnsi" w:eastAsiaTheme="majorEastAsia" w:hAnsiTheme="majorHAnsi" w:cstheme="majorBidi"/>
          <w:color w:val="2F5496" w:themeColor="accent1" w:themeShade="BF"/>
          <w:sz w:val="32"/>
          <w:szCs w:val="32"/>
          <w:lang w:val="en-US"/>
        </w:rPr>
      </w:pPr>
      <w:r>
        <w:br w:type="page"/>
      </w:r>
    </w:p>
    <w:p w14:paraId="1B26C94B" w14:textId="6803C5D0" w:rsidR="0038742C" w:rsidRPr="00D030BB" w:rsidRDefault="0038742C" w:rsidP="0038742C">
      <w:pPr>
        <w:pStyle w:val="Heading1"/>
        <w:rPr>
          <w:rFonts w:ascii="Times New Roman" w:hAnsi="Times New Roman" w:cs="Times New Roman"/>
          <w:b/>
          <w:bCs/>
        </w:rPr>
      </w:pPr>
      <w:bookmarkStart w:id="6" w:name="_Toc100322719"/>
      <w:r w:rsidRPr="00D030BB">
        <w:rPr>
          <w:rFonts w:ascii="Times New Roman" w:hAnsi="Times New Roman" w:cs="Times New Roman"/>
          <w:b/>
          <w:bCs/>
        </w:rPr>
        <w:lastRenderedPageBreak/>
        <w:t>Conclusion ad recommendation:</w:t>
      </w:r>
      <w:bookmarkEnd w:id="6"/>
    </w:p>
    <w:p w14:paraId="3A050BC0" w14:textId="60E47099" w:rsidR="0038742C" w:rsidRPr="0038742C" w:rsidRDefault="0038742C" w:rsidP="0038742C">
      <w:pPr>
        <w:spacing w:line="360" w:lineRule="auto"/>
        <w:jc w:val="both"/>
        <w:rPr>
          <w:rFonts w:ascii="Arial" w:hAnsi="Arial" w:cs="Arial"/>
        </w:rPr>
      </w:pPr>
      <w:r w:rsidRPr="0038742C">
        <w:rPr>
          <w:rFonts w:ascii="Arial" w:hAnsi="Arial" w:cs="Arial"/>
        </w:rPr>
        <w:t xml:space="preserve"> </w:t>
      </w:r>
      <w:r w:rsidR="00360A18">
        <w:rPr>
          <w:rFonts w:ascii="Arial" w:hAnsi="Arial" w:cs="Arial"/>
        </w:rPr>
        <w:t>It</w:t>
      </w:r>
      <w:r w:rsidRPr="0038742C">
        <w:rPr>
          <w:rFonts w:ascii="Arial" w:hAnsi="Arial" w:cs="Arial"/>
        </w:rPr>
        <w:t xml:space="preserve"> </w:t>
      </w:r>
      <w:r w:rsidR="00360A18" w:rsidRPr="0038742C">
        <w:rPr>
          <w:rFonts w:ascii="Arial" w:hAnsi="Arial" w:cs="Arial"/>
        </w:rPr>
        <w:t>needs</w:t>
      </w:r>
      <w:r w:rsidRPr="0038742C">
        <w:rPr>
          <w:rFonts w:ascii="Arial" w:hAnsi="Arial" w:cs="Arial"/>
        </w:rPr>
        <w:t xml:space="preserve"> to cut back on large-scale fossil fuel use for energy production over the next few decades to be done with this transition by the end of the century. In this process, all energy sources will be looked at, and some will be used in important "niche" applications that need a lot of energy. Nuclear </w:t>
      </w:r>
      <w:r w:rsidR="00360A18">
        <w:rPr>
          <w:rFonts w:ascii="Arial" w:hAnsi="Arial" w:cs="Arial"/>
        </w:rPr>
        <w:t>power</w:t>
      </w:r>
      <w:r w:rsidRPr="0038742C">
        <w:rPr>
          <w:rFonts w:ascii="Arial" w:hAnsi="Arial" w:cs="Arial"/>
        </w:rPr>
        <w:t xml:space="preserve"> plants are the only source of the vast amounts of clean and cheap energy needed to run modern industrial civilization and release very little greenhouse gas. As long as nuclear </w:t>
      </w:r>
      <w:r w:rsidR="00360A18">
        <w:rPr>
          <w:rFonts w:ascii="Arial" w:hAnsi="Arial" w:cs="Arial"/>
        </w:rPr>
        <w:t>power</w:t>
      </w:r>
      <w:r w:rsidRPr="0038742C">
        <w:rPr>
          <w:rFonts w:ascii="Arial" w:hAnsi="Arial" w:cs="Arial"/>
        </w:rPr>
        <w:t xml:space="preserve"> meets the United Nations Brundtland Commission's sustainability requirements, it can be used.</w:t>
      </w:r>
    </w:p>
    <w:p w14:paraId="6EA0A5DB" w14:textId="713F3BD2" w:rsidR="0038742C" w:rsidRPr="0038742C" w:rsidRDefault="0038742C" w:rsidP="0038742C">
      <w:pPr>
        <w:spacing w:line="360" w:lineRule="auto"/>
        <w:jc w:val="both"/>
        <w:rPr>
          <w:rFonts w:ascii="Arial" w:hAnsi="Arial" w:cs="Arial"/>
        </w:rPr>
      </w:pPr>
      <w:r w:rsidRPr="0038742C">
        <w:rPr>
          <w:rFonts w:ascii="Arial" w:hAnsi="Arial" w:cs="Arial"/>
        </w:rPr>
        <w:t xml:space="preserve">Industrial countries should lead the way to the first phase of nuclear fission. They should convert most of their stationary electricity generation capacity to atomic </w:t>
      </w:r>
      <w:r w:rsidR="00360A18">
        <w:rPr>
          <w:rFonts w:ascii="Arial" w:hAnsi="Arial" w:cs="Arial"/>
        </w:rPr>
        <w:t>power</w:t>
      </w:r>
      <w:r w:rsidRPr="0038742C">
        <w:rPr>
          <w:rFonts w:ascii="Arial" w:hAnsi="Arial" w:cs="Arial"/>
        </w:rPr>
        <w:t>. In a few decades, it might be possible with the proper planning and the right incentives (as was already done by France). Such a change could significantly impact the number of greenhouse gases like carbon dioxide and methane that are released into the air around the world.</w:t>
      </w:r>
      <w:sdt>
        <w:sdtPr>
          <w:rPr>
            <w:rFonts w:ascii="Arial" w:hAnsi="Arial" w:cs="Arial"/>
          </w:rPr>
          <w:id w:val="2072921676"/>
          <w:citation/>
        </w:sdtPr>
        <w:sdtEndPr/>
        <w:sdtContent>
          <w:r w:rsidR="003354E0">
            <w:rPr>
              <w:rFonts w:ascii="Arial" w:hAnsi="Arial" w:cs="Arial"/>
            </w:rPr>
            <w:fldChar w:fldCharType="begin"/>
          </w:r>
          <w:r w:rsidR="003354E0">
            <w:rPr>
              <w:rFonts w:ascii="Arial" w:hAnsi="Arial" w:cs="Arial"/>
              <w:lang w:val="en-US"/>
            </w:rPr>
            <w:instrText xml:space="preserve"> CITATION CBa10 \l 1033 </w:instrText>
          </w:r>
          <w:r w:rsidR="003354E0">
            <w:rPr>
              <w:rFonts w:ascii="Arial" w:hAnsi="Arial" w:cs="Arial"/>
            </w:rPr>
            <w:fldChar w:fldCharType="separate"/>
          </w:r>
          <w:r w:rsidR="007E105A">
            <w:rPr>
              <w:rFonts w:ascii="Arial" w:hAnsi="Arial" w:cs="Arial"/>
              <w:noProof/>
              <w:lang w:val="en-US"/>
            </w:rPr>
            <w:t xml:space="preserve"> </w:t>
          </w:r>
          <w:r w:rsidR="007E105A" w:rsidRPr="007E105A">
            <w:rPr>
              <w:rFonts w:ascii="Arial" w:hAnsi="Arial" w:cs="Arial"/>
              <w:noProof/>
              <w:lang w:val="en-US"/>
            </w:rPr>
            <w:t>(Analysis of different system design solutions for a high-power ship propulsion synchronous motor drive with multiple PWM Convertors, 2010)</w:t>
          </w:r>
          <w:r w:rsidR="003354E0">
            <w:rPr>
              <w:rFonts w:ascii="Arial" w:hAnsi="Arial" w:cs="Arial"/>
            </w:rPr>
            <w:fldChar w:fldCharType="end"/>
          </w:r>
        </w:sdtContent>
      </w:sdt>
    </w:p>
    <w:p w14:paraId="2407ABFC" w14:textId="14866FCF" w:rsidR="0038742C" w:rsidRPr="0038742C" w:rsidRDefault="0038742C" w:rsidP="0038742C">
      <w:pPr>
        <w:spacing w:line="360" w:lineRule="auto"/>
        <w:jc w:val="both"/>
        <w:rPr>
          <w:rFonts w:ascii="Arial" w:hAnsi="Arial" w:cs="Arial"/>
        </w:rPr>
      </w:pPr>
      <w:r w:rsidRPr="0038742C">
        <w:rPr>
          <w:rFonts w:ascii="Arial" w:hAnsi="Arial" w:cs="Arial"/>
        </w:rPr>
        <w:t xml:space="preserve">There will be no way for renewable energy sources like wind and solar to provide a lot of </w:t>
      </w:r>
      <w:r w:rsidR="00360A18">
        <w:rPr>
          <w:rFonts w:ascii="Arial" w:hAnsi="Arial" w:cs="Arial"/>
        </w:rPr>
        <w:t>power</w:t>
      </w:r>
      <w:r w:rsidRPr="0038742C">
        <w:rPr>
          <w:rFonts w:ascii="Arial" w:hAnsi="Arial" w:cs="Arial"/>
        </w:rPr>
        <w:t xml:space="preserve"> in the long run. Using renewable energy sources with fossil-fuel backup </w:t>
      </w:r>
      <w:r w:rsidR="00360A18">
        <w:rPr>
          <w:rFonts w:ascii="Arial" w:hAnsi="Arial" w:cs="Arial"/>
        </w:rPr>
        <w:t>power</w:t>
      </w:r>
      <w:r w:rsidRPr="0038742C">
        <w:rPr>
          <w:rFonts w:ascii="Arial" w:hAnsi="Arial" w:cs="Arial"/>
        </w:rPr>
        <w:t xml:space="preserve"> isn't likely to help cut down on greenhouse gas emissions in most cases. Subsidies and laws that dilute the market to get intermittent energy sources to move to places that don't work </w:t>
      </w:r>
      <w:r w:rsidR="00360A18">
        <w:rPr>
          <w:rFonts w:ascii="Arial" w:hAnsi="Arial" w:cs="Arial"/>
        </w:rPr>
        <w:t>well</w:t>
      </w:r>
      <w:r w:rsidR="00360A18" w:rsidRPr="0038742C">
        <w:rPr>
          <w:rFonts w:ascii="Arial" w:hAnsi="Arial" w:cs="Arial"/>
        </w:rPr>
        <w:t xml:space="preserve"> </w:t>
      </w:r>
      <w:r w:rsidRPr="0038742C">
        <w:rPr>
          <w:rFonts w:ascii="Arial" w:hAnsi="Arial" w:cs="Arial"/>
        </w:rPr>
        <w:t xml:space="preserve">are wasteful. When replacing coal-fired </w:t>
      </w:r>
      <w:r w:rsidR="00360A18">
        <w:rPr>
          <w:rFonts w:ascii="Arial" w:hAnsi="Arial" w:cs="Arial"/>
        </w:rPr>
        <w:t>power</w:t>
      </w:r>
      <w:r w:rsidRPr="0038742C">
        <w:rPr>
          <w:rFonts w:ascii="Arial" w:hAnsi="Arial" w:cs="Arial"/>
        </w:rPr>
        <w:t xml:space="preserve"> plants with gas-fired </w:t>
      </w:r>
      <w:r w:rsidR="00360A18">
        <w:rPr>
          <w:rFonts w:ascii="Arial" w:hAnsi="Arial" w:cs="Arial"/>
        </w:rPr>
        <w:t>power</w:t>
      </w:r>
      <w:r w:rsidRPr="0038742C">
        <w:rPr>
          <w:rFonts w:ascii="Arial" w:hAnsi="Arial" w:cs="Arial"/>
        </w:rPr>
        <w:t xml:space="preserve"> plants, leakage problems make it hard to cut greenhouse gas emissions. A country's share of the world's methane leakage because of its share of imported natural gas, even if the leakage happens outside its borders, should know that it is fully responsible for these effects.</w:t>
      </w:r>
    </w:p>
    <w:p w14:paraId="555DABE7" w14:textId="340100F7" w:rsidR="0038742C" w:rsidRPr="0038742C" w:rsidRDefault="0038742C" w:rsidP="0038742C">
      <w:pPr>
        <w:spacing w:line="360" w:lineRule="auto"/>
        <w:jc w:val="both"/>
        <w:rPr>
          <w:rFonts w:ascii="Arial" w:hAnsi="Arial" w:cs="Arial"/>
        </w:rPr>
      </w:pPr>
      <w:r w:rsidRPr="0038742C">
        <w:rPr>
          <w:rFonts w:ascii="Arial" w:hAnsi="Arial" w:cs="Arial"/>
        </w:rPr>
        <w:t xml:space="preserve">To pay for the use of their electric networks as backup </w:t>
      </w:r>
      <w:r w:rsidR="00360A18">
        <w:rPr>
          <w:rFonts w:ascii="Arial" w:hAnsi="Arial" w:cs="Arial"/>
        </w:rPr>
        <w:t>power</w:t>
      </w:r>
      <w:r w:rsidRPr="0038742C">
        <w:rPr>
          <w:rFonts w:ascii="Arial" w:hAnsi="Arial" w:cs="Arial"/>
        </w:rPr>
        <w:t xml:space="preserve"> and for having to accept extra intermittent energy when it isn't needed, nearby countries might charge a grid-connection tax on countries that have a lot of intermittent energy-producing </w:t>
      </w:r>
      <w:r w:rsidR="00360A18">
        <w:rPr>
          <w:rFonts w:ascii="Arial" w:hAnsi="Arial" w:cs="Arial"/>
        </w:rPr>
        <w:t>power</w:t>
      </w:r>
      <w:r w:rsidRPr="0038742C">
        <w:rPr>
          <w:rFonts w:ascii="Arial" w:hAnsi="Arial" w:cs="Arial"/>
        </w:rPr>
        <w:t>.</w:t>
      </w:r>
      <w:sdt>
        <w:sdtPr>
          <w:rPr>
            <w:rFonts w:ascii="Arial" w:hAnsi="Arial" w:cs="Arial"/>
          </w:rPr>
          <w:id w:val="2022049102"/>
          <w:citation/>
        </w:sdtPr>
        <w:sdtEndPr/>
        <w:sdtContent>
          <w:r w:rsidR="003354E0">
            <w:rPr>
              <w:rFonts w:ascii="Arial" w:hAnsi="Arial" w:cs="Arial"/>
            </w:rPr>
            <w:fldChar w:fldCharType="begin"/>
          </w:r>
          <w:r w:rsidR="003354E0">
            <w:rPr>
              <w:rFonts w:ascii="Arial" w:hAnsi="Arial" w:cs="Arial"/>
              <w:lang w:val="en-US"/>
            </w:rPr>
            <w:instrText xml:space="preserve"> CITATION Cla03 \l 1033 </w:instrText>
          </w:r>
          <w:r w:rsidR="003354E0">
            <w:rPr>
              <w:rFonts w:ascii="Arial" w:hAnsi="Arial" w:cs="Arial"/>
            </w:rPr>
            <w:fldChar w:fldCharType="separate"/>
          </w:r>
          <w:r w:rsidR="007E105A">
            <w:rPr>
              <w:rFonts w:ascii="Arial" w:hAnsi="Arial" w:cs="Arial"/>
              <w:noProof/>
              <w:lang w:val="en-US"/>
            </w:rPr>
            <w:t xml:space="preserve"> </w:t>
          </w:r>
          <w:r w:rsidR="007E105A" w:rsidRPr="007E105A">
            <w:rPr>
              <w:rFonts w:ascii="Arial" w:hAnsi="Arial" w:cs="Arial"/>
              <w:noProof/>
              <w:lang w:val="en-US"/>
            </w:rPr>
            <w:t>(Clark Lovberg S, 2003)</w:t>
          </w:r>
          <w:r w:rsidR="003354E0">
            <w:rPr>
              <w:rFonts w:ascii="Arial" w:hAnsi="Arial" w:cs="Arial"/>
            </w:rPr>
            <w:fldChar w:fldCharType="end"/>
          </w:r>
        </w:sdtContent>
      </w:sdt>
    </w:p>
    <w:p w14:paraId="0291C665" w14:textId="0496CEB2" w:rsidR="00B21AC8" w:rsidRPr="00E47B11" w:rsidRDefault="0038742C" w:rsidP="0038742C">
      <w:pPr>
        <w:spacing w:line="360" w:lineRule="auto"/>
        <w:jc w:val="both"/>
        <w:rPr>
          <w:rFonts w:ascii="Arial" w:hAnsi="Arial" w:cs="Arial"/>
        </w:rPr>
      </w:pPr>
      <w:r w:rsidRPr="0038742C">
        <w:rPr>
          <w:rFonts w:ascii="Arial" w:hAnsi="Arial" w:cs="Arial"/>
        </w:rPr>
        <w:t>Especially in rural areas with no electricity grid, intermittent sources of energy that can be stored may be economically viable. Nuclear fission energy deployment will have to do a lot of "heavy lifting" to make sure this essential zero-carbon energy source lasts for a long time. Coal, oil, and gas will have to be replaced with nuclear energy.</w:t>
      </w:r>
      <w:r w:rsidR="003354E0">
        <w:rPr>
          <w:rFonts w:ascii="Arial" w:hAnsi="Arial" w:cs="Arial"/>
        </w:rPr>
        <w:t xml:space="preserve"> </w:t>
      </w:r>
      <w:sdt>
        <w:sdtPr>
          <w:rPr>
            <w:rFonts w:ascii="Arial" w:hAnsi="Arial" w:cs="Arial"/>
          </w:rPr>
          <w:id w:val="1849673499"/>
          <w:citation/>
        </w:sdtPr>
        <w:sdtEndPr/>
        <w:sdtContent>
          <w:r w:rsidR="003354E0">
            <w:rPr>
              <w:rFonts w:ascii="Arial" w:hAnsi="Arial" w:cs="Arial"/>
            </w:rPr>
            <w:fldChar w:fldCharType="begin"/>
          </w:r>
          <w:r w:rsidR="003354E0">
            <w:rPr>
              <w:rFonts w:ascii="Arial" w:hAnsi="Arial" w:cs="Arial"/>
              <w:lang w:val="en-US"/>
            </w:rPr>
            <w:instrText xml:space="preserve"> CITATION CAR20 \l 1033 </w:instrText>
          </w:r>
          <w:r w:rsidR="003354E0">
            <w:rPr>
              <w:rFonts w:ascii="Arial" w:hAnsi="Arial" w:cs="Arial"/>
            </w:rPr>
            <w:fldChar w:fldCharType="separate"/>
          </w:r>
          <w:r w:rsidR="007E105A" w:rsidRPr="007E105A">
            <w:rPr>
              <w:rFonts w:ascii="Arial" w:hAnsi="Arial" w:cs="Arial"/>
              <w:noProof/>
              <w:lang w:val="en-US"/>
            </w:rPr>
            <w:t>(CARLOS A. REUSSER, 2020)</w:t>
          </w:r>
          <w:r w:rsidR="003354E0">
            <w:rPr>
              <w:rFonts w:ascii="Arial" w:hAnsi="Arial" w:cs="Arial"/>
            </w:rPr>
            <w:fldChar w:fldCharType="end"/>
          </w:r>
        </w:sdtContent>
      </w:sdt>
    </w:p>
    <w:p w14:paraId="1FEB12F2" w14:textId="1842A309" w:rsidR="00765915" w:rsidRPr="00E47B11" w:rsidRDefault="00765915" w:rsidP="00C3119B">
      <w:pPr>
        <w:pStyle w:val="ListParagraph"/>
        <w:spacing w:line="360" w:lineRule="auto"/>
        <w:jc w:val="both"/>
        <w:rPr>
          <w:rFonts w:ascii="Arial" w:hAnsi="Arial" w:cs="Arial"/>
        </w:rPr>
      </w:pPr>
    </w:p>
    <w:p w14:paraId="06038EAA" w14:textId="5184BBBD" w:rsidR="00765915" w:rsidRPr="00E47B11" w:rsidRDefault="00765915" w:rsidP="00C3119B">
      <w:pPr>
        <w:pStyle w:val="ListParagraph"/>
        <w:spacing w:line="360" w:lineRule="auto"/>
        <w:jc w:val="both"/>
        <w:rPr>
          <w:rFonts w:ascii="Arial" w:hAnsi="Arial" w:cs="Arial"/>
        </w:rPr>
      </w:pPr>
    </w:p>
    <w:p w14:paraId="6C233366" w14:textId="1D77C5EB" w:rsidR="00765915" w:rsidRPr="00E47B11" w:rsidRDefault="00765915" w:rsidP="00C3119B">
      <w:pPr>
        <w:pStyle w:val="ListParagraph"/>
        <w:spacing w:line="360" w:lineRule="auto"/>
        <w:jc w:val="both"/>
        <w:rPr>
          <w:rFonts w:ascii="Arial" w:hAnsi="Arial" w:cs="Arial"/>
        </w:rPr>
      </w:pPr>
    </w:p>
    <w:p w14:paraId="70B65DDF" w14:textId="71D30A70" w:rsidR="002A2B54" w:rsidRPr="00E47B11" w:rsidRDefault="002A2B54" w:rsidP="00C3119B">
      <w:pPr>
        <w:spacing w:line="360" w:lineRule="auto"/>
        <w:jc w:val="both"/>
        <w:rPr>
          <w:rFonts w:ascii="Arial" w:hAnsi="Arial" w:cs="Arial"/>
        </w:rPr>
      </w:pPr>
      <w:r w:rsidRPr="00E47B11">
        <w:rPr>
          <w:rFonts w:ascii="Arial" w:hAnsi="Arial" w:cs="Arial"/>
        </w:rPr>
        <w:br w:type="page"/>
      </w:r>
    </w:p>
    <w:bookmarkStart w:id="7" w:name="_Toc100322720" w:displacedByCustomXml="next"/>
    <w:sdt>
      <w:sdtPr>
        <w:rPr>
          <w:rFonts w:ascii="Times New Roman" w:eastAsiaTheme="minorHAnsi" w:hAnsi="Times New Roman" w:cs="Times New Roman"/>
          <w:b/>
          <w:bCs/>
          <w:color w:val="auto"/>
          <w:sz w:val="22"/>
          <w:szCs w:val="22"/>
          <w:lang w:val="en-SG"/>
        </w:rPr>
        <w:id w:val="1995994520"/>
        <w:docPartObj>
          <w:docPartGallery w:val="Bibliographies"/>
          <w:docPartUnique/>
        </w:docPartObj>
      </w:sdtPr>
      <w:sdtEndPr>
        <w:rPr>
          <w:rFonts w:ascii="Arial" w:hAnsi="Arial" w:cs="Arial"/>
          <w:b w:val="0"/>
          <w:bCs w:val="0"/>
        </w:rPr>
      </w:sdtEndPr>
      <w:sdtContent>
        <w:p w14:paraId="7AAA3913" w14:textId="053E20CB" w:rsidR="002A2B54" w:rsidRPr="00D030BB" w:rsidRDefault="002A2B54" w:rsidP="00C3119B">
          <w:pPr>
            <w:pStyle w:val="Heading1"/>
            <w:spacing w:line="360" w:lineRule="auto"/>
            <w:jc w:val="both"/>
            <w:rPr>
              <w:rFonts w:ascii="Times New Roman" w:hAnsi="Times New Roman" w:cs="Times New Roman"/>
              <w:b/>
              <w:bCs/>
            </w:rPr>
          </w:pPr>
          <w:r w:rsidRPr="00D030BB">
            <w:rPr>
              <w:rFonts w:ascii="Times New Roman" w:hAnsi="Times New Roman" w:cs="Times New Roman"/>
              <w:b/>
              <w:bCs/>
            </w:rPr>
            <w:t>References</w:t>
          </w:r>
          <w:bookmarkEnd w:id="7"/>
        </w:p>
        <w:sdt>
          <w:sdtPr>
            <w:rPr>
              <w:rFonts w:ascii="Arial" w:hAnsi="Arial" w:cs="Arial"/>
            </w:rPr>
            <w:id w:val="-573587230"/>
            <w:bibliography/>
          </w:sdtPr>
          <w:sdtEndPr/>
          <w:sdtContent>
            <w:p w14:paraId="77C2D7C2" w14:textId="77777777" w:rsidR="007E105A" w:rsidRDefault="002A2B54" w:rsidP="007E105A">
              <w:pPr>
                <w:pStyle w:val="Bibliography"/>
                <w:ind w:left="720" w:hanging="720"/>
                <w:rPr>
                  <w:noProof/>
                  <w:sz w:val="24"/>
                  <w:szCs w:val="24"/>
                </w:rPr>
              </w:pPr>
              <w:r w:rsidRPr="00E47B11">
                <w:rPr>
                  <w:rFonts w:ascii="Arial" w:hAnsi="Arial" w:cs="Arial"/>
                </w:rPr>
                <w:fldChar w:fldCharType="begin"/>
              </w:r>
              <w:r w:rsidRPr="00E47B11">
                <w:rPr>
                  <w:rFonts w:ascii="Arial" w:hAnsi="Arial" w:cs="Arial"/>
                </w:rPr>
                <w:instrText xml:space="preserve"> BIBLIOGRAPHY </w:instrText>
              </w:r>
              <w:r w:rsidRPr="00E47B11">
                <w:rPr>
                  <w:rFonts w:ascii="Arial" w:hAnsi="Arial" w:cs="Arial"/>
                </w:rPr>
                <w:fldChar w:fldCharType="separate"/>
              </w:r>
              <w:r w:rsidR="007E105A">
                <w:rPr>
                  <w:noProof/>
                </w:rPr>
                <w:t>A. Vicenzutti, G. T. (2019). Early-Stage design methodology for a multirole electric propelled surface combatant ship .</w:t>
              </w:r>
            </w:p>
            <w:p w14:paraId="08DC1255" w14:textId="77777777" w:rsidR="007E105A" w:rsidRDefault="007E105A" w:rsidP="007E105A">
              <w:pPr>
                <w:pStyle w:val="Bibliography"/>
                <w:ind w:left="720" w:hanging="720"/>
                <w:rPr>
                  <w:noProof/>
                </w:rPr>
              </w:pPr>
              <w:r>
                <w:rPr>
                  <w:noProof/>
                </w:rPr>
                <w:t xml:space="preserve">al, G. T. (2021). Integrated Topside (InTop) Joint Navy - Industry Open Architecture Study. </w:t>
              </w:r>
              <w:r>
                <w:rPr>
                  <w:i/>
                  <w:iCs/>
                  <w:noProof/>
                </w:rPr>
                <w:t>Naval Research Laboratory Formal Report,</w:t>
              </w:r>
              <w:r>
                <w:rPr>
                  <w:noProof/>
                </w:rPr>
                <w:t>, 1-92.</w:t>
              </w:r>
            </w:p>
            <w:p w14:paraId="7DB80D3C" w14:textId="5090F9F6" w:rsidR="007E105A" w:rsidRDefault="007E105A" w:rsidP="007E105A">
              <w:pPr>
                <w:pStyle w:val="Bibliography"/>
                <w:ind w:left="720" w:hanging="720"/>
                <w:rPr>
                  <w:noProof/>
                </w:rPr>
              </w:pPr>
              <w:r>
                <w:rPr>
                  <w:noProof/>
                </w:rPr>
                <w:t xml:space="preserve">America, S. (1999). Lithium Ion Batteries for High </w:t>
              </w:r>
              <w:r w:rsidR="00360A18">
                <w:rPr>
                  <w:noProof/>
                </w:rPr>
                <w:t>Power</w:t>
              </w:r>
              <w:r>
                <w:rPr>
                  <w:noProof/>
                </w:rPr>
                <w:t xml:space="preserve"> and High Energy Advanced Technology Applications .</w:t>
              </w:r>
            </w:p>
            <w:p w14:paraId="18E0A625" w14:textId="6C980EB3" w:rsidR="007E105A" w:rsidRDefault="007E105A" w:rsidP="007E105A">
              <w:pPr>
                <w:pStyle w:val="Bibliography"/>
                <w:ind w:left="720" w:hanging="720"/>
                <w:rPr>
                  <w:noProof/>
                </w:rPr>
              </w:pPr>
              <w:r>
                <w:rPr>
                  <w:noProof/>
                </w:rPr>
                <w:t>Analysis of different system design solutions for a high-</w:t>
              </w:r>
              <w:r w:rsidR="00360A18">
                <w:rPr>
                  <w:noProof/>
                </w:rPr>
                <w:t>power</w:t>
              </w:r>
              <w:r>
                <w:rPr>
                  <w:noProof/>
                </w:rPr>
                <w:t xml:space="preserve"> ship propulsion synchronous motor drive with multiple PWM Convertors. (2010). 1-6.</w:t>
              </w:r>
            </w:p>
            <w:p w14:paraId="7D5289EB" w14:textId="5A2247F9" w:rsidR="007E105A" w:rsidRDefault="007E105A" w:rsidP="007E105A">
              <w:pPr>
                <w:pStyle w:val="Bibliography"/>
                <w:ind w:left="720" w:hanging="720"/>
                <w:rPr>
                  <w:noProof/>
                </w:rPr>
              </w:pPr>
              <w:r>
                <w:rPr>
                  <w:noProof/>
                </w:rPr>
                <w:t xml:space="preserve">Buckley, J. (2002). Future trends in commercial and military shipboard </w:t>
              </w:r>
              <w:r w:rsidR="00360A18">
                <w:rPr>
                  <w:noProof/>
                </w:rPr>
                <w:t>power</w:t>
              </w:r>
              <w:r>
                <w:rPr>
                  <w:noProof/>
                </w:rPr>
                <w:t xml:space="preserve"> systems. </w:t>
              </w:r>
              <w:r>
                <w:rPr>
                  <w:i/>
                  <w:iCs/>
                  <w:noProof/>
                </w:rPr>
                <w:t>IEEE</w:t>
              </w:r>
              <w:r>
                <w:rPr>
                  <w:noProof/>
                </w:rPr>
                <w:t>.</w:t>
              </w:r>
            </w:p>
            <w:p w14:paraId="6281EA37" w14:textId="14E2DA42" w:rsidR="007E105A" w:rsidRDefault="007E105A" w:rsidP="007E105A">
              <w:pPr>
                <w:pStyle w:val="Bibliography"/>
                <w:ind w:left="720" w:hanging="720"/>
                <w:rPr>
                  <w:noProof/>
                </w:rPr>
              </w:pPr>
              <w:r>
                <w:rPr>
                  <w:noProof/>
                </w:rPr>
                <w:t xml:space="preserve">Capt. A. M. Biehn a, J. R. (2019). </w:t>
              </w:r>
              <w:r w:rsidR="00360A18">
                <w:rPr>
                  <w:noProof/>
                </w:rPr>
                <w:t>It</w:t>
              </w:r>
              <w:r>
                <w:rPr>
                  <w:noProof/>
                </w:rPr>
                <w:t>apon System Virtualization and Continuous Capability Delivery for US Navy Combat Systems.</w:t>
              </w:r>
            </w:p>
            <w:p w14:paraId="2D0324E9" w14:textId="7AF6555F" w:rsidR="007E105A" w:rsidRDefault="007E105A" w:rsidP="007E105A">
              <w:pPr>
                <w:pStyle w:val="Bibliography"/>
                <w:ind w:left="720" w:hanging="720"/>
                <w:rPr>
                  <w:noProof/>
                </w:rPr>
              </w:pPr>
              <w:r>
                <w:rPr>
                  <w:noProof/>
                </w:rPr>
                <w:t xml:space="preserve">CARLOS A. REUSSER, H. A. (2020). </w:t>
              </w:r>
              <w:r w:rsidR="00360A18">
                <w:rPr>
                  <w:noProof/>
                </w:rPr>
                <w:t>Power</w:t>
              </w:r>
              <w:r>
                <w:rPr>
                  <w:noProof/>
                </w:rPr>
                <w:t xml:space="preserve"> Electronics and Drives.</w:t>
              </w:r>
            </w:p>
            <w:p w14:paraId="6CABCBD1" w14:textId="77777777" w:rsidR="007E105A" w:rsidRDefault="007E105A" w:rsidP="007E105A">
              <w:pPr>
                <w:pStyle w:val="Bibliography"/>
                <w:ind w:left="720" w:hanging="720"/>
                <w:rPr>
                  <w:noProof/>
                </w:rPr>
              </w:pPr>
              <w:r>
                <w:rPr>
                  <w:noProof/>
                </w:rPr>
                <w:t>Clark Lovberg S, M. J. (2003).</w:t>
              </w:r>
            </w:p>
            <w:p w14:paraId="15B71494" w14:textId="77777777" w:rsidR="007E105A" w:rsidRDefault="007E105A" w:rsidP="007E105A">
              <w:pPr>
                <w:pStyle w:val="Bibliography"/>
                <w:ind w:left="720" w:hanging="720"/>
                <w:rPr>
                  <w:noProof/>
                </w:rPr>
              </w:pPr>
              <w:r>
                <w:rPr>
                  <w:noProof/>
                </w:rPr>
                <w:t>D. L. Greene, R. B. (1982). vol. IA-18, no. 3, .</w:t>
              </w:r>
            </w:p>
            <w:p w14:paraId="2B9D2ACA" w14:textId="537D7773" w:rsidR="007E105A" w:rsidRDefault="007E105A" w:rsidP="007E105A">
              <w:pPr>
                <w:pStyle w:val="Bibliography"/>
                <w:ind w:left="720" w:hanging="720"/>
                <w:rPr>
                  <w:noProof/>
                </w:rPr>
              </w:pPr>
              <w:r>
                <w:rPr>
                  <w:noProof/>
                </w:rPr>
                <w:t xml:space="preserve">Dr. Marilyn M. Freeman, D. T. (2020). HYBRID </w:t>
              </w:r>
              <w:r w:rsidR="00360A18">
                <w:rPr>
                  <w:noProof/>
                </w:rPr>
                <w:t>POWER</w:t>
              </w:r>
              <w:r>
                <w:rPr>
                  <w:noProof/>
                </w:rPr>
                <w:t xml:space="preserve"> - N ENABLING TECHNOLOGY FOR FUTURE COMBAT SYSTEMS.</w:t>
              </w:r>
            </w:p>
            <w:p w14:paraId="477F43A0" w14:textId="63EC6ACD" w:rsidR="007E105A" w:rsidRDefault="007E105A" w:rsidP="007E105A">
              <w:pPr>
                <w:pStyle w:val="Bibliography"/>
                <w:ind w:left="720" w:hanging="720"/>
                <w:rPr>
                  <w:noProof/>
                </w:rPr>
              </w:pPr>
              <w:r>
                <w:rPr>
                  <w:noProof/>
                </w:rPr>
                <w:t xml:space="preserve">Electromechanics, U. o. (2000). Combat Hybrid </w:t>
              </w:r>
              <w:r w:rsidR="00360A18">
                <w:rPr>
                  <w:noProof/>
                </w:rPr>
                <w:t>Power</w:t>
              </w:r>
              <w:r>
                <w:rPr>
                  <w:noProof/>
                </w:rPr>
                <w:t xml:space="preserve"> Systems Flywheel Design.</w:t>
              </w:r>
            </w:p>
            <w:p w14:paraId="78522C76" w14:textId="77777777" w:rsidR="007E105A" w:rsidRDefault="007E105A" w:rsidP="007E105A">
              <w:pPr>
                <w:pStyle w:val="Bibliography"/>
                <w:ind w:left="720" w:hanging="720"/>
                <w:rPr>
                  <w:noProof/>
                </w:rPr>
              </w:pPr>
              <w:r>
                <w:rPr>
                  <w:noProof/>
                </w:rPr>
                <w:t>Feng, L. (2019). Research on Nuclear Energy and Fossil Fuels in China.</w:t>
              </w:r>
            </w:p>
            <w:p w14:paraId="038094D2" w14:textId="77777777" w:rsidR="007E105A" w:rsidRDefault="007E105A" w:rsidP="007E105A">
              <w:pPr>
                <w:pStyle w:val="Bibliography"/>
                <w:ind w:left="720" w:hanging="720"/>
                <w:rPr>
                  <w:noProof/>
                </w:rPr>
              </w:pPr>
              <w:r>
                <w:rPr>
                  <w:noProof/>
                </w:rPr>
                <w:t>Group, T. (2021). UMS 4110 - Hull mounted sonar.</w:t>
              </w:r>
            </w:p>
            <w:p w14:paraId="76D9E9C4" w14:textId="35E4639F" w:rsidR="007E105A" w:rsidRDefault="007E105A" w:rsidP="007E105A">
              <w:pPr>
                <w:pStyle w:val="Bibliography"/>
                <w:ind w:left="720" w:hanging="720"/>
                <w:rPr>
                  <w:noProof/>
                </w:rPr>
              </w:pPr>
              <w:r>
                <w:rPr>
                  <w:noProof/>
                </w:rPr>
                <w:t xml:space="preserve">Hakan, M. T. (2017). An auto-classification procedure for concealed </w:t>
              </w:r>
              <w:r w:rsidR="00360A18">
                <w:rPr>
                  <w:noProof/>
                </w:rPr>
                <w:t>it</w:t>
              </w:r>
              <w:r>
                <w:rPr>
                  <w:noProof/>
                </w:rPr>
                <w:t>apon detection in millimeter-wave radiometric imaging systems.</w:t>
              </w:r>
            </w:p>
            <w:p w14:paraId="20EA0E39" w14:textId="77777777" w:rsidR="007E105A" w:rsidRDefault="007E105A" w:rsidP="007E105A">
              <w:pPr>
                <w:pStyle w:val="Bibliography"/>
                <w:ind w:left="720" w:hanging="720"/>
                <w:rPr>
                  <w:noProof/>
                </w:rPr>
              </w:pPr>
              <w:r>
                <w:rPr>
                  <w:noProof/>
                </w:rPr>
                <w:t>Hu Z, X. J. (2010 ). Methods of personnel screening for concealed contraband detection by millimeter- wave radiometric imaging, . 28–37.</w:t>
              </w:r>
            </w:p>
            <w:p w14:paraId="4E306AA9" w14:textId="77777777" w:rsidR="007E105A" w:rsidRDefault="007E105A" w:rsidP="007E105A">
              <w:pPr>
                <w:pStyle w:val="Bibliography"/>
                <w:ind w:left="720" w:hanging="720"/>
                <w:rPr>
                  <w:noProof/>
                </w:rPr>
              </w:pPr>
              <w:r>
                <w:rPr>
                  <w:noProof/>
                </w:rPr>
                <w:t xml:space="preserve">J. L. Kirtley, A. B. (2015). Motors for ship propulsion,. </w:t>
              </w:r>
              <w:r>
                <w:rPr>
                  <w:i/>
                  <w:iCs/>
                  <w:noProof/>
                </w:rPr>
                <w:t>IEEE</w:t>
              </w:r>
              <w:r>
                <w:rPr>
                  <w:noProof/>
                </w:rPr>
                <w:t>.</w:t>
              </w:r>
            </w:p>
            <w:p w14:paraId="3278B9F3" w14:textId="77777777" w:rsidR="007E105A" w:rsidRDefault="007E105A" w:rsidP="007E105A">
              <w:pPr>
                <w:pStyle w:val="Bibliography"/>
                <w:ind w:left="720" w:hanging="720"/>
                <w:rPr>
                  <w:noProof/>
                </w:rPr>
              </w:pPr>
              <w:r>
                <w:rPr>
                  <w:noProof/>
                </w:rPr>
                <w:t>Limpaecher, R. (2000). 89–96.</w:t>
              </w:r>
            </w:p>
            <w:p w14:paraId="5C826FF9" w14:textId="77777777" w:rsidR="007E105A" w:rsidRDefault="007E105A" w:rsidP="007E105A">
              <w:pPr>
                <w:pStyle w:val="Bibliography"/>
                <w:ind w:left="720" w:hanging="720"/>
                <w:rPr>
                  <w:noProof/>
                </w:rPr>
              </w:pPr>
              <w:r>
                <w:rPr>
                  <w:noProof/>
                </w:rPr>
                <w:t>Magazine, N. D. (2016). Technology limitations stall military hybrids.</w:t>
              </w:r>
            </w:p>
            <w:p w14:paraId="130E955A" w14:textId="09069562" w:rsidR="007E105A" w:rsidRDefault="007E105A" w:rsidP="007E105A">
              <w:pPr>
                <w:pStyle w:val="Bibliography"/>
                <w:ind w:left="720" w:hanging="720"/>
                <w:rPr>
                  <w:noProof/>
                </w:rPr>
              </w:pPr>
              <w:r>
                <w:rPr>
                  <w:noProof/>
                </w:rPr>
                <w:t xml:space="preserve">N. Doerry, J. A. (2015). History and the Status of Electric Ship Propulsion, Integrated </w:t>
              </w:r>
              <w:r w:rsidR="00360A18">
                <w:rPr>
                  <w:noProof/>
                </w:rPr>
                <w:t>Power</w:t>
              </w:r>
              <w:r>
                <w:rPr>
                  <w:noProof/>
                </w:rPr>
                <w:t xml:space="preserve"> Systems, and Future Trends in the U.S. Navy.</w:t>
              </w:r>
            </w:p>
            <w:p w14:paraId="318454C5" w14:textId="77777777" w:rsidR="007E105A" w:rsidRDefault="007E105A" w:rsidP="007E105A">
              <w:pPr>
                <w:pStyle w:val="Bibliography"/>
                <w:ind w:left="720" w:hanging="720"/>
                <w:rPr>
                  <w:noProof/>
                </w:rPr>
              </w:pPr>
              <w:r>
                <w:rPr>
                  <w:noProof/>
                </w:rPr>
                <w:t>R. Gallagher, D. J. (2020). HEV's for the Military: DARPA's Work on Drivetrains and Operational Experience," SAE and NESEA Hybrid Electric vehicle.</w:t>
              </w:r>
            </w:p>
            <w:p w14:paraId="3CB4D073" w14:textId="77777777" w:rsidR="007E105A" w:rsidRDefault="007E105A" w:rsidP="007E105A">
              <w:pPr>
                <w:pStyle w:val="Bibliography"/>
                <w:ind w:left="720" w:hanging="720"/>
                <w:rPr>
                  <w:noProof/>
                </w:rPr>
              </w:pPr>
              <w:r>
                <w:rPr>
                  <w:noProof/>
                </w:rPr>
                <w:t>R., D. (2019). The measurement of thermal radiation at microwave.</w:t>
              </w:r>
            </w:p>
            <w:p w14:paraId="7FAD9F2B" w14:textId="1F9C1F10" w:rsidR="007E105A" w:rsidRDefault="007E105A" w:rsidP="007E105A">
              <w:pPr>
                <w:pStyle w:val="Bibliography"/>
                <w:ind w:left="720" w:hanging="720"/>
                <w:rPr>
                  <w:noProof/>
                </w:rPr>
              </w:pPr>
              <w:r>
                <w:rPr>
                  <w:noProof/>
                </w:rPr>
                <w:t xml:space="preserve">SAIC Contractor Team. (2018). Engineering Design Review - Combat Hybrid </w:t>
              </w:r>
              <w:r w:rsidR="00360A18">
                <w:rPr>
                  <w:noProof/>
                </w:rPr>
                <w:t>Power</w:t>
              </w:r>
              <w:r>
                <w:rPr>
                  <w:noProof/>
                </w:rPr>
                <w:t xml:space="preserve"> Systems.</w:t>
              </w:r>
            </w:p>
            <w:p w14:paraId="42C03B31" w14:textId="77777777" w:rsidR="007E105A" w:rsidRDefault="007E105A" w:rsidP="007E105A">
              <w:pPr>
                <w:pStyle w:val="Bibliography"/>
                <w:ind w:left="720" w:hanging="720"/>
                <w:rPr>
                  <w:noProof/>
                </w:rPr>
              </w:pPr>
              <w:r>
                <w:rPr>
                  <w:noProof/>
                </w:rPr>
                <w:lastRenderedPageBreak/>
                <w:t>Salami, S. M. (2020). Net Zero Emission.</w:t>
              </w:r>
            </w:p>
            <w:p w14:paraId="63ABA954" w14:textId="4660ECA8" w:rsidR="007E105A" w:rsidRDefault="007E105A" w:rsidP="007E105A">
              <w:pPr>
                <w:pStyle w:val="Bibliography"/>
                <w:ind w:left="720" w:hanging="720"/>
                <w:rPr>
                  <w:noProof/>
                </w:rPr>
              </w:pPr>
              <w:r>
                <w:rPr>
                  <w:noProof/>
                </w:rPr>
                <w:t xml:space="preserve">Stratton, M. H. (2020). High-Energy Laser </w:t>
              </w:r>
              <w:r w:rsidR="00360A18">
                <w:rPr>
                  <w:noProof/>
                </w:rPr>
                <w:t>It</w:t>
              </w:r>
              <w:r>
                <w:rPr>
                  <w:noProof/>
                </w:rPr>
                <w:t xml:space="preserve">apon Integration with Ground Vehicles,” in Proceedings on the Functional and Mechanical Integration of </w:t>
              </w:r>
              <w:r w:rsidR="00360A18">
                <w:rPr>
                  <w:noProof/>
                </w:rPr>
                <w:t>It</w:t>
              </w:r>
              <w:r>
                <w:rPr>
                  <w:noProof/>
                </w:rPr>
                <w:t>apons with Land and Air Vehicles NATO unclassified. .</w:t>
              </w:r>
            </w:p>
            <w:p w14:paraId="4B8BF63F" w14:textId="66B52708" w:rsidR="007E105A" w:rsidRDefault="007E105A" w:rsidP="007E105A">
              <w:pPr>
                <w:pStyle w:val="Bibliography"/>
                <w:ind w:left="720" w:hanging="720"/>
                <w:rPr>
                  <w:noProof/>
                </w:rPr>
              </w:pPr>
              <w:r>
                <w:rPr>
                  <w:noProof/>
                </w:rPr>
                <w:t xml:space="preserve">Team, N. G. (2000). SiC </w:t>
              </w:r>
              <w:r w:rsidR="00360A18">
                <w:rPr>
                  <w:noProof/>
                </w:rPr>
                <w:t>Power</w:t>
              </w:r>
              <w:r>
                <w:rPr>
                  <w:noProof/>
                </w:rPr>
                <w:t xml:space="preserve"> Converter Development.</w:t>
              </w:r>
            </w:p>
            <w:p w14:paraId="5372BCF5" w14:textId="77777777" w:rsidR="007E105A" w:rsidRDefault="007E105A" w:rsidP="007E105A">
              <w:pPr>
                <w:pStyle w:val="Bibliography"/>
                <w:ind w:left="720" w:hanging="720"/>
                <w:rPr>
                  <w:noProof/>
                </w:rPr>
              </w:pPr>
              <w:r>
                <w:rPr>
                  <w:noProof/>
                </w:rPr>
                <w:t>U. Singh, N. K. (2013). Towards the design of 100 kW, 95 GHz gyrotron for active denial system application," 2013 IEEE 14th International Vacuum Electronics Conference (IVEC), Paris. 1-2.</w:t>
              </w:r>
            </w:p>
            <w:p w14:paraId="73C7D652" w14:textId="77777777" w:rsidR="007E105A" w:rsidRDefault="007E105A" w:rsidP="007E105A">
              <w:pPr>
                <w:pStyle w:val="Bibliography"/>
                <w:ind w:left="720" w:hanging="720"/>
                <w:rPr>
                  <w:noProof/>
                </w:rPr>
              </w:pPr>
              <w:r>
                <w:rPr>
                  <w:noProof/>
                </w:rPr>
                <w:t>VITIOANU, G.-M. (2020). Model of nuclear energy valuation in the context of e-mobility.</w:t>
              </w:r>
            </w:p>
            <w:p w14:paraId="54760764" w14:textId="77777777" w:rsidR="007E105A" w:rsidRDefault="007E105A" w:rsidP="007E105A">
              <w:pPr>
                <w:pStyle w:val="Bibliography"/>
                <w:ind w:left="720" w:hanging="720"/>
                <w:rPr>
                  <w:noProof/>
                </w:rPr>
              </w:pPr>
              <w:r>
                <w:rPr>
                  <w:noProof/>
                </w:rPr>
                <w:t>X, Y. M. (2014). 56(7):1701–1706.</w:t>
              </w:r>
            </w:p>
            <w:p w14:paraId="4F066E0E" w14:textId="77777777" w:rsidR="007E105A" w:rsidRDefault="007E105A" w:rsidP="007E105A">
              <w:pPr>
                <w:pStyle w:val="Bibliography"/>
                <w:ind w:left="720" w:hanging="720"/>
                <w:rPr>
                  <w:noProof/>
                </w:rPr>
              </w:pPr>
              <w:r>
                <w:rPr>
                  <w:noProof/>
                </w:rPr>
                <w:t>Yeom S, L. D. (2011). 19(3):2530–2536.,.</w:t>
              </w:r>
            </w:p>
            <w:p w14:paraId="6F5C839D" w14:textId="1BEA43F7" w:rsidR="002A2B54" w:rsidRPr="00E47B11" w:rsidRDefault="002A2B54" w:rsidP="007E105A">
              <w:pPr>
                <w:spacing w:line="360" w:lineRule="auto"/>
                <w:jc w:val="both"/>
                <w:rPr>
                  <w:rFonts w:ascii="Arial" w:hAnsi="Arial" w:cs="Arial"/>
                </w:rPr>
              </w:pPr>
              <w:r w:rsidRPr="00E47B11">
                <w:rPr>
                  <w:rFonts w:ascii="Arial" w:hAnsi="Arial" w:cs="Arial"/>
                  <w:b/>
                  <w:bCs/>
                  <w:noProof/>
                </w:rPr>
                <w:fldChar w:fldCharType="end"/>
              </w:r>
            </w:p>
          </w:sdtContent>
        </w:sdt>
      </w:sdtContent>
    </w:sdt>
    <w:p w14:paraId="4844595B" w14:textId="77777777" w:rsidR="00677991" w:rsidRPr="00E47B11" w:rsidRDefault="00677991" w:rsidP="00C3119B">
      <w:pPr>
        <w:spacing w:line="360" w:lineRule="auto"/>
        <w:jc w:val="both"/>
        <w:rPr>
          <w:rFonts w:ascii="Arial" w:hAnsi="Arial" w:cs="Arial"/>
        </w:rPr>
      </w:pPr>
    </w:p>
    <w:p w14:paraId="63D151F8" w14:textId="704287A2" w:rsidR="00677991" w:rsidRPr="00E47B11" w:rsidRDefault="00677991" w:rsidP="00C3119B">
      <w:pPr>
        <w:pStyle w:val="ListParagraph"/>
        <w:spacing w:line="360" w:lineRule="auto"/>
        <w:jc w:val="both"/>
        <w:rPr>
          <w:rFonts w:ascii="Arial" w:hAnsi="Arial" w:cs="Arial"/>
        </w:rPr>
      </w:pPr>
    </w:p>
    <w:p w14:paraId="435A4B4F" w14:textId="51FAA1C8" w:rsidR="00677991" w:rsidRPr="00E47B11" w:rsidRDefault="00677991" w:rsidP="00C3119B">
      <w:pPr>
        <w:pStyle w:val="ListParagraph"/>
        <w:spacing w:line="360" w:lineRule="auto"/>
        <w:jc w:val="both"/>
        <w:rPr>
          <w:rFonts w:ascii="Arial" w:hAnsi="Arial" w:cs="Arial"/>
        </w:rPr>
      </w:pPr>
    </w:p>
    <w:p w14:paraId="171D4B9A" w14:textId="59EA1388" w:rsidR="00E30952" w:rsidRPr="00E47B11" w:rsidRDefault="00E30952" w:rsidP="00C3119B">
      <w:pPr>
        <w:pStyle w:val="ListParagraph"/>
        <w:spacing w:line="360" w:lineRule="auto"/>
        <w:jc w:val="both"/>
        <w:rPr>
          <w:rFonts w:ascii="Arial" w:hAnsi="Arial" w:cs="Arial"/>
        </w:rPr>
      </w:pPr>
    </w:p>
    <w:p w14:paraId="03FC3847" w14:textId="7E07B689" w:rsidR="00E30952" w:rsidRPr="00E47B11" w:rsidRDefault="00E30952" w:rsidP="00C3119B">
      <w:pPr>
        <w:pStyle w:val="ListParagraph"/>
        <w:spacing w:line="360" w:lineRule="auto"/>
        <w:jc w:val="both"/>
        <w:rPr>
          <w:rFonts w:ascii="Arial" w:hAnsi="Arial" w:cs="Arial"/>
        </w:rPr>
      </w:pPr>
    </w:p>
    <w:p w14:paraId="7D18472D" w14:textId="276F7399" w:rsidR="00E30952" w:rsidRPr="00E47B11" w:rsidRDefault="00E30952" w:rsidP="00C3119B">
      <w:pPr>
        <w:spacing w:line="360" w:lineRule="auto"/>
        <w:jc w:val="both"/>
        <w:rPr>
          <w:rFonts w:ascii="Arial" w:hAnsi="Arial" w:cs="Arial"/>
        </w:rPr>
      </w:pPr>
    </w:p>
    <w:p w14:paraId="79B27DEF" w14:textId="77777777" w:rsidR="00E30952" w:rsidRPr="00E47B11" w:rsidRDefault="00E30952" w:rsidP="00C3119B">
      <w:pPr>
        <w:pStyle w:val="ListParagraph"/>
        <w:spacing w:line="360" w:lineRule="auto"/>
        <w:jc w:val="both"/>
        <w:rPr>
          <w:rFonts w:ascii="Arial" w:hAnsi="Arial" w:cs="Arial"/>
        </w:rPr>
      </w:pPr>
    </w:p>
    <w:p w14:paraId="2006F594" w14:textId="4607FD84" w:rsidR="00677991" w:rsidRPr="00E47B11" w:rsidRDefault="00677991" w:rsidP="00C3119B">
      <w:pPr>
        <w:pStyle w:val="ListParagraph"/>
        <w:spacing w:line="360" w:lineRule="auto"/>
        <w:jc w:val="both"/>
        <w:rPr>
          <w:rFonts w:ascii="Arial" w:hAnsi="Arial" w:cs="Arial"/>
        </w:rPr>
      </w:pPr>
    </w:p>
    <w:p w14:paraId="3B95871F" w14:textId="726D85C1" w:rsidR="00677991" w:rsidRPr="00E47B11" w:rsidRDefault="00677991" w:rsidP="00C3119B">
      <w:pPr>
        <w:pStyle w:val="ListParagraph"/>
        <w:spacing w:line="360" w:lineRule="auto"/>
        <w:jc w:val="both"/>
        <w:rPr>
          <w:rFonts w:ascii="Arial" w:hAnsi="Arial" w:cs="Arial"/>
        </w:rPr>
      </w:pPr>
    </w:p>
    <w:p w14:paraId="6EB1209E" w14:textId="1C3D2FA2" w:rsidR="00677991" w:rsidRPr="00E47B11" w:rsidRDefault="00677991" w:rsidP="00C3119B">
      <w:pPr>
        <w:pStyle w:val="ListParagraph"/>
        <w:spacing w:line="360" w:lineRule="auto"/>
        <w:jc w:val="both"/>
        <w:rPr>
          <w:rFonts w:ascii="Arial" w:hAnsi="Arial" w:cs="Arial"/>
        </w:rPr>
      </w:pPr>
    </w:p>
    <w:p w14:paraId="7259126B" w14:textId="5E249864" w:rsidR="00677991" w:rsidRPr="00E47B11" w:rsidRDefault="00677991" w:rsidP="00C3119B">
      <w:pPr>
        <w:pStyle w:val="ListParagraph"/>
        <w:spacing w:line="360" w:lineRule="auto"/>
        <w:jc w:val="both"/>
        <w:rPr>
          <w:rFonts w:ascii="Arial" w:hAnsi="Arial" w:cs="Arial"/>
        </w:rPr>
      </w:pPr>
    </w:p>
    <w:p w14:paraId="3C158683" w14:textId="77777777" w:rsidR="00266165" w:rsidRPr="00E47B11" w:rsidRDefault="00266165" w:rsidP="00C3119B">
      <w:pPr>
        <w:spacing w:line="360" w:lineRule="auto"/>
        <w:jc w:val="both"/>
        <w:rPr>
          <w:rFonts w:ascii="Arial" w:hAnsi="Arial" w:cs="Arial"/>
        </w:rPr>
      </w:pPr>
      <w:r w:rsidRPr="00E47B11">
        <w:rPr>
          <w:rFonts w:ascii="Arial" w:hAnsi="Arial" w:cs="Arial"/>
        </w:rPr>
        <w:br w:type="page"/>
      </w:r>
    </w:p>
    <w:p w14:paraId="57A7876A" w14:textId="201761F4" w:rsidR="00E30952" w:rsidRPr="00D030BB" w:rsidRDefault="00E30952" w:rsidP="00C3119B">
      <w:pPr>
        <w:pStyle w:val="Heading1"/>
        <w:spacing w:line="360" w:lineRule="auto"/>
        <w:jc w:val="both"/>
        <w:rPr>
          <w:rFonts w:ascii="Times New Roman" w:hAnsi="Times New Roman" w:cs="Times New Roman"/>
          <w:b/>
          <w:bCs/>
        </w:rPr>
      </w:pPr>
      <w:bookmarkStart w:id="8" w:name="_Toc100322721"/>
      <w:r w:rsidRPr="00D030BB">
        <w:rPr>
          <w:rFonts w:ascii="Times New Roman" w:hAnsi="Times New Roman" w:cs="Times New Roman"/>
          <w:b/>
          <w:bCs/>
        </w:rPr>
        <w:lastRenderedPageBreak/>
        <w:t>GANTT CHART</w:t>
      </w:r>
      <w:bookmarkEnd w:id="8"/>
      <w:r w:rsidRPr="00D030BB">
        <w:rPr>
          <w:rFonts w:ascii="Times New Roman" w:hAnsi="Times New Roman" w:cs="Times New Roman"/>
          <w:b/>
          <w:bCs/>
        </w:rPr>
        <w:t xml:space="preserve"> </w:t>
      </w:r>
    </w:p>
    <w:p w14:paraId="00F15554" w14:textId="77777777" w:rsidR="00266165" w:rsidRPr="00E47B11" w:rsidRDefault="00266165" w:rsidP="00C3119B">
      <w:pPr>
        <w:pStyle w:val="ListParagraph"/>
        <w:spacing w:line="360" w:lineRule="auto"/>
        <w:jc w:val="both"/>
        <w:rPr>
          <w:rFonts w:ascii="Arial" w:hAnsi="Arial" w:cs="Arial"/>
          <w:noProof/>
        </w:rPr>
      </w:pPr>
    </w:p>
    <w:p w14:paraId="5AA03DD8" w14:textId="5C714859" w:rsidR="00E30952" w:rsidRPr="00E47B11" w:rsidRDefault="00266165" w:rsidP="00C3119B">
      <w:pPr>
        <w:pStyle w:val="ListParagraph"/>
        <w:spacing w:line="360" w:lineRule="auto"/>
        <w:jc w:val="both"/>
        <w:rPr>
          <w:rFonts w:ascii="Arial" w:hAnsi="Arial" w:cs="Arial"/>
        </w:rPr>
      </w:pPr>
      <w:r w:rsidRPr="00E47B11">
        <w:rPr>
          <w:rFonts w:ascii="Arial" w:hAnsi="Arial" w:cs="Arial"/>
          <w:noProof/>
        </w:rPr>
        <w:drawing>
          <wp:inline distT="0" distB="0" distL="0" distR="0" wp14:anchorId="10A8BFCA" wp14:editId="4F67CEB1">
            <wp:extent cx="4937760" cy="2567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a:extLst>
                        <a:ext uri="{28A0092B-C50C-407E-A947-70E740481C1C}">
                          <a14:useLocalDpi xmlns:a14="http://schemas.microsoft.com/office/drawing/2010/main" val="0"/>
                        </a:ext>
                      </a:extLst>
                    </a:blip>
                    <a:srcRect l="3428" t="16571" r="4000" b="19239"/>
                    <a:stretch/>
                  </pic:blipFill>
                  <pic:spPr bwMode="auto">
                    <a:xfrm>
                      <a:off x="0" y="0"/>
                      <a:ext cx="4937760" cy="2567940"/>
                    </a:xfrm>
                    <a:prstGeom prst="rect">
                      <a:avLst/>
                    </a:prstGeom>
                    <a:ln>
                      <a:noFill/>
                    </a:ln>
                    <a:extLst>
                      <a:ext uri="{53640926-AAD7-44D8-BBD7-CCE9431645EC}">
                        <a14:shadowObscured xmlns:a14="http://schemas.microsoft.com/office/drawing/2010/main"/>
                      </a:ext>
                    </a:extLst>
                  </pic:spPr>
                </pic:pic>
              </a:graphicData>
            </a:graphic>
          </wp:inline>
        </w:drawing>
      </w:r>
    </w:p>
    <w:p w14:paraId="2D6ECEAB" w14:textId="5B3562F9" w:rsidR="00E30952" w:rsidRPr="00E47B11" w:rsidRDefault="00E30952" w:rsidP="00C3119B">
      <w:pPr>
        <w:spacing w:line="360" w:lineRule="auto"/>
        <w:jc w:val="both"/>
        <w:rPr>
          <w:rFonts w:ascii="Arial" w:hAnsi="Arial" w:cs="Arial"/>
        </w:rPr>
      </w:pPr>
    </w:p>
    <w:sectPr w:rsidR="00E30952" w:rsidRPr="00E47B11" w:rsidSect="00A1430C">
      <w:pgSz w:w="12240" w:h="15840" w:code="1"/>
      <w:pgMar w:top="1440" w:right="1077" w:bottom="1440" w:left="1077" w:header="709" w:footer="709" w:gutter="0"/>
      <w:paperSrc w:first="15" w:other="15"/>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30F78"/>
    <w:multiLevelType w:val="hybridMultilevel"/>
    <w:tmpl w:val="E6E8D20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1FE7132"/>
    <w:multiLevelType w:val="hybridMultilevel"/>
    <w:tmpl w:val="D15AE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74042"/>
    <w:multiLevelType w:val="hybridMultilevel"/>
    <w:tmpl w:val="F05EF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4851FB"/>
    <w:multiLevelType w:val="hybridMultilevel"/>
    <w:tmpl w:val="96F47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3D68D3"/>
    <w:multiLevelType w:val="hybridMultilevel"/>
    <w:tmpl w:val="78A23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1C01118"/>
    <w:multiLevelType w:val="hybridMultilevel"/>
    <w:tmpl w:val="17B61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5489090">
    <w:abstractNumId w:val="0"/>
  </w:num>
  <w:num w:numId="2" w16cid:durableId="976103860">
    <w:abstractNumId w:val="5"/>
  </w:num>
  <w:num w:numId="3" w16cid:durableId="1758745531">
    <w:abstractNumId w:val="4"/>
  </w:num>
  <w:num w:numId="4" w16cid:durableId="1891304054">
    <w:abstractNumId w:val="1"/>
  </w:num>
  <w:num w:numId="5" w16cid:durableId="878054655">
    <w:abstractNumId w:val="3"/>
  </w:num>
  <w:num w:numId="6" w16cid:durableId="2566405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xNTIzMDA2MDQxtzRQ0lEKTi0uzszPAykwrQUA7DVzNSwAAAA="/>
  </w:docVars>
  <w:rsids>
    <w:rsidRoot w:val="00A1430C"/>
    <w:rsid w:val="00014688"/>
    <w:rsid w:val="00080F69"/>
    <w:rsid w:val="000A5A99"/>
    <w:rsid w:val="00107207"/>
    <w:rsid w:val="00114628"/>
    <w:rsid w:val="0012106F"/>
    <w:rsid w:val="001820CB"/>
    <w:rsid w:val="001C3FBE"/>
    <w:rsid w:val="001D64A0"/>
    <w:rsid w:val="001E30DE"/>
    <w:rsid w:val="00266165"/>
    <w:rsid w:val="002A2B54"/>
    <w:rsid w:val="002A7EA8"/>
    <w:rsid w:val="002B0C81"/>
    <w:rsid w:val="002C696D"/>
    <w:rsid w:val="003058AD"/>
    <w:rsid w:val="0032207C"/>
    <w:rsid w:val="003354E0"/>
    <w:rsid w:val="00360A18"/>
    <w:rsid w:val="0038742C"/>
    <w:rsid w:val="003F6F2F"/>
    <w:rsid w:val="00433610"/>
    <w:rsid w:val="00464FDE"/>
    <w:rsid w:val="004B0908"/>
    <w:rsid w:val="004E4B08"/>
    <w:rsid w:val="0053701B"/>
    <w:rsid w:val="005766B4"/>
    <w:rsid w:val="00612028"/>
    <w:rsid w:val="00677991"/>
    <w:rsid w:val="00730EA4"/>
    <w:rsid w:val="00742F61"/>
    <w:rsid w:val="007629D2"/>
    <w:rsid w:val="00765915"/>
    <w:rsid w:val="007A17F0"/>
    <w:rsid w:val="007B74AB"/>
    <w:rsid w:val="007E105A"/>
    <w:rsid w:val="00851DCC"/>
    <w:rsid w:val="008B321D"/>
    <w:rsid w:val="008C335B"/>
    <w:rsid w:val="008E5FD5"/>
    <w:rsid w:val="00923998"/>
    <w:rsid w:val="0092737C"/>
    <w:rsid w:val="00944E77"/>
    <w:rsid w:val="0095308D"/>
    <w:rsid w:val="00970836"/>
    <w:rsid w:val="00994CF8"/>
    <w:rsid w:val="009E2BE4"/>
    <w:rsid w:val="00A050B5"/>
    <w:rsid w:val="00A1430C"/>
    <w:rsid w:val="00A45635"/>
    <w:rsid w:val="00A656AC"/>
    <w:rsid w:val="00AB0F03"/>
    <w:rsid w:val="00AD6105"/>
    <w:rsid w:val="00B044E0"/>
    <w:rsid w:val="00B21AC8"/>
    <w:rsid w:val="00B6412E"/>
    <w:rsid w:val="00C3119B"/>
    <w:rsid w:val="00C45E6D"/>
    <w:rsid w:val="00CB06AF"/>
    <w:rsid w:val="00D030BB"/>
    <w:rsid w:val="00D23B87"/>
    <w:rsid w:val="00E05635"/>
    <w:rsid w:val="00E30952"/>
    <w:rsid w:val="00E47B11"/>
    <w:rsid w:val="00E60D94"/>
    <w:rsid w:val="00EC127B"/>
    <w:rsid w:val="00EC5BBE"/>
    <w:rsid w:val="00F43863"/>
    <w:rsid w:val="00F44EBE"/>
    <w:rsid w:val="00F53D51"/>
    <w:rsid w:val="00F933AC"/>
    <w:rsid w:val="00F95A3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CD7F3"/>
  <w15:chartTrackingRefBased/>
  <w15:docId w15:val="{553B0251-F7C8-4AF1-91E8-92AC1DB59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B5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2A2B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4E0"/>
    <w:pPr>
      <w:ind w:left="720"/>
      <w:contextualSpacing/>
    </w:pPr>
  </w:style>
  <w:style w:type="character" w:styleId="Strong">
    <w:name w:val="Strong"/>
    <w:basedOn w:val="DefaultParagraphFont"/>
    <w:uiPriority w:val="22"/>
    <w:qFormat/>
    <w:rsid w:val="0095308D"/>
    <w:rPr>
      <w:b/>
      <w:bCs/>
    </w:rPr>
  </w:style>
  <w:style w:type="character" w:styleId="Hyperlink">
    <w:name w:val="Hyperlink"/>
    <w:basedOn w:val="DefaultParagraphFont"/>
    <w:uiPriority w:val="99"/>
    <w:unhideWhenUsed/>
    <w:rsid w:val="0095308D"/>
    <w:rPr>
      <w:color w:val="0000FF"/>
      <w:u w:val="single"/>
    </w:rPr>
  </w:style>
  <w:style w:type="character" w:styleId="UnresolvedMention">
    <w:name w:val="Unresolved Mention"/>
    <w:basedOn w:val="DefaultParagraphFont"/>
    <w:uiPriority w:val="99"/>
    <w:semiHidden/>
    <w:unhideWhenUsed/>
    <w:rsid w:val="0095308D"/>
    <w:rPr>
      <w:color w:val="605E5C"/>
      <w:shd w:val="clear" w:color="auto" w:fill="E1DFDD"/>
    </w:rPr>
  </w:style>
  <w:style w:type="character" w:customStyle="1" w:styleId="Heading1Char">
    <w:name w:val="Heading 1 Char"/>
    <w:basedOn w:val="DefaultParagraphFont"/>
    <w:link w:val="Heading1"/>
    <w:uiPriority w:val="9"/>
    <w:rsid w:val="002A2B54"/>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2A2B54"/>
  </w:style>
  <w:style w:type="character" w:customStyle="1" w:styleId="Heading2Char">
    <w:name w:val="Heading 2 Char"/>
    <w:basedOn w:val="DefaultParagraphFont"/>
    <w:link w:val="Heading2"/>
    <w:uiPriority w:val="9"/>
    <w:rsid w:val="002A2B5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A2B54"/>
    <w:pPr>
      <w:outlineLvl w:val="9"/>
    </w:pPr>
  </w:style>
  <w:style w:type="paragraph" w:styleId="TOC1">
    <w:name w:val="toc 1"/>
    <w:basedOn w:val="Normal"/>
    <w:next w:val="Normal"/>
    <w:autoRedefine/>
    <w:uiPriority w:val="39"/>
    <w:unhideWhenUsed/>
    <w:rsid w:val="002A2B54"/>
    <w:pPr>
      <w:spacing w:after="100"/>
    </w:pPr>
  </w:style>
  <w:style w:type="paragraph" w:styleId="TOC2">
    <w:name w:val="toc 2"/>
    <w:basedOn w:val="Normal"/>
    <w:next w:val="Normal"/>
    <w:autoRedefine/>
    <w:uiPriority w:val="39"/>
    <w:unhideWhenUsed/>
    <w:rsid w:val="002A2B54"/>
    <w:pPr>
      <w:spacing w:after="100"/>
      <w:ind w:left="220"/>
    </w:pPr>
  </w:style>
  <w:style w:type="paragraph" w:styleId="Title">
    <w:name w:val="Title"/>
    <w:basedOn w:val="Normal"/>
    <w:next w:val="Normal"/>
    <w:link w:val="TitleChar"/>
    <w:uiPriority w:val="10"/>
    <w:qFormat/>
    <w:rsid w:val="008E5F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FD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8463">
      <w:bodyDiv w:val="1"/>
      <w:marLeft w:val="0"/>
      <w:marRight w:val="0"/>
      <w:marTop w:val="0"/>
      <w:marBottom w:val="0"/>
      <w:divBdr>
        <w:top w:val="none" w:sz="0" w:space="0" w:color="auto"/>
        <w:left w:val="none" w:sz="0" w:space="0" w:color="auto"/>
        <w:bottom w:val="none" w:sz="0" w:space="0" w:color="auto"/>
        <w:right w:val="none" w:sz="0" w:space="0" w:color="auto"/>
      </w:divBdr>
    </w:div>
    <w:div w:id="24910984">
      <w:bodyDiv w:val="1"/>
      <w:marLeft w:val="0"/>
      <w:marRight w:val="0"/>
      <w:marTop w:val="0"/>
      <w:marBottom w:val="0"/>
      <w:divBdr>
        <w:top w:val="none" w:sz="0" w:space="0" w:color="auto"/>
        <w:left w:val="none" w:sz="0" w:space="0" w:color="auto"/>
        <w:bottom w:val="none" w:sz="0" w:space="0" w:color="auto"/>
        <w:right w:val="none" w:sz="0" w:space="0" w:color="auto"/>
      </w:divBdr>
    </w:div>
    <w:div w:id="60635828">
      <w:bodyDiv w:val="1"/>
      <w:marLeft w:val="0"/>
      <w:marRight w:val="0"/>
      <w:marTop w:val="0"/>
      <w:marBottom w:val="0"/>
      <w:divBdr>
        <w:top w:val="none" w:sz="0" w:space="0" w:color="auto"/>
        <w:left w:val="none" w:sz="0" w:space="0" w:color="auto"/>
        <w:bottom w:val="none" w:sz="0" w:space="0" w:color="auto"/>
        <w:right w:val="none" w:sz="0" w:space="0" w:color="auto"/>
      </w:divBdr>
    </w:div>
    <w:div w:id="71318988">
      <w:bodyDiv w:val="1"/>
      <w:marLeft w:val="0"/>
      <w:marRight w:val="0"/>
      <w:marTop w:val="0"/>
      <w:marBottom w:val="0"/>
      <w:divBdr>
        <w:top w:val="none" w:sz="0" w:space="0" w:color="auto"/>
        <w:left w:val="none" w:sz="0" w:space="0" w:color="auto"/>
        <w:bottom w:val="none" w:sz="0" w:space="0" w:color="auto"/>
        <w:right w:val="none" w:sz="0" w:space="0" w:color="auto"/>
      </w:divBdr>
    </w:div>
    <w:div w:id="203451115">
      <w:bodyDiv w:val="1"/>
      <w:marLeft w:val="0"/>
      <w:marRight w:val="0"/>
      <w:marTop w:val="0"/>
      <w:marBottom w:val="0"/>
      <w:divBdr>
        <w:top w:val="none" w:sz="0" w:space="0" w:color="auto"/>
        <w:left w:val="none" w:sz="0" w:space="0" w:color="auto"/>
        <w:bottom w:val="none" w:sz="0" w:space="0" w:color="auto"/>
        <w:right w:val="none" w:sz="0" w:space="0" w:color="auto"/>
      </w:divBdr>
    </w:div>
    <w:div w:id="320080970">
      <w:bodyDiv w:val="1"/>
      <w:marLeft w:val="0"/>
      <w:marRight w:val="0"/>
      <w:marTop w:val="0"/>
      <w:marBottom w:val="0"/>
      <w:divBdr>
        <w:top w:val="none" w:sz="0" w:space="0" w:color="auto"/>
        <w:left w:val="none" w:sz="0" w:space="0" w:color="auto"/>
        <w:bottom w:val="none" w:sz="0" w:space="0" w:color="auto"/>
        <w:right w:val="none" w:sz="0" w:space="0" w:color="auto"/>
      </w:divBdr>
    </w:div>
    <w:div w:id="385616106">
      <w:bodyDiv w:val="1"/>
      <w:marLeft w:val="0"/>
      <w:marRight w:val="0"/>
      <w:marTop w:val="0"/>
      <w:marBottom w:val="0"/>
      <w:divBdr>
        <w:top w:val="none" w:sz="0" w:space="0" w:color="auto"/>
        <w:left w:val="none" w:sz="0" w:space="0" w:color="auto"/>
        <w:bottom w:val="none" w:sz="0" w:space="0" w:color="auto"/>
        <w:right w:val="none" w:sz="0" w:space="0" w:color="auto"/>
      </w:divBdr>
    </w:div>
    <w:div w:id="401608453">
      <w:bodyDiv w:val="1"/>
      <w:marLeft w:val="0"/>
      <w:marRight w:val="0"/>
      <w:marTop w:val="0"/>
      <w:marBottom w:val="0"/>
      <w:divBdr>
        <w:top w:val="none" w:sz="0" w:space="0" w:color="auto"/>
        <w:left w:val="none" w:sz="0" w:space="0" w:color="auto"/>
        <w:bottom w:val="none" w:sz="0" w:space="0" w:color="auto"/>
        <w:right w:val="none" w:sz="0" w:space="0" w:color="auto"/>
      </w:divBdr>
    </w:div>
    <w:div w:id="421535239">
      <w:bodyDiv w:val="1"/>
      <w:marLeft w:val="0"/>
      <w:marRight w:val="0"/>
      <w:marTop w:val="0"/>
      <w:marBottom w:val="0"/>
      <w:divBdr>
        <w:top w:val="none" w:sz="0" w:space="0" w:color="auto"/>
        <w:left w:val="none" w:sz="0" w:space="0" w:color="auto"/>
        <w:bottom w:val="none" w:sz="0" w:space="0" w:color="auto"/>
        <w:right w:val="none" w:sz="0" w:space="0" w:color="auto"/>
      </w:divBdr>
    </w:div>
    <w:div w:id="436676284">
      <w:bodyDiv w:val="1"/>
      <w:marLeft w:val="0"/>
      <w:marRight w:val="0"/>
      <w:marTop w:val="0"/>
      <w:marBottom w:val="0"/>
      <w:divBdr>
        <w:top w:val="none" w:sz="0" w:space="0" w:color="auto"/>
        <w:left w:val="none" w:sz="0" w:space="0" w:color="auto"/>
        <w:bottom w:val="none" w:sz="0" w:space="0" w:color="auto"/>
        <w:right w:val="none" w:sz="0" w:space="0" w:color="auto"/>
      </w:divBdr>
    </w:div>
    <w:div w:id="445278157">
      <w:bodyDiv w:val="1"/>
      <w:marLeft w:val="0"/>
      <w:marRight w:val="0"/>
      <w:marTop w:val="0"/>
      <w:marBottom w:val="0"/>
      <w:divBdr>
        <w:top w:val="none" w:sz="0" w:space="0" w:color="auto"/>
        <w:left w:val="none" w:sz="0" w:space="0" w:color="auto"/>
        <w:bottom w:val="none" w:sz="0" w:space="0" w:color="auto"/>
        <w:right w:val="none" w:sz="0" w:space="0" w:color="auto"/>
      </w:divBdr>
    </w:div>
    <w:div w:id="513227215">
      <w:bodyDiv w:val="1"/>
      <w:marLeft w:val="0"/>
      <w:marRight w:val="0"/>
      <w:marTop w:val="0"/>
      <w:marBottom w:val="0"/>
      <w:divBdr>
        <w:top w:val="none" w:sz="0" w:space="0" w:color="auto"/>
        <w:left w:val="none" w:sz="0" w:space="0" w:color="auto"/>
        <w:bottom w:val="none" w:sz="0" w:space="0" w:color="auto"/>
        <w:right w:val="none" w:sz="0" w:space="0" w:color="auto"/>
      </w:divBdr>
    </w:div>
    <w:div w:id="592781365">
      <w:bodyDiv w:val="1"/>
      <w:marLeft w:val="0"/>
      <w:marRight w:val="0"/>
      <w:marTop w:val="0"/>
      <w:marBottom w:val="0"/>
      <w:divBdr>
        <w:top w:val="none" w:sz="0" w:space="0" w:color="auto"/>
        <w:left w:val="none" w:sz="0" w:space="0" w:color="auto"/>
        <w:bottom w:val="none" w:sz="0" w:space="0" w:color="auto"/>
        <w:right w:val="none" w:sz="0" w:space="0" w:color="auto"/>
      </w:divBdr>
    </w:div>
    <w:div w:id="594098146">
      <w:bodyDiv w:val="1"/>
      <w:marLeft w:val="0"/>
      <w:marRight w:val="0"/>
      <w:marTop w:val="0"/>
      <w:marBottom w:val="0"/>
      <w:divBdr>
        <w:top w:val="none" w:sz="0" w:space="0" w:color="auto"/>
        <w:left w:val="none" w:sz="0" w:space="0" w:color="auto"/>
        <w:bottom w:val="none" w:sz="0" w:space="0" w:color="auto"/>
        <w:right w:val="none" w:sz="0" w:space="0" w:color="auto"/>
      </w:divBdr>
    </w:div>
    <w:div w:id="604727797">
      <w:bodyDiv w:val="1"/>
      <w:marLeft w:val="0"/>
      <w:marRight w:val="0"/>
      <w:marTop w:val="0"/>
      <w:marBottom w:val="0"/>
      <w:divBdr>
        <w:top w:val="none" w:sz="0" w:space="0" w:color="auto"/>
        <w:left w:val="none" w:sz="0" w:space="0" w:color="auto"/>
        <w:bottom w:val="none" w:sz="0" w:space="0" w:color="auto"/>
        <w:right w:val="none" w:sz="0" w:space="0" w:color="auto"/>
      </w:divBdr>
    </w:div>
    <w:div w:id="650520091">
      <w:bodyDiv w:val="1"/>
      <w:marLeft w:val="0"/>
      <w:marRight w:val="0"/>
      <w:marTop w:val="0"/>
      <w:marBottom w:val="0"/>
      <w:divBdr>
        <w:top w:val="none" w:sz="0" w:space="0" w:color="auto"/>
        <w:left w:val="none" w:sz="0" w:space="0" w:color="auto"/>
        <w:bottom w:val="none" w:sz="0" w:space="0" w:color="auto"/>
        <w:right w:val="none" w:sz="0" w:space="0" w:color="auto"/>
      </w:divBdr>
    </w:div>
    <w:div w:id="672684396">
      <w:bodyDiv w:val="1"/>
      <w:marLeft w:val="0"/>
      <w:marRight w:val="0"/>
      <w:marTop w:val="0"/>
      <w:marBottom w:val="0"/>
      <w:divBdr>
        <w:top w:val="none" w:sz="0" w:space="0" w:color="auto"/>
        <w:left w:val="none" w:sz="0" w:space="0" w:color="auto"/>
        <w:bottom w:val="none" w:sz="0" w:space="0" w:color="auto"/>
        <w:right w:val="none" w:sz="0" w:space="0" w:color="auto"/>
      </w:divBdr>
    </w:div>
    <w:div w:id="681123857">
      <w:bodyDiv w:val="1"/>
      <w:marLeft w:val="0"/>
      <w:marRight w:val="0"/>
      <w:marTop w:val="0"/>
      <w:marBottom w:val="0"/>
      <w:divBdr>
        <w:top w:val="none" w:sz="0" w:space="0" w:color="auto"/>
        <w:left w:val="none" w:sz="0" w:space="0" w:color="auto"/>
        <w:bottom w:val="none" w:sz="0" w:space="0" w:color="auto"/>
        <w:right w:val="none" w:sz="0" w:space="0" w:color="auto"/>
      </w:divBdr>
    </w:div>
    <w:div w:id="793914132">
      <w:bodyDiv w:val="1"/>
      <w:marLeft w:val="0"/>
      <w:marRight w:val="0"/>
      <w:marTop w:val="0"/>
      <w:marBottom w:val="0"/>
      <w:divBdr>
        <w:top w:val="none" w:sz="0" w:space="0" w:color="auto"/>
        <w:left w:val="none" w:sz="0" w:space="0" w:color="auto"/>
        <w:bottom w:val="none" w:sz="0" w:space="0" w:color="auto"/>
        <w:right w:val="none" w:sz="0" w:space="0" w:color="auto"/>
      </w:divBdr>
    </w:div>
    <w:div w:id="853764481">
      <w:bodyDiv w:val="1"/>
      <w:marLeft w:val="0"/>
      <w:marRight w:val="0"/>
      <w:marTop w:val="0"/>
      <w:marBottom w:val="0"/>
      <w:divBdr>
        <w:top w:val="none" w:sz="0" w:space="0" w:color="auto"/>
        <w:left w:val="none" w:sz="0" w:space="0" w:color="auto"/>
        <w:bottom w:val="none" w:sz="0" w:space="0" w:color="auto"/>
        <w:right w:val="none" w:sz="0" w:space="0" w:color="auto"/>
      </w:divBdr>
      <w:divsChild>
        <w:div w:id="722338701">
          <w:marLeft w:val="0"/>
          <w:marRight w:val="0"/>
          <w:marTop w:val="0"/>
          <w:marBottom w:val="0"/>
          <w:divBdr>
            <w:top w:val="none" w:sz="0" w:space="0" w:color="auto"/>
            <w:left w:val="none" w:sz="0" w:space="0" w:color="auto"/>
            <w:bottom w:val="none" w:sz="0" w:space="0" w:color="auto"/>
            <w:right w:val="none" w:sz="0" w:space="0" w:color="auto"/>
          </w:divBdr>
        </w:div>
      </w:divsChild>
    </w:div>
    <w:div w:id="919679508">
      <w:bodyDiv w:val="1"/>
      <w:marLeft w:val="0"/>
      <w:marRight w:val="0"/>
      <w:marTop w:val="0"/>
      <w:marBottom w:val="0"/>
      <w:divBdr>
        <w:top w:val="none" w:sz="0" w:space="0" w:color="auto"/>
        <w:left w:val="none" w:sz="0" w:space="0" w:color="auto"/>
        <w:bottom w:val="none" w:sz="0" w:space="0" w:color="auto"/>
        <w:right w:val="none" w:sz="0" w:space="0" w:color="auto"/>
      </w:divBdr>
    </w:div>
    <w:div w:id="932668270">
      <w:bodyDiv w:val="1"/>
      <w:marLeft w:val="0"/>
      <w:marRight w:val="0"/>
      <w:marTop w:val="0"/>
      <w:marBottom w:val="0"/>
      <w:divBdr>
        <w:top w:val="none" w:sz="0" w:space="0" w:color="auto"/>
        <w:left w:val="none" w:sz="0" w:space="0" w:color="auto"/>
        <w:bottom w:val="none" w:sz="0" w:space="0" w:color="auto"/>
        <w:right w:val="none" w:sz="0" w:space="0" w:color="auto"/>
      </w:divBdr>
    </w:div>
    <w:div w:id="986711503">
      <w:bodyDiv w:val="1"/>
      <w:marLeft w:val="0"/>
      <w:marRight w:val="0"/>
      <w:marTop w:val="0"/>
      <w:marBottom w:val="0"/>
      <w:divBdr>
        <w:top w:val="none" w:sz="0" w:space="0" w:color="auto"/>
        <w:left w:val="none" w:sz="0" w:space="0" w:color="auto"/>
        <w:bottom w:val="none" w:sz="0" w:space="0" w:color="auto"/>
        <w:right w:val="none" w:sz="0" w:space="0" w:color="auto"/>
      </w:divBdr>
    </w:div>
    <w:div w:id="997078151">
      <w:bodyDiv w:val="1"/>
      <w:marLeft w:val="0"/>
      <w:marRight w:val="0"/>
      <w:marTop w:val="0"/>
      <w:marBottom w:val="0"/>
      <w:divBdr>
        <w:top w:val="none" w:sz="0" w:space="0" w:color="auto"/>
        <w:left w:val="none" w:sz="0" w:space="0" w:color="auto"/>
        <w:bottom w:val="none" w:sz="0" w:space="0" w:color="auto"/>
        <w:right w:val="none" w:sz="0" w:space="0" w:color="auto"/>
      </w:divBdr>
    </w:div>
    <w:div w:id="1036082911">
      <w:bodyDiv w:val="1"/>
      <w:marLeft w:val="0"/>
      <w:marRight w:val="0"/>
      <w:marTop w:val="0"/>
      <w:marBottom w:val="0"/>
      <w:divBdr>
        <w:top w:val="none" w:sz="0" w:space="0" w:color="auto"/>
        <w:left w:val="none" w:sz="0" w:space="0" w:color="auto"/>
        <w:bottom w:val="none" w:sz="0" w:space="0" w:color="auto"/>
        <w:right w:val="none" w:sz="0" w:space="0" w:color="auto"/>
      </w:divBdr>
    </w:div>
    <w:div w:id="1057633564">
      <w:bodyDiv w:val="1"/>
      <w:marLeft w:val="0"/>
      <w:marRight w:val="0"/>
      <w:marTop w:val="0"/>
      <w:marBottom w:val="0"/>
      <w:divBdr>
        <w:top w:val="none" w:sz="0" w:space="0" w:color="auto"/>
        <w:left w:val="none" w:sz="0" w:space="0" w:color="auto"/>
        <w:bottom w:val="none" w:sz="0" w:space="0" w:color="auto"/>
        <w:right w:val="none" w:sz="0" w:space="0" w:color="auto"/>
      </w:divBdr>
    </w:div>
    <w:div w:id="1134711073">
      <w:bodyDiv w:val="1"/>
      <w:marLeft w:val="0"/>
      <w:marRight w:val="0"/>
      <w:marTop w:val="0"/>
      <w:marBottom w:val="0"/>
      <w:divBdr>
        <w:top w:val="none" w:sz="0" w:space="0" w:color="auto"/>
        <w:left w:val="none" w:sz="0" w:space="0" w:color="auto"/>
        <w:bottom w:val="none" w:sz="0" w:space="0" w:color="auto"/>
        <w:right w:val="none" w:sz="0" w:space="0" w:color="auto"/>
      </w:divBdr>
    </w:div>
    <w:div w:id="1223325975">
      <w:bodyDiv w:val="1"/>
      <w:marLeft w:val="0"/>
      <w:marRight w:val="0"/>
      <w:marTop w:val="0"/>
      <w:marBottom w:val="0"/>
      <w:divBdr>
        <w:top w:val="none" w:sz="0" w:space="0" w:color="auto"/>
        <w:left w:val="none" w:sz="0" w:space="0" w:color="auto"/>
        <w:bottom w:val="none" w:sz="0" w:space="0" w:color="auto"/>
        <w:right w:val="none" w:sz="0" w:space="0" w:color="auto"/>
      </w:divBdr>
    </w:div>
    <w:div w:id="1261525264">
      <w:bodyDiv w:val="1"/>
      <w:marLeft w:val="0"/>
      <w:marRight w:val="0"/>
      <w:marTop w:val="0"/>
      <w:marBottom w:val="0"/>
      <w:divBdr>
        <w:top w:val="none" w:sz="0" w:space="0" w:color="auto"/>
        <w:left w:val="none" w:sz="0" w:space="0" w:color="auto"/>
        <w:bottom w:val="none" w:sz="0" w:space="0" w:color="auto"/>
        <w:right w:val="none" w:sz="0" w:space="0" w:color="auto"/>
      </w:divBdr>
    </w:div>
    <w:div w:id="1306277978">
      <w:bodyDiv w:val="1"/>
      <w:marLeft w:val="0"/>
      <w:marRight w:val="0"/>
      <w:marTop w:val="0"/>
      <w:marBottom w:val="0"/>
      <w:divBdr>
        <w:top w:val="none" w:sz="0" w:space="0" w:color="auto"/>
        <w:left w:val="none" w:sz="0" w:space="0" w:color="auto"/>
        <w:bottom w:val="none" w:sz="0" w:space="0" w:color="auto"/>
        <w:right w:val="none" w:sz="0" w:space="0" w:color="auto"/>
      </w:divBdr>
    </w:div>
    <w:div w:id="1314750142">
      <w:bodyDiv w:val="1"/>
      <w:marLeft w:val="0"/>
      <w:marRight w:val="0"/>
      <w:marTop w:val="0"/>
      <w:marBottom w:val="0"/>
      <w:divBdr>
        <w:top w:val="none" w:sz="0" w:space="0" w:color="auto"/>
        <w:left w:val="none" w:sz="0" w:space="0" w:color="auto"/>
        <w:bottom w:val="none" w:sz="0" w:space="0" w:color="auto"/>
        <w:right w:val="none" w:sz="0" w:space="0" w:color="auto"/>
      </w:divBdr>
    </w:div>
    <w:div w:id="1338733164">
      <w:bodyDiv w:val="1"/>
      <w:marLeft w:val="0"/>
      <w:marRight w:val="0"/>
      <w:marTop w:val="0"/>
      <w:marBottom w:val="0"/>
      <w:divBdr>
        <w:top w:val="none" w:sz="0" w:space="0" w:color="auto"/>
        <w:left w:val="none" w:sz="0" w:space="0" w:color="auto"/>
        <w:bottom w:val="none" w:sz="0" w:space="0" w:color="auto"/>
        <w:right w:val="none" w:sz="0" w:space="0" w:color="auto"/>
      </w:divBdr>
    </w:div>
    <w:div w:id="1358311414">
      <w:bodyDiv w:val="1"/>
      <w:marLeft w:val="0"/>
      <w:marRight w:val="0"/>
      <w:marTop w:val="0"/>
      <w:marBottom w:val="0"/>
      <w:divBdr>
        <w:top w:val="none" w:sz="0" w:space="0" w:color="auto"/>
        <w:left w:val="none" w:sz="0" w:space="0" w:color="auto"/>
        <w:bottom w:val="none" w:sz="0" w:space="0" w:color="auto"/>
        <w:right w:val="none" w:sz="0" w:space="0" w:color="auto"/>
      </w:divBdr>
    </w:div>
    <w:div w:id="1407066490">
      <w:bodyDiv w:val="1"/>
      <w:marLeft w:val="0"/>
      <w:marRight w:val="0"/>
      <w:marTop w:val="0"/>
      <w:marBottom w:val="0"/>
      <w:divBdr>
        <w:top w:val="none" w:sz="0" w:space="0" w:color="auto"/>
        <w:left w:val="none" w:sz="0" w:space="0" w:color="auto"/>
        <w:bottom w:val="none" w:sz="0" w:space="0" w:color="auto"/>
        <w:right w:val="none" w:sz="0" w:space="0" w:color="auto"/>
      </w:divBdr>
    </w:div>
    <w:div w:id="1413770737">
      <w:bodyDiv w:val="1"/>
      <w:marLeft w:val="0"/>
      <w:marRight w:val="0"/>
      <w:marTop w:val="0"/>
      <w:marBottom w:val="0"/>
      <w:divBdr>
        <w:top w:val="none" w:sz="0" w:space="0" w:color="auto"/>
        <w:left w:val="none" w:sz="0" w:space="0" w:color="auto"/>
        <w:bottom w:val="none" w:sz="0" w:space="0" w:color="auto"/>
        <w:right w:val="none" w:sz="0" w:space="0" w:color="auto"/>
      </w:divBdr>
    </w:div>
    <w:div w:id="1436825045">
      <w:bodyDiv w:val="1"/>
      <w:marLeft w:val="0"/>
      <w:marRight w:val="0"/>
      <w:marTop w:val="0"/>
      <w:marBottom w:val="0"/>
      <w:divBdr>
        <w:top w:val="none" w:sz="0" w:space="0" w:color="auto"/>
        <w:left w:val="none" w:sz="0" w:space="0" w:color="auto"/>
        <w:bottom w:val="none" w:sz="0" w:space="0" w:color="auto"/>
        <w:right w:val="none" w:sz="0" w:space="0" w:color="auto"/>
      </w:divBdr>
    </w:div>
    <w:div w:id="1485000781">
      <w:bodyDiv w:val="1"/>
      <w:marLeft w:val="0"/>
      <w:marRight w:val="0"/>
      <w:marTop w:val="0"/>
      <w:marBottom w:val="0"/>
      <w:divBdr>
        <w:top w:val="none" w:sz="0" w:space="0" w:color="auto"/>
        <w:left w:val="none" w:sz="0" w:space="0" w:color="auto"/>
        <w:bottom w:val="none" w:sz="0" w:space="0" w:color="auto"/>
        <w:right w:val="none" w:sz="0" w:space="0" w:color="auto"/>
      </w:divBdr>
    </w:div>
    <w:div w:id="1488091509">
      <w:bodyDiv w:val="1"/>
      <w:marLeft w:val="0"/>
      <w:marRight w:val="0"/>
      <w:marTop w:val="0"/>
      <w:marBottom w:val="0"/>
      <w:divBdr>
        <w:top w:val="none" w:sz="0" w:space="0" w:color="auto"/>
        <w:left w:val="none" w:sz="0" w:space="0" w:color="auto"/>
        <w:bottom w:val="none" w:sz="0" w:space="0" w:color="auto"/>
        <w:right w:val="none" w:sz="0" w:space="0" w:color="auto"/>
      </w:divBdr>
    </w:div>
    <w:div w:id="1503550520">
      <w:bodyDiv w:val="1"/>
      <w:marLeft w:val="0"/>
      <w:marRight w:val="0"/>
      <w:marTop w:val="0"/>
      <w:marBottom w:val="0"/>
      <w:divBdr>
        <w:top w:val="none" w:sz="0" w:space="0" w:color="auto"/>
        <w:left w:val="none" w:sz="0" w:space="0" w:color="auto"/>
        <w:bottom w:val="none" w:sz="0" w:space="0" w:color="auto"/>
        <w:right w:val="none" w:sz="0" w:space="0" w:color="auto"/>
      </w:divBdr>
    </w:div>
    <w:div w:id="1538807932">
      <w:bodyDiv w:val="1"/>
      <w:marLeft w:val="0"/>
      <w:marRight w:val="0"/>
      <w:marTop w:val="0"/>
      <w:marBottom w:val="0"/>
      <w:divBdr>
        <w:top w:val="none" w:sz="0" w:space="0" w:color="auto"/>
        <w:left w:val="none" w:sz="0" w:space="0" w:color="auto"/>
        <w:bottom w:val="none" w:sz="0" w:space="0" w:color="auto"/>
        <w:right w:val="none" w:sz="0" w:space="0" w:color="auto"/>
      </w:divBdr>
    </w:div>
    <w:div w:id="1576549006">
      <w:bodyDiv w:val="1"/>
      <w:marLeft w:val="0"/>
      <w:marRight w:val="0"/>
      <w:marTop w:val="0"/>
      <w:marBottom w:val="0"/>
      <w:divBdr>
        <w:top w:val="none" w:sz="0" w:space="0" w:color="auto"/>
        <w:left w:val="none" w:sz="0" w:space="0" w:color="auto"/>
        <w:bottom w:val="none" w:sz="0" w:space="0" w:color="auto"/>
        <w:right w:val="none" w:sz="0" w:space="0" w:color="auto"/>
      </w:divBdr>
    </w:div>
    <w:div w:id="1640764703">
      <w:bodyDiv w:val="1"/>
      <w:marLeft w:val="0"/>
      <w:marRight w:val="0"/>
      <w:marTop w:val="0"/>
      <w:marBottom w:val="0"/>
      <w:divBdr>
        <w:top w:val="none" w:sz="0" w:space="0" w:color="auto"/>
        <w:left w:val="none" w:sz="0" w:space="0" w:color="auto"/>
        <w:bottom w:val="none" w:sz="0" w:space="0" w:color="auto"/>
        <w:right w:val="none" w:sz="0" w:space="0" w:color="auto"/>
      </w:divBdr>
    </w:div>
    <w:div w:id="1643929374">
      <w:bodyDiv w:val="1"/>
      <w:marLeft w:val="0"/>
      <w:marRight w:val="0"/>
      <w:marTop w:val="0"/>
      <w:marBottom w:val="0"/>
      <w:divBdr>
        <w:top w:val="none" w:sz="0" w:space="0" w:color="auto"/>
        <w:left w:val="none" w:sz="0" w:space="0" w:color="auto"/>
        <w:bottom w:val="none" w:sz="0" w:space="0" w:color="auto"/>
        <w:right w:val="none" w:sz="0" w:space="0" w:color="auto"/>
      </w:divBdr>
    </w:div>
    <w:div w:id="1644626335">
      <w:bodyDiv w:val="1"/>
      <w:marLeft w:val="0"/>
      <w:marRight w:val="0"/>
      <w:marTop w:val="0"/>
      <w:marBottom w:val="0"/>
      <w:divBdr>
        <w:top w:val="none" w:sz="0" w:space="0" w:color="auto"/>
        <w:left w:val="none" w:sz="0" w:space="0" w:color="auto"/>
        <w:bottom w:val="none" w:sz="0" w:space="0" w:color="auto"/>
        <w:right w:val="none" w:sz="0" w:space="0" w:color="auto"/>
      </w:divBdr>
    </w:div>
    <w:div w:id="1672483509">
      <w:bodyDiv w:val="1"/>
      <w:marLeft w:val="0"/>
      <w:marRight w:val="0"/>
      <w:marTop w:val="0"/>
      <w:marBottom w:val="0"/>
      <w:divBdr>
        <w:top w:val="none" w:sz="0" w:space="0" w:color="auto"/>
        <w:left w:val="none" w:sz="0" w:space="0" w:color="auto"/>
        <w:bottom w:val="none" w:sz="0" w:space="0" w:color="auto"/>
        <w:right w:val="none" w:sz="0" w:space="0" w:color="auto"/>
      </w:divBdr>
    </w:div>
    <w:div w:id="1675382020">
      <w:bodyDiv w:val="1"/>
      <w:marLeft w:val="0"/>
      <w:marRight w:val="0"/>
      <w:marTop w:val="0"/>
      <w:marBottom w:val="0"/>
      <w:divBdr>
        <w:top w:val="none" w:sz="0" w:space="0" w:color="auto"/>
        <w:left w:val="none" w:sz="0" w:space="0" w:color="auto"/>
        <w:bottom w:val="none" w:sz="0" w:space="0" w:color="auto"/>
        <w:right w:val="none" w:sz="0" w:space="0" w:color="auto"/>
      </w:divBdr>
    </w:div>
    <w:div w:id="1683320297">
      <w:bodyDiv w:val="1"/>
      <w:marLeft w:val="0"/>
      <w:marRight w:val="0"/>
      <w:marTop w:val="0"/>
      <w:marBottom w:val="0"/>
      <w:divBdr>
        <w:top w:val="none" w:sz="0" w:space="0" w:color="auto"/>
        <w:left w:val="none" w:sz="0" w:space="0" w:color="auto"/>
        <w:bottom w:val="none" w:sz="0" w:space="0" w:color="auto"/>
        <w:right w:val="none" w:sz="0" w:space="0" w:color="auto"/>
      </w:divBdr>
    </w:div>
    <w:div w:id="1689335833">
      <w:bodyDiv w:val="1"/>
      <w:marLeft w:val="0"/>
      <w:marRight w:val="0"/>
      <w:marTop w:val="0"/>
      <w:marBottom w:val="0"/>
      <w:divBdr>
        <w:top w:val="none" w:sz="0" w:space="0" w:color="auto"/>
        <w:left w:val="none" w:sz="0" w:space="0" w:color="auto"/>
        <w:bottom w:val="none" w:sz="0" w:space="0" w:color="auto"/>
        <w:right w:val="none" w:sz="0" w:space="0" w:color="auto"/>
      </w:divBdr>
    </w:div>
    <w:div w:id="1755786996">
      <w:bodyDiv w:val="1"/>
      <w:marLeft w:val="0"/>
      <w:marRight w:val="0"/>
      <w:marTop w:val="0"/>
      <w:marBottom w:val="0"/>
      <w:divBdr>
        <w:top w:val="none" w:sz="0" w:space="0" w:color="auto"/>
        <w:left w:val="none" w:sz="0" w:space="0" w:color="auto"/>
        <w:bottom w:val="none" w:sz="0" w:space="0" w:color="auto"/>
        <w:right w:val="none" w:sz="0" w:space="0" w:color="auto"/>
      </w:divBdr>
    </w:div>
    <w:div w:id="1838500697">
      <w:bodyDiv w:val="1"/>
      <w:marLeft w:val="0"/>
      <w:marRight w:val="0"/>
      <w:marTop w:val="0"/>
      <w:marBottom w:val="0"/>
      <w:divBdr>
        <w:top w:val="none" w:sz="0" w:space="0" w:color="auto"/>
        <w:left w:val="none" w:sz="0" w:space="0" w:color="auto"/>
        <w:bottom w:val="none" w:sz="0" w:space="0" w:color="auto"/>
        <w:right w:val="none" w:sz="0" w:space="0" w:color="auto"/>
      </w:divBdr>
    </w:div>
    <w:div w:id="1865752265">
      <w:bodyDiv w:val="1"/>
      <w:marLeft w:val="0"/>
      <w:marRight w:val="0"/>
      <w:marTop w:val="0"/>
      <w:marBottom w:val="0"/>
      <w:divBdr>
        <w:top w:val="none" w:sz="0" w:space="0" w:color="auto"/>
        <w:left w:val="none" w:sz="0" w:space="0" w:color="auto"/>
        <w:bottom w:val="none" w:sz="0" w:space="0" w:color="auto"/>
        <w:right w:val="none" w:sz="0" w:space="0" w:color="auto"/>
      </w:divBdr>
    </w:div>
    <w:div w:id="1893612090">
      <w:bodyDiv w:val="1"/>
      <w:marLeft w:val="0"/>
      <w:marRight w:val="0"/>
      <w:marTop w:val="0"/>
      <w:marBottom w:val="0"/>
      <w:divBdr>
        <w:top w:val="none" w:sz="0" w:space="0" w:color="auto"/>
        <w:left w:val="none" w:sz="0" w:space="0" w:color="auto"/>
        <w:bottom w:val="none" w:sz="0" w:space="0" w:color="auto"/>
        <w:right w:val="none" w:sz="0" w:space="0" w:color="auto"/>
      </w:divBdr>
    </w:div>
    <w:div w:id="1913853935">
      <w:bodyDiv w:val="1"/>
      <w:marLeft w:val="0"/>
      <w:marRight w:val="0"/>
      <w:marTop w:val="0"/>
      <w:marBottom w:val="0"/>
      <w:divBdr>
        <w:top w:val="none" w:sz="0" w:space="0" w:color="auto"/>
        <w:left w:val="none" w:sz="0" w:space="0" w:color="auto"/>
        <w:bottom w:val="none" w:sz="0" w:space="0" w:color="auto"/>
        <w:right w:val="none" w:sz="0" w:space="0" w:color="auto"/>
      </w:divBdr>
    </w:div>
    <w:div w:id="2096201021">
      <w:bodyDiv w:val="1"/>
      <w:marLeft w:val="0"/>
      <w:marRight w:val="0"/>
      <w:marTop w:val="0"/>
      <w:marBottom w:val="0"/>
      <w:divBdr>
        <w:top w:val="none" w:sz="0" w:space="0" w:color="auto"/>
        <w:left w:val="none" w:sz="0" w:space="0" w:color="auto"/>
        <w:bottom w:val="none" w:sz="0" w:space="0" w:color="auto"/>
        <w:right w:val="none" w:sz="0" w:space="0" w:color="auto"/>
      </w:divBdr>
    </w:div>
    <w:div w:id="2108192277">
      <w:bodyDiv w:val="1"/>
      <w:marLeft w:val="0"/>
      <w:marRight w:val="0"/>
      <w:marTop w:val="0"/>
      <w:marBottom w:val="0"/>
      <w:divBdr>
        <w:top w:val="none" w:sz="0" w:space="0" w:color="auto"/>
        <w:left w:val="none" w:sz="0" w:space="0" w:color="auto"/>
        <w:bottom w:val="none" w:sz="0" w:space="0" w:color="auto"/>
        <w:right w:val="none" w:sz="0" w:space="0" w:color="auto"/>
      </w:divBdr>
    </w:div>
    <w:div w:id="2126077148">
      <w:bodyDiv w:val="1"/>
      <w:marLeft w:val="0"/>
      <w:marRight w:val="0"/>
      <w:marTop w:val="0"/>
      <w:marBottom w:val="0"/>
      <w:divBdr>
        <w:top w:val="none" w:sz="0" w:space="0" w:color="auto"/>
        <w:left w:val="none" w:sz="0" w:space="0" w:color="auto"/>
        <w:bottom w:val="none" w:sz="0" w:space="0" w:color="auto"/>
        <w:right w:val="none" w:sz="0" w:space="0" w:color="auto"/>
      </w:divBdr>
    </w:div>
    <w:div w:id="212915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SAI18</b:Tag>
    <b:SourceType>JournalArticle</b:SourceType>
    <b:Guid>{E208E260-D699-45E8-876A-ACCB722BF39A}</b:Guid>
    <b:Author>
      <b:Author>
        <b:NameList>
          <b:Person>
            <b:Last>SAIC Contractor Team</b:Last>
          </b:Person>
        </b:NameList>
      </b:Author>
    </b:Author>
    <b:Title>Engineering Design Review - Combat Hybrid Power Systems</b:Title>
    <b:Year>2018</b:Year>
    <b:RefOrder>7</b:RefOrder>
  </b:Source>
  <b:Source>
    <b:Tag>RGa20</b:Tag>
    <b:SourceType>JournalArticle</b:SourceType>
    <b:Guid>{3DFBCF55-B655-4B01-BEBC-54417B8F9FF2}</b:Guid>
    <b:Author>
      <b:Author>
        <b:NameList>
          <b:Person>
            <b:Last>R. Gallagher</b:Last>
            <b:First>D.</b:First>
            <b:Middle>Jordan</b:Middle>
          </b:Person>
        </b:NameList>
      </b:Author>
    </b:Author>
    <b:Title>HEV's for the Military: DARPA's Work on Drivetrains and Operational Experience," SAE and NESEA Hybrid Electric vehicle</b:Title>
    <b:Year>2020</b:Year>
    <b:RefOrder>13</b:RefOrder>
  </b:Source>
  <b:Source>
    <b:Tag>SAF99</b:Tag>
    <b:SourceType>JournalArticle</b:SourceType>
    <b:Guid>{74A8690A-9245-4A2D-A05C-E29DEBB19581}</b:Guid>
    <b:Author>
      <b:Author>
        <b:NameList>
          <b:Person>
            <b:Last>America</b:Last>
            <b:First>SAFT</b:First>
          </b:Person>
        </b:NameList>
      </b:Author>
    </b:Author>
    <b:Title>Lithium Ion Batteries for High Power  and High Energy Advanced Technology Applications </b:Title>
    <b:Year>1999</b:Year>
    <b:RefOrder>14</b:RefOrder>
  </b:Source>
  <b:Source>
    <b:Tag>Uni00</b:Tag>
    <b:SourceType>JournalArticle</b:SourceType>
    <b:Guid>{6E219E19-BAC7-49DC-8974-0925B1FF20B6}</b:Guid>
    <b:Author>
      <b:Author>
        <b:NameList>
          <b:Person>
            <b:Last>Electromechanics</b:Last>
            <b:First>University</b:First>
            <b:Middle>of Texas Center for</b:Middle>
          </b:Person>
        </b:NameList>
      </b:Author>
    </b:Author>
    <b:Title>Combat Hybrid Power Systems Flywheel Design</b:Title>
    <b:Year>2000</b:Year>
    <b:RefOrder>15</b:RefOrder>
  </b:Source>
  <b:Source>
    <b:Tag>Nor00</b:Tag>
    <b:SourceType>JournalArticle</b:SourceType>
    <b:Guid>{DE27DC60-DFF8-471B-9580-E4C6F461A07A}</b:Guid>
    <b:Author>
      <b:Author>
        <b:NameList>
          <b:Person>
            <b:Last>Team</b:Last>
            <b:First>Northrop</b:First>
            <b:Middle>Grumman Contractor</b:Middle>
          </b:Person>
        </b:NameList>
      </b:Author>
    </b:Author>
    <b:Title>SiC Power Converter Development</b:Title>
    <b:Year>2000</b:Year>
    <b:RefOrder>5</b:RefOrder>
  </b:Source>
  <b:Source>
    <b:Tag>DrM20</b:Tag>
    <b:SourceType>JournalArticle</b:SourceType>
    <b:Guid>{1594D06C-3F15-4819-8B89-3333A87F266D}</b:Guid>
    <b:Author>
      <b:Author>
        <b:NameList>
          <b:Person>
            <b:Last>Dr. Marilyn M. Freeman</b:Last>
            <b:First>DARPA</b:First>
            <b:Middle>Tactical Technology Office</b:Middle>
          </b:Person>
        </b:NameList>
      </b:Author>
    </b:Author>
    <b:Title>HYBRID POWER - N ENABLING TECHNOLOGY FOR FUTURE COMBAT SYSTEMS</b:Title>
    <b:Year>2020</b:Year>
    <b:RefOrder>16</b:RefOrder>
  </b:Source>
  <b:Source>
    <b:Tag>Dic19</b:Tag>
    <b:SourceType>JournalArticle</b:SourceType>
    <b:Guid>{08DE1328-3227-4500-BA66-12BBAA5944B6}</b:Guid>
    <b:Author>
      <b:Author>
        <b:NameList>
          <b:Person>
            <b:Last>R.</b:Last>
            <b:First>Dicke</b:First>
          </b:Person>
        </b:NameList>
      </b:Author>
    </b:Author>
    <b:Title>The measurement of thermal radiation at microwave</b:Title>
    <b:Year>2019</b:Year>
    <b:RefOrder>17</b:RefOrder>
  </b:Source>
  <b:Source>
    <b:Tag>HuZ10</b:Tag>
    <b:SourceType>JournalArticle</b:SourceType>
    <b:Guid>{4A6D8E6E-F0DA-4D7E-A009-629798D78976}</b:Guid>
    <b:Author>
      <b:Author>
        <b:NameList>
          <b:Person>
            <b:Last>Hu Z</b:Last>
            <b:First>Xiao</b:First>
            <b:Middle>J, Xu L. Wu</b:Middle>
          </b:Person>
        </b:NameList>
      </b:Author>
    </b:Author>
    <b:Title>Methods of personnel screening for concealed contraband detection by millimeter- wave radiometric imaging, </b:Title>
    <b:Year>2010 </b:Year>
    <b:Pages>28–37.</b:Pages>
    <b:RefOrder>18</b:RefOrder>
  </b:Source>
  <b:Source>
    <b:Tag>Cla03</b:Tag>
    <b:SourceType>JournalArticle</b:SourceType>
    <b:Guid>{2F26C13C-D8E6-4C1F-8B62-2F766ECDDE42}</b:Guid>
    <b:Author>
      <b:Author>
        <b:NameList>
          <b:Person>
            <b:Last>Clark Lovberg S</b:Last>
            <b:First>Martin</b:First>
            <b:Middle>JC, Kolinko V.</b:Middle>
          </b:Person>
        </b:NameList>
      </b:Author>
    </b:Author>
    <b:Year>2003</b:Year>
    <b:RefOrder>12</b:RefOrder>
  </b:Source>
  <b:Source>
    <b:Tag>XYa14</b:Tag>
    <b:SourceType>JournalArticle</b:SourceType>
    <b:Guid>{58DAD21D-F719-4E36-BC28-FAED527F572E}</b:Guid>
    <b:Author>
      <b:Author>
        <b:NameList>
          <b:Person>
            <b:Last>X</b:Last>
            <b:First>Yang</b:First>
            <b:Middle>M.</b:Middle>
          </b:Person>
        </b:NameList>
      </b:Author>
    </b:Author>
    <b:Year>2014</b:Year>
    <b:Pages>56(7):1701–1706.</b:Pages>
    <b:RefOrder>19</b:RefOrder>
  </b:Source>
  <b:Source>
    <b:Tag>Yeo11</b:Tag>
    <b:SourceType>JournalArticle</b:SourceType>
    <b:Guid>{1737198E-D01A-428B-9B02-95D491BD1C4A}</b:Guid>
    <b:Author>
      <b:Author>
        <b:NameList>
          <b:Person>
            <b:Last>Yeom S</b:Last>
            <b:First>Lee</b:First>
            <b:Middle>DS, Son JY, et al.</b:Middle>
          </b:Person>
        </b:NameList>
      </b:Author>
    </b:Author>
    <b:Year>2011</b:Year>
    <b:Pages>19(3):2530–2536.,</b:Pages>
    <b:RefOrder>20</b:RefOrder>
  </b:Source>
  <b:Source>
    <b:Tag>JLK15</b:Tag>
    <b:SourceType>JournalArticle</b:SourceType>
    <b:Guid>{1FAD8042-19BF-4CCC-B748-D7993C0E1EFA}</b:Guid>
    <b:Author>
      <b:Author>
        <b:NameList>
          <b:Person>
            <b:Last>J. L. Kirtley</b:Last>
            <b:First>A.</b:First>
            <b:Middle>Banerjee, and S. Englebretson,</b:Middle>
          </b:Person>
        </b:NameList>
      </b:Author>
    </b:Author>
    <b:Title>Motors for ship propulsion,</b:Title>
    <b:JournalName>IEEE</b:JournalName>
    <b:Year>2015</b:Year>
    <b:RefOrder>21</b:RefOrder>
  </b:Source>
  <b:Source>
    <b:Tag>DLG82</b:Tag>
    <b:SourceType>JournalArticle</b:SourceType>
    <b:Guid>{F3FB0E5E-70C5-4A3E-88F6-DD0E54B4635E}</b:Guid>
    <b:Author>
      <b:Author>
        <b:NameList>
          <b:Person>
            <b:Last>D. L. Greene</b:Last>
            <b:First>R.</b:First>
            <b:Middle>B. Powell, and L. P. Gripp</b:Middle>
          </b:Person>
        </b:NameList>
      </b:Author>
    </b:Author>
    <b:Year>1982</b:Year>
    <b:Pages>vol. IA-18, no. 3, </b:Pages>
    <b:RefOrder>22</b:RefOrder>
  </b:Source>
  <b:Source>
    <b:Tag>RLi00</b:Tag>
    <b:SourceType>JournalArticle</b:SourceType>
    <b:Guid>{450DE756-AC18-4626-8F1C-0E5E33AD12E0}</b:Guid>
    <b:Author>
      <b:Author>
        <b:NameList>
          <b:Person>
            <b:Last>Limpaecher</b:Last>
            <b:First>R.</b:First>
          </b:Person>
        </b:NameList>
      </b:Author>
    </b:Author>
    <b:Year>2000</b:Year>
    <b:Pages>89–96</b:Pages>
    <b:RefOrder>1</b:RefOrder>
  </b:Source>
  <b:Source>
    <b:Tag>JBu02</b:Tag>
    <b:SourceType>JournalArticle</b:SourceType>
    <b:Guid>{E4597179-3ABA-48A1-A29B-7B2D92C10562}</b:Guid>
    <b:Author>
      <b:Author>
        <b:NameList>
          <b:Person>
            <b:Last>Buckley</b:Last>
            <b:First>J.</b:First>
          </b:Person>
        </b:NameList>
      </b:Author>
    </b:Author>
    <b:Title>Future trends in commercial and military shipboard power systems</b:Title>
    <b:JournalName>IEEE</b:JournalName>
    <b:Year>2002</b:Year>
    <b:RefOrder>23</b:RefOrder>
  </b:Source>
  <b:Source>
    <b:Tag>CBa10</b:Tag>
    <b:SourceType>JournalArticle</b:SourceType>
    <b:Guid>{42439BC5-EE7C-4487-8D2A-24FC098D1C42}</b:Guid>
    <b:Title>Analysis of different system design  solutions for a high-power ship propulsion synchronous motor drive with multiple PWM  Convertors</b:Title>
    <b:Year>2010</b:Year>
    <b:Pages>1-6</b:Pages>
    <b:RefOrder>11</b:RefOrder>
  </b:Source>
  <b:Source>
    <b:Tag>NDo15</b:Tag>
    <b:SourceType>JournalArticle</b:SourceType>
    <b:Guid>{1DCCEE21-CD6F-4BA2-B08D-0DD28FB6EF18}</b:Guid>
    <b:Author>
      <b:Author>
        <b:NameList>
          <b:Person>
            <b:Last>N. Doerry</b:Last>
            <b:First>J.</b:First>
            <b:Middle>Amy and C. Krolick</b:Middle>
          </b:Person>
        </b:NameList>
      </b:Author>
    </b:Author>
    <b:Title>History and the Status of Electric  Ship Propulsion, Integrated Power Systems, and Future Trends in the U.S. Navy</b:Title>
    <b:Year>2015</b:Year>
    <b:RefOrder>24</b:RefOrder>
  </b:Source>
  <b:Source>
    <b:Tag>MHa20</b:Tag>
    <b:SourceType>JournalArticle</b:SourceType>
    <b:Guid>{54F4D1A6-FB6F-440A-95D1-64880F55976E}</b:Guid>
    <b:Author>
      <b:Author>
        <b:NameList>
          <b:Person>
            <b:Last>Stratton</b:Last>
            <b:First>M.</b:First>
            <b:Middle>Hafften and R.</b:Middle>
          </b:Person>
        </b:NameList>
      </b:Author>
    </b:Author>
    <b:Title>High-Energy Laser Weapon Integration  with Ground Vehicles,” in Proceedings on the Functional and  Mechanical Integration of Weapons with Land and Air Vehicles NATO unclassified. </b:Title>
    <b:Year>2020</b:Year>
    <b:RefOrder>25</b:RefOrder>
  </b:Source>
  <b:Source>
    <b:Tag>USi13</b:Tag>
    <b:SourceType>JournalArticle</b:SourceType>
    <b:Guid>{8A317623-5D58-4884-AF89-B66BC1704FA1}</b:Guid>
    <b:Author>
      <b:Author>
        <b:NameList>
          <b:Person>
            <b:Last>U. Singh</b:Last>
            <b:First>N.</b:First>
            <b:Middle>Kumar, A. Kumar, V. Yadav and A. K. Sinha,</b:Middle>
          </b:Person>
        </b:NameList>
      </b:Author>
    </b:Author>
    <b:Title>Towards  the design of 100 kW, 95 GHz gyrotron for active denial system  application," 2013 IEEE 14th International Vacuum Electronics  Conference (IVEC), Paris</b:Title>
    <b:Year>2013</b:Year>
    <b:Pages>1-2</b:Pages>
    <b:RefOrder>26</b:RefOrder>
  </b:Source>
  <b:Source>
    <b:Tag>Tha21</b:Tag>
    <b:SourceType>JournalArticle</b:SourceType>
    <b:Guid>{9F2FDC0E-C46F-4BEC-BB9E-5E8BE5BBF97D}</b:Guid>
    <b:Author>
      <b:Author>
        <b:NameList>
          <b:Person>
            <b:Last>Group</b:Last>
            <b:First>Thales</b:First>
          </b:Person>
        </b:NameList>
      </b:Author>
    </b:Author>
    <b:Title>UMS 4110 - Hull mounted sonar</b:Title>
    <b:Year>2021</b:Year>
    <b:RefOrder>2</b:RefOrder>
  </b:Source>
  <b:Source>
    <b:Tag>GTa21</b:Tag>
    <b:SourceType>JournalArticle</b:SourceType>
    <b:Guid>{05AB3016-B193-4ACC-9C33-8FE8AEA10323}</b:Guid>
    <b:Author>
      <b:Author>
        <b:NameList>
          <b:Person>
            <b:Last>al</b:Last>
            <b:First>G.</b:First>
            <b:Middle>Tavik et</b:Middle>
          </b:Person>
        </b:NameList>
      </b:Author>
    </b:Author>
    <b:Title>Integrated Topside (InTop) Joint Navy - Industry Open  Architecture Study</b:Title>
    <b:JournalName>Naval Research Laboratory Formal Report,</b:JournalName>
    <b:Year>2021</b:Year>
    <b:Pages>1-92</b:Pages>
    <b:RefOrder>9</b:RefOrder>
  </b:Source>
  <b:Source>
    <b:Tag>AVi19</b:Tag>
    <b:SourceType>JournalArticle</b:SourceType>
    <b:Guid>{DC5CCEFC-C53E-4258-92CD-67003A34A069}</b:Guid>
    <b:Author>
      <b:Author>
        <b:NameList>
          <b:Person>
            <b:Last>A. Vicenzutti</b:Last>
            <b:First>G.</b:First>
            <b:Middle>Trincas, V. Bucci, G. Sulligoi G. Lipardi</b:Middle>
          </b:Person>
        </b:NameList>
      </b:Author>
    </b:Author>
    <b:Title>Early-Stage design methodology for a multirole  electric propelled surface combatant ship </b:Title>
    <b:Year>2019</b:Year>
    <b:RefOrder>3</b:RefOrder>
  </b:Source>
  <b:Source>
    <b:Tag>Cap19</b:Tag>
    <b:SourceType>JournalArticle</b:SourceType>
    <b:Guid>{4C48519F-16FE-4708-B806-90828418E1C9}</b:Guid>
    <b:Author>
      <b:Author>
        <b:NameList>
          <b:Person>
            <b:Last>Capt. A. M. Biehn a</b:Last>
            <b:First>J.</b:First>
            <b:Middle>R. Clarke a</b:Middle>
          </b:Person>
        </b:NameList>
      </b:Author>
    </b:Author>
    <b:Title>Weapon System Virtualization and Continuous Capability Delivery for US Navy Combat Systems</b:Title>
    <b:Year>2019</b:Year>
    <b:RefOrder>27</b:RefOrder>
  </b:Source>
  <b:Source>
    <b:Tag>Hak17</b:Tag>
    <b:SourceType>JournalArticle</b:SourceType>
    <b:Guid>{9B294BC0-60B3-4960-9111-8A41EA5D75FE}</b:Guid>
    <b:Author>
      <b:Author>
        <b:NameList>
          <b:Person>
            <b:Last>Hakan</b:Last>
            <b:First>Mustafa</b:First>
            <b:Middle>TekbaşCaner Ozdemir</b:Middle>
          </b:Person>
        </b:NameList>
      </b:Author>
    </b:Author>
    <b:Title>An auto-classification procedure for concealed weapon detection in millimeter-wave radiometric imaging systems</b:Title>
    <b:Year>2017</b:Year>
    <b:RefOrder>28</b:RefOrder>
  </b:Source>
  <b:Source>
    <b:Tag>CAR20</b:Tag>
    <b:SourceType>JournalArticle</b:SourceType>
    <b:Guid>{FD6900E4-29C2-4C0B-AC07-6B0D7C5A7C10}</b:Guid>
    <b:Author>
      <b:Author>
        <b:NameList>
          <b:Person>
            <b:Last>CARLOS A. REUSSER</b:Last>
            <b:First>HECTOR</b:First>
            <b:Middle>A. YOUNG, JOEL R. PÉREZ OSSES, MARCELO A. PEREZ, and OLIVER J. SIMMONDS</b:Middle>
          </b:Person>
        </b:NameList>
      </b:Author>
    </b:Author>
    <b:Title>Power Electronics and Drives</b:Title>
    <b:Year>2020</b:Year>
    <b:RefOrder>4</b:RefOrder>
  </b:Source>
  <b:Source>
    <b:Tag>Nat16</b:Tag>
    <b:SourceType>JournalArticle</b:SourceType>
    <b:Guid>{6E99FB5E-C518-4853-8417-6A4C667161B6}</b:Guid>
    <b:Author>
      <b:Author>
        <b:NameList>
          <b:Person>
            <b:Last>Magazine</b:Last>
            <b:First>National</b:First>
            <b:Middle>Defense</b:Middle>
          </b:Person>
        </b:NameList>
      </b:Author>
    </b:Author>
    <b:Title>Technology limitations stall military hybrids</b:Title>
    <b:Year>2016</b:Year>
    <b:RefOrder>29</b:RefOrder>
  </b:Source>
  <b:Source>
    <b:Tag>LuD19</b:Tag>
    <b:SourceType>JournalArticle</b:SourceType>
    <b:Guid>{841338E4-EAE2-44AC-BD14-6B2EAA8E8168}</b:Guid>
    <b:Author>
      <b:Author>
        <b:NameList>
          <b:Person>
            <b:Last>Feng</b:Last>
            <b:First>LuDa</b:First>
          </b:Person>
        </b:NameList>
      </b:Author>
    </b:Author>
    <b:Title>Research on Nuclear Energy and Fossil Fuels in China</b:Title>
    <b:Year>2019</b:Year>
    <b:RefOrder>10</b:RefOrder>
  </b:Source>
  <b:Source>
    <b:Tag>Sah20</b:Tag>
    <b:SourceType>JournalArticle</b:SourceType>
    <b:Guid>{96F905AC-98FE-4D8E-ADBE-8D3C1D9AC208}</b:Guid>
    <b:Author>
      <b:Author>
        <b:NameList>
          <b:Person>
            <b:Last>Salami</b:Last>
            <b:First>Saheed</b:First>
            <b:Middle>Matemilola and Hammed Adeniyi</b:Middle>
          </b:Person>
        </b:NameList>
      </b:Author>
    </b:Author>
    <b:Title>Net Zero Emission</b:Title>
    <b:Year>2020</b:Year>
    <b:RefOrder>6</b:RefOrder>
  </b:Source>
  <b:Source>
    <b:Tag>Gre20</b:Tag>
    <b:SourceType>JournalArticle</b:SourceType>
    <b:Guid>{D5614900-14B5-49B9-86F4-C78B164EC2AB}</b:Guid>
    <b:Author>
      <b:Author>
        <b:NameList>
          <b:Person>
            <b:Last>VITIOANU</b:Last>
            <b:First>Greta-Marilena</b:First>
          </b:Person>
        </b:NameList>
      </b:Author>
    </b:Author>
    <b:Title>Model of nuclear energy valuation in the context of e-mobility</b:Title>
    <b:Year>2020</b:Year>
    <b:RefOrder>8</b:RefOrder>
  </b:Source>
</b:Sources>
</file>

<file path=customXml/itemProps1.xml><?xml version="1.0" encoding="utf-8"?>
<ds:datastoreItem xmlns:ds="http://schemas.openxmlformats.org/officeDocument/2006/customXml" ds:itemID="{511083E5-1E00-44BA-9ED1-905588B83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14</Pages>
  <Words>2581</Words>
  <Characters>14716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Sharmila Goyal</dc:creator>
  <cp:keywords/>
  <dc:description/>
  <cp:lastModifiedBy>Muhammad Arsalan</cp:lastModifiedBy>
  <cp:revision>51</cp:revision>
  <dcterms:created xsi:type="dcterms:W3CDTF">2021-05-19T11:37:00Z</dcterms:created>
  <dcterms:modified xsi:type="dcterms:W3CDTF">2022-04-25T21:13:00Z</dcterms:modified>
</cp:coreProperties>
</file>